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3770F1">
        <w:rPr>
          <w:sz w:val="18"/>
          <w:szCs w:val="18"/>
        </w:rPr>
        <w:t>2</w:t>
      </w:r>
      <w:r w:rsidR="00312290">
        <w:rPr>
          <w:sz w:val="18"/>
          <w:szCs w:val="18"/>
        </w:rPr>
        <w:t>430</w:t>
      </w:r>
      <w:r w:rsidRPr="00680482">
        <w:rPr>
          <w:sz w:val="18"/>
          <w:szCs w:val="18"/>
        </w:rPr>
        <w:t>/201</w:t>
      </w:r>
      <w:r w:rsidR="004C0063">
        <w:rPr>
          <w:sz w:val="18"/>
          <w:szCs w:val="18"/>
        </w:rPr>
        <w:t>2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11A3F" w:rsidP="009C2E2F">
      <w:pPr>
        <w:pStyle w:val="uznesenia"/>
      </w:pPr>
      <w:r>
        <w:t>409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11A3F">
        <w:rPr>
          <w:rFonts w:cs="Arial"/>
          <w:sz w:val="22"/>
          <w:szCs w:val="22"/>
        </w:rPr>
        <w:t xml:space="preserve"> 30. januára</w:t>
      </w:r>
      <w:r>
        <w:rPr>
          <w:rFonts w:cs="Arial"/>
          <w:sz w:val="22"/>
          <w:szCs w:val="22"/>
        </w:rPr>
        <w:t xml:space="preserve"> 201</w:t>
      </w:r>
      <w:r w:rsidR="00462322">
        <w:rPr>
          <w:rFonts w:cs="Arial"/>
          <w:sz w:val="22"/>
          <w:szCs w:val="22"/>
        </w:rPr>
        <w:t>3</w:t>
      </w:r>
    </w:p>
    <w:p w:rsidR="009C2E2F" w:rsidRDefault="009C2E2F" w:rsidP="009C2E2F"/>
    <w:p w:rsidR="00FB493D" w:rsidRPr="00FB493D" w:rsidRDefault="00FB493D" w:rsidP="00FB493D">
      <w:pPr>
        <w:ind w:right="50"/>
        <w:jc w:val="both"/>
        <w:rPr>
          <w:sz w:val="22"/>
          <w:szCs w:val="22"/>
        </w:rPr>
      </w:pPr>
      <w:r w:rsidRPr="00FB493D">
        <w:rPr>
          <w:sz w:val="22"/>
          <w:szCs w:val="22"/>
        </w:rPr>
        <w:t xml:space="preserve">k návrhu na vyslovenie súhlasu Národnej rady Slovenskej republiky s </w:t>
      </w:r>
      <w:r w:rsidRPr="00FB493D">
        <w:rPr>
          <w:bCs/>
          <w:sz w:val="22"/>
          <w:szCs w:val="22"/>
        </w:rPr>
        <w:t>Dohodou o obchode medzi Európskou úniou a jej členskými štátmi na jednej strane a Kolumbiou a Peru na strane druhej</w:t>
      </w:r>
      <w:r>
        <w:rPr>
          <w:bCs/>
          <w:sz w:val="22"/>
          <w:szCs w:val="22"/>
        </w:rPr>
        <w:t xml:space="preserve"> (tlač 322)</w:t>
      </w:r>
    </w:p>
    <w:p w:rsidR="00FB493D" w:rsidRDefault="00FB493D" w:rsidP="00FB493D">
      <w:pPr>
        <w:pStyle w:val="Zkladntext2"/>
        <w:spacing w:after="0" w:line="240" w:lineRule="auto"/>
        <w:jc w:val="left"/>
        <w:rPr>
          <w:rFonts w:cs="Arial"/>
          <w:sz w:val="22"/>
          <w:szCs w:val="22"/>
        </w:rPr>
      </w:pPr>
    </w:p>
    <w:p w:rsidR="00FB493D" w:rsidRPr="003770F1" w:rsidRDefault="00FB493D" w:rsidP="00FB493D">
      <w:pPr>
        <w:pStyle w:val="Zkladntext2"/>
        <w:spacing w:after="0" w:line="240" w:lineRule="auto"/>
        <w:jc w:val="left"/>
        <w:rPr>
          <w:rFonts w:cs="Arial"/>
          <w:sz w:val="22"/>
          <w:szCs w:val="22"/>
        </w:rPr>
      </w:pPr>
    </w:p>
    <w:p w:rsidR="00FB493D" w:rsidRPr="003770F1" w:rsidRDefault="00FB493D" w:rsidP="00FB493D">
      <w:pPr>
        <w:pStyle w:val="Vlada"/>
        <w:widowControl/>
        <w:spacing w:before="0" w:after="0"/>
        <w:ind w:firstLine="708"/>
        <w:rPr>
          <w:rFonts w:ascii="Arial" w:hAnsi="Arial" w:cs="Arial"/>
          <w:sz w:val="28"/>
          <w:szCs w:val="28"/>
        </w:rPr>
      </w:pPr>
      <w:r w:rsidRPr="003770F1">
        <w:rPr>
          <w:rFonts w:ascii="Arial" w:hAnsi="Arial" w:cs="Arial"/>
          <w:sz w:val="28"/>
          <w:szCs w:val="28"/>
        </w:rPr>
        <w:t xml:space="preserve">Národná rada Slovenskej republiky </w:t>
      </w:r>
    </w:p>
    <w:p w:rsidR="00FB493D" w:rsidRDefault="00FB493D" w:rsidP="00FB493D">
      <w:pPr>
        <w:pStyle w:val="H1"/>
        <w:spacing w:before="0" w:after="0"/>
        <w:ind w:firstLine="708"/>
        <w:rPr>
          <w:rFonts w:ascii="Arial" w:hAnsi="Arial" w:cs="Arial"/>
          <w:b w:val="0"/>
          <w:bCs w:val="0"/>
          <w:sz w:val="22"/>
          <w:szCs w:val="22"/>
          <w:lang w:val="sk-SK"/>
        </w:rPr>
      </w:pPr>
    </w:p>
    <w:p w:rsidR="00FB493D" w:rsidRPr="003770F1" w:rsidRDefault="00FB493D" w:rsidP="00FB493D">
      <w:pPr>
        <w:pStyle w:val="H1"/>
        <w:spacing w:before="0" w:after="0"/>
        <w:ind w:firstLine="708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3770F1">
        <w:rPr>
          <w:rFonts w:ascii="Arial" w:hAnsi="Arial" w:cs="Arial"/>
          <w:b w:val="0"/>
          <w:bCs w:val="0"/>
          <w:sz w:val="22"/>
          <w:szCs w:val="22"/>
          <w:lang w:val="sk-SK"/>
        </w:rPr>
        <w:t>podľa čl</w:t>
      </w:r>
      <w:r w:rsidR="00511A3F">
        <w:rPr>
          <w:rFonts w:ascii="Arial" w:hAnsi="Arial" w:cs="Arial"/>
          <w:b w:val="0"/>
          <w:bCs w:val="0"/>
          <w:sz w:val="22"/>
          <w:szCs w:val="22"/>
          <w:lang w:val="sk-SK"/>
        </w:rPr>
        <w:t>.</w:t>
      </w:r>
      <w:r w:rsidRPr="003770F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86 písm</w:t>
      </w:r>
      <w:r w:rsidR="00511A3F">
        <w:rPr>
          <w:rFonts w:ascii="Arial" w:hAnsi="Arial" w:cs="Arial"/>
          <w:b w:val="0"/>
          <w:bCs w:val="0"/>
          <w:sz w:val="22"/>
          <w:szCs w:val="22"/>
          <w:lang w:val="sk-SK"/>
        </w:rPr>
        <w:t>.</w:t>
      </w:r>
      <w:r w:rsidRPr="003770F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d) Ústavy Slovenskej republiky </w:t>
      </w:r>
    </w:p>
    <w:p w:rsidR="00FB493D" w:rsidRPr="003770F1" w:rsidRDefault="00FB493D" w:rsidP="00FB493D">
      <w:pPr>
        <w:pStyle w:val="H1"/>
        <w:spacing w:before="0" w:after="0"/>
        <w:ind w:left="1134"/>
        <w:rPr>
          <w:rFonts w:ascii="Arial" w:hAnsi="Arial" w:cs="Arial"/>
          <w:sz w:val="22"/>
          <w:szCs w:val="22"/>
          <w:lang w:val="sk-SK"/>
        </w:rPr>
      </w:pPr>
    </w:p>
    <w:p w:rsidR="00FB493D" w:rsidRPr="003770F1" w:rsidRDefault="00FB493D" w:rsidP="00FB493D">
      <w:pPr>
        <w:pStyle w:val="H1"/>
        <w:numPr>
          <w:ilvl w:val="0"/>
          <w:numId w:val="2"/>
        </w:numPr>
        <w:spacing w:before="0" w:after="0"/>
        <w:rPr>
          <w:rFonts w:ascii="Arial" w:hAnsi="Arial" w:cs="Arial"/>
          <w:b w:val="0"/>
          <w:bCs w:val="0"/>
          <w:sz w:val="28"/>
          <w:szCs w:val="28"/>
          <w:lang w:val="sk-SK"/>
        </w:rPr>
      </w:pPr>
      <w:r w:rsidRPr="003770F1">
        <w:rPr>
          <w:rFonts w:ascii="Arial" w:hAnsi="Arial" w:cs="Arial"/>
          <w:sz w:val="28"/>
          <w:szCs w:val="28"/>
          <w:lang w:val="sk-SK"/>
        </w:rPr>
        <w:t>v y s l o v u j e   s</w:t>
      </w:r>
      <w:r>
        <w:rPr>
          <w:rFonts w:ascii="Arial" w:hAnsi="Arial" w:cs="Arial"/>
          <w:sz w:val="28"/>
          <w:szCs w:val="28"/>
          <w:lang w:val="sk-SK"/>
        </w:rPr>
        <w:t xml:space="preserve"> </w:t>
      </w:r>
      <w:r w:rsidRPr="003770F1">
        <w:rPr>
          <w:rFonts w:ascii="Arial" w:hAnsi="Arial" w:cs="Arial"/>
          <w:sz w:val="28"/>
          <w:szCs w:val="28"/>
          <w:lang w:val="sk-SK"/>
        </w:rPr>
        <w:t>ú h l a s</w:t>
      </w:r>
    </w:p>
    <w:p w:rsidR="00FB493D" w:rsidRDefault="00FB493D" w:rsidP="00FB493D">
      <w:pPr>
        <w:pStyle w:val="Zkladntext"/>
        <w:rPr>
          <w:b/>
          <w:bCs/>
          <w:szCs w:val="24"/>
        </w:rPr>
      </w:pPr>
    </w:p>
    <w:p w:rsidR="00FB493D" w:rsidRPr="00FB493D" w:rsidRDefault="00FB493D" w:rsidP="00FB493D">
      <w:pPr>
        <w:ind w:right="50" w:firstLine="708"/>
        <w:jc w:val="both"/>
        <w:rPr>
          <w:sz w:val="22"/>
          <w:szCs w:val="22"/>
        </w:rPr>
      </w:pPr>
      <w:r w:rsidRPr="00FB493D">
        <w:rPr>
          <w:sz w:val="22"/>
          <w:szCs w:val="22"/>
        </w:rPr>
        <w:t xml:space="preserve">      s </w:t>
      </w:r>
      <w:r w:rsidRPr="00FB493D">
        <w:rPr>
          <w:bCs/>
          <w:sz w:val="22"/>
          <w:szCs w:val="22"/>
        </w:rPr>
        <w:t>Dohodou o obchode medzi Európskou úniou a jej členskými štátmi na jednej strane a</w:t>
      </w:r>
      <w:r>
        <w:rPr>
          <w:bCs/>
          <w:sz w:val="22"/>
          <w:szCs w:val="22"/>
        </w:rPr>
        <w:t xml:space="preserve"> </w:t>
      </w:r>
      <w:r w:rsidRPr="00FB493D">
        <w:rPr>
          <w:bCs/>
          <w:sz w:val="22"/>
          <w:szCs w:val="22"/>
        </w:rPr>
        <w:t>Kolumbiou a</w:t>
      </w:r>
      <w:r>
        <w:rPr>
          <w:bCs/>
          <w:sz w:val="22"/>
          <w:szCs w:val="22"/>
        </w:rPr>
        <w:t xml:space="preserve"> </w:t>
      </w:r>
      <w:r w:rsidRPr="00FB493D">
        <w:rPr>
          <w:bCs/>
          <w:sz w:val="22"/>
          <w:szCs w:val="22"/>
        </w:rPr>
        <w:t>Peru na strane druhej  a</w:t>
      </w:r>
    </w:p>
    <w:p w:rsidR="00FB493D" w:rsidRPr="00FB493D" w:rsidRDefault="00FB493D" w:rsidP="00FB493D">
      <w:pPr>
        <w:ind w:right="50" w:firstLine="567"/>
        <w:jc w:val="both"/>
        <w:rPr>
          <w:sz w:val="22"/>
          <w:szCs w:val="22"/>
        </w:rPr>
      </w:pPr>
    </w:p>
    <w:p w:rsidR="003770F1" w:rsidRPr="003770F1" w:rsidRDefault="003770F1" w:rsidP="003770F1">
      <w:pPr>
        <w:suppressAutoHyphens/>
        <w:ind w:left="1134" w:right="-284" w:hanging="426"/>
        <w:jc w:val="left"/>
        <w:rPr>
          <w:rFonts w:cs="Arial"/>
          <w:b/>
          <w:bCs/>
          <w:spacing w:val="-3"/>
          <w:sz w:val="28"/>
          <w:szCs w:val="28"/>
          <w:lang w:eastAsia="en-US"/>
        </w:rPr>
      </w:pPr>
      <w:r w:rsidRPr="003770F1">
        <w:rPr>
          <w:rFonts w:cs="Arial"/>
          <w:b/>
          <w:bCs/>
          <w:spacing w:val="-3"/>
          <w:sz w:val="28"/>
          <w:szCs w:val="28"/>
        </w:rPr>
        <w:t>B</w:t>
      </w:r>
      <w:r>
        <w:rPr>
          <w:rFonts w:cs="Arial"/>
          <w:b/>
          <w:bCs/>
          <w:spacing w:val="-3"/>
          <w:sz w:val="28"/>
          <w:szCs w:val="28"/>
        </w:rPr>
        <w:t>.</w:t>
      </w:r>
      <w:r w:rsidRPr="003770F1">
        <w:rPr>
          <w:rFonts w:cs="Arial"/>
          <w:b/>
          <w:bCs/>
          <w:spacing w:val="-3"/>
          <w:sz w:val="28"/>
          <w:szCs w:val="28"/>
        </w:rPr>
        <w:tab/>
        <w:t>r</w:t>
      </w:r>
      <w:r>
        <w:rPr>
          <w:rFonts w:cs="Arial"/>
          <w:b/>
          <w:bCs/>
          <w:spacing w:val="-3"/>
          <w:sz w:val="28"/>
          <w:szCs w:val="28"/>
        </w:rPr>
        <w:t xml:space="preserve"> </w:t>
      </w:r>
      <w:r w:rsidRPr="003770F1">
        <w:rPr>
          <w:rFonts w:cs="Arial"/>
          <w:b/>
          <w:bCs/>
          <w:spacing w:val="-3"/>
          <w:sz w:val="28"/>
          <w:szCs w:val="28"/>
        </w:rPr>
        <w:t>o</w:t>
      </w:r>
      <w:r>
        <w:rPr>
          <w:rFonts w:cs="Arial"/>
          <w:b/>
          <w:bCs/>
          <w:spacing w:val="-3"/>
          <w:sz w:val="28"/>
          <w:szCs w:val="28"/>
        </w:rPr>
        <w:t xml:space="preserve"> </w:t>
      </w:r>
      <w:r w:rsidRPr="003770F1">
        <w:rPr>
          <w:rFonts w:cs="Arial"/>
          <w:b/>
          <w:bCs/>
          <w:spacing w:val="-3"/>
          <w:sz w:val="28"/>
          <w:szCs w:val="28"/>
        </w:rPr>
        <w:t>z</w:t>
      </w:r>
      <w:r>
        <w:rPr>
          <w:rFonts w:cs="Arial"/>
          <w:b/>
          <w:bCs/>
          <w:spacing w:val="-3"/>
          <w:sz w:val="28"/>
          <w:szCs w:val="28"/>
        </w:rPr>
        <w:t xml:space="preserve"> </w:t>
      </w:r>
      <w:r w:rsidRPr="003770F1">
        <w:rPr>
          <w:rFonts w:cs="Arial"/>
          <w:b/>
          <w:bCs/>
          <w:spacing w:val="-3"/>
          <w:sz w:val="28"/>
          <w:szCs w:val="28"/>
        </w:rPr>
        <w:t>h</w:t>
      </w:r>
      <w:r>
        <w:rPr>
          <w:rFonts w:cs="Arial"/>
          <w:b/>
          <w:bCs/>
          <w:spacing w:val="-3"/>
          <w:sz w:val="28"/>
          <w:szCs w:val="28"/>
        </w:rPr>
        <w:t xml:space="preserve"> </w:t>
      </w:r>
      <w:r w:rsidRPr="003770F1">
        <w:rPr>
          <w:rFonts w:cs="Arial"/>
          <w:b/>
          <w:bCs/>
          <w:spacing w:val="-3"/>
          <w:sz w:val="28"/>
          <w:szCs w:val="28"/>
        </w:rPr>
        <w:t>o</w:t>
      </w:r>
      <w:r>
        <w:rPr>
          <w:rFonts w:cs="Arial"/>
          <w:b/>
          <w:bCs/>
          <w:spacing w:val="-3"/>
          <w:sz w:val="28"/>
          <w:szCs w:val="28"/>
        </w:rPr>
        <w:t xml:space="preserve"> </w:t>
      </w:r>
      <w:r w:rsidRPr="003770F1">
        <w:rPr>
          <w:rFonts w:cs="Arial"/>
          <w:b/>
          <w:bCs/>
          <w:spacing w:val="-3"/>
          <w:sz w:val="28"/>
          <w:szCs w:val="28"/>
        </w:rPr>
        <w:t>d</w:t>
      </w:r>
      <w:r>
        <w:rPr>
          <w:rFonts w:cs="Arial"/>
          <w:b/>
          <w:bCs/>
          <w:spacing w:val="-3"/>
          <w:sz w:val="28"/>
          <w:szCs w:val="28"/>
        </w:rPr>
        <w:t xml:space="preserve"> </w:t>
      </w:r>
      <w:r w:rsidRPr="003770F1">
        <w:rPr>
          <w:rFonts w:cs="Arial"/>
          <w:b/>
          <w:bCs/>
          <w:spacing w:val="-3"/>
          <w:sz w:val="28"/>
          <w:szCs w:val="28"/>
        </w:rPr>
        <w:t>l</w:t>
      </w:r>
      <w:r>
        <w:rPr>
          <w:rFonts w:cs="Arial"/>
          <w:b/>
          <w:bCs/>
          <w:spacing w:val="-3"/>
          <w:sz w:val="28"/>
          <w:szCs w:val="28"/>
        </w:rPr>
        <w:t xml:space="preserve"> </w:t>
      </w:r>
      <w:r w:rsidR="00FB493D">
        <w:rPr>
          <w:rFonts w:cs="Arial"/>
          <w:b/>
          <w:bCs/>
          <w:spacing w:val="-3"/>
          <w:sz w:val="28"/>
          <w:szCs w:val="28"/>
        </w:rPr>
        <w:t>a</w:t>
      </w:r>
    </w:p>
    <w:p w:rsidR="003770F1" w:rsidRPr="003770F1" w:rsidRDefault="003770F1" w:rsidP="003770F1">
      <w:pPr>
        <w:pStyle w:val="Nadpis2loha"/>
        <w:spacing w:before="0"/>
        <w:ind w:left="1134" w:firstLine="0"/>
        <w:jc w:val="left"/>
        <w:rPr>
          <w:rFonts w:ascii="Arial" w:hAnsi="Arial" w:cs="Arial"/>
          <w:sz w:val="22"/>
          <w:szCs w:val="22"/>
        </w:rPr>
      </w:pPr>
    </w:p>
    <w:p w:rsidR="003770F1" w:rsidRPr="00FB493D" w:rsidRDefault="003770F1" w:rsidP="003770F1">
      <w:pPr>
        <w:pStyle w:val="Zkladntext2"/>
        <w:spacing w:after="0" w:line="240" w:lineRule="auto"/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</w:t>
      </w:r>
      <w:r w:rsidRPr="00FB493D">
        <w:rPr>
          <w:rFonts w:cs="Arial"/>
          <w:sz w:val="22"/>
          <w:szCs w:val="22"/>
        </w:rPr>
        <w:t xml:space="preserve">o tom, </w:t>
      </w:r>
      <w:r w:rsidR="00FB493D" w:rsidRPr="00FB493D">
        <w:rPr>
          <w:rFonts w:cs="Arial"/>
          <w:sz w:val="22"/>
          <w:szCs w:val="22"/>
        </w:rPr>
        <w:t xml:space="preserve">že </w:t>
      </w:r>
      <w:r w:rsidR="00FB493D" w:rsidRPr="00FB493D">
        <w:rPr>
          <w:sz w:val="22"/>
          <w:szCs w:val="22"/>
        </w:rPr>
        <w:t xml:space="preserve">dohoda je medzinárodná zmluva </w:t>
      </w:r>
      <w:r w:rsidRPr="00FB493D">
        <w:rPr>
          <w:rFonts w:cs="Arial"/>
          <w:sz w:val="22"/>
          <w:szCs w:val="22"/>
        </w:rPr>
        <w:t>podľa čl</w:t>
      </w:r>
      <w:r w:rsidR="00511A3F">
        <w:rPr>
          <w:rFonts w:cs="Arial"/>
          <w:sz w:val="22"/>
          <w:szCs w:val="22"/>
        </w:rPr>
        <w:t xml:space="preserve">. </w:t>
      </w:r>
      <w:r w:rsidRPr="00FB493D">
        <w:rPr>
          <w:rFonts w:cs="Arial"/>
          <w:sz w:val="22"/>
          <w:szCs w:val="22"/>
        </w:rPr>
        <w:t>7 ods</w:t>
      </w:r>
      <w:r w:rsidR="00511A3F">
        <w:rPr>
          <w:rFonts w:cs="Arial"/>
          <w:sz w:val="22"/>
          <w:szCs w:val="22"/>
        </w:rPr>
        <w:t>.</w:t>
      </w:r>
      <w:bookmarkStart w:id="0" w:name="_GoBack"/>
      <w:bookmarkEnd w:id="0"/>
      <w:r w:rsidRPr="00FB493D">
        <w:rPr>
          <w:rFonts w:cs="Arial"/>
          <w:sz w:val="22"/>
          <w:szCs w:val="22"/>
        </w:rPr>
        <w:t xml:space="preserve"> 5 Ústavy Slovenskej republiky, ktorá má prednosť pred zákonmi.</w:t>
      </w:r>
    </w:p>
    <w:p w:rsidR="003770F1" w:rsidRPr="003770F1" w:rsidRDefault="003770F1" w:rsidP="003770F1">
      <w:pPr>
        <w:pStyle w:val="Nadpis2loha"/>
        <w:spacing w:before="0"/>
        <w:ind w:left="1134" w:firstLine="0"/>
        <w:jc w:val="left"/>
        <w:rPr>
          <w:rFonts w:ascii="Arial" w:hAnsi="Arial" w:cs="Arial"/>
          <w:sz w:val="22"/>
          <w:szCs w:val="22"/>
        </w:rPr>
      </w:pPr>
    </w:p>
    <w:p w:rsidR="004E79BA" w:rsidRPr="009A089F" w:rsidRDefault="004E79BA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C0063" w:rsidRDefault="004C0063" w:rsidP="004C006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P a š k a   v. r.</w:t>
      </w:r>
    </w:p>
    <w:p w:rsidR="004C0063" w:rsidRDefault="004C0063" w:rsidP="004C006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4C0063" w:rsidRDefault="004C0063" w:rsidP="004C006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D1ABD" w:rsidRDefault="002D1ABD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3BF1" w:rsidRDefault="00DF3BF1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B56E78" w:rsidRDefault="00462322" w:rsidP="00B56E7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</w:t>
      </w:r>
      <w:r w:rsidR="00B56E78">
        <w:rPr>
          <w:rFonts w:cs="Arial"/>
          <w:sz w:val="22"/>
          <w:szCs w:val="22"/>
        </w:rPr>
        <w:t xml:space="preserve">   v. r.</w:t>
      </w:r>
    </w:p>
    <w:p w:rsidR="00B56E78" w:rsidRDefault="00462322" w:rsidP="00B56E7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V i s k u p i č</w:t>
      </w:r>
      <w:r w:rsidR="00B56E78">
        <w:rPr>
          <w:rFonts w:cs="Arial"/>
          <w:sz w:val="22"/>
          <w:szCs w:val="22"/>
        </w:rPr>
        <w:t xml:space="preserve">   v. r.</w:t>
      </w:r>
    </w:p>
    <w:sectPr w:rsidR="00B5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591D79BC"/>
    <w:multiLevelType w:val="hybridMultilevel"/>
    <w:tmpl w:val="21BED13C"/>
    <w:lvl w:ilvl="0" w:tplc="CE5E90A8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559B7"/>
    <w:rsid w:val="00073058"/>
    <w:rsid w:val="000A1432"/>
    <w:rsid w:val="000B6094"/>
    <w:rsid w:val="000D4E1A"/>
    <w:rsid w:val="0011552D"/>
    <w:rsid w:val="00123273"/>
    <w:rsid w:val="00140F12"/>
    <w:rsid w:val="00175407"/>
    <w:rsid w:val="001E6281"/>
    <w:rsid w:val="00266FA0"/>
    <w:rsid w:val="00267A21"/>
    <w:rsid w:val="002D1ABD"/>
    <w:rsid w:val="00312290"/>
    <w:rsid w:val="0034010F"/>
    <w:rsid w:val="003770F1"/>
    <w:rsid w:val="00382EA5"/>
    <w:rsid w:val="00391AAB"/>
    <w:rsid w:val="003C4C65"/>
    <w:rsid w:val="003D10B7"/>
    <w:rsid w:val="00414474"/>
    <w:rsid w:val="00443435"/>
    <w:rsid w:val="00462322"/>
    <w:rsid w:val="00476458"/>
    <w:rsid w:val="004C0063"/>
    <w:rsid w:val="004C614B"/>
    <w:rsid w:val="004D06C7"/>
    <w:rsid w:val="004E79BA"/>
    <w:rsid w:val="00503107"/>
    <w:rsid w:val="00511A3F"/>
    <w:rsid w:val="0052057A"/>
    <w:rsid w:val="00521D58"/>
    <w:rsid w:val="00537FC1"/>
    <w:rsid w:val="005510A7"/>
    <w:rsid w:val="00587D17"/>
    <w:rsid w:val="0059054B"/>
    <w:rsid w:val="00661910"/>
    <w:rsid w:val="00677547"/>
    <w:rsid w:val="00680482"/>
    <w:rsid w:val="00700B7E"/>
    <w:rsid w:val="00717112"/>
    <w:rsid w:val="00752867"/>
    <w:rsid w:val="007628D1"/>
    <w:rsid w:val="007822D7"/>
    <w:rsid w:val="007B30AC"/>
    <w:rsid w:val="0082202E"/>
    <w:rsid w:val="00832B81"/>
    <w:rsid w:val="008358D7"/>
    <w:rsid w:val="00871E11"/>
    <w:rsid w:val="008755C8"/>
    <w:rsid w:val="008830BB"/>
    <w:rsid w:val="008C039E"/>
    <w:rsid w:val="008F0BD7"/>
    <w:rsid w:val="00907653"/>
    <w:rsid w:val="00927200"/>
    <w:rsid w:val="009738D4"/>
    <w:rsid w:val="009860F6"/>
    <w:rsid w:val="009A089F"/>
    <w:rsid w:val="009C2E2F"/>
    <w:rsid w:val="00A07495"/>
    <w:rsid w:val="00A21A32"/>
    <w:rsid w:val="00A2308B"/>
    <w:rsid w:val="00A8554A"/>
    <w:rsid w:val="00A90059"/>
    <w:rsid w:val="00AA16F1"/>
    <w:rsid w:val="00AC68A5"/>
    <w:rsid w:val="00AD5B52"/>
    <w:rsid w:val="00B004C5"/>
    <w:rsid w:val="00B0399B"/>
    <w:rsid w:val="00B119C9"/>
    <w:rsid w:val="00B56E78"/>
    <w:rsid w:val="00B6287F"/>
    <w:rsid w:val="00C35872"/>
    <w:rsid w:val="00C36D84"/>
    <w:rsid w:val="00CA7F8B"/>
    <w:rsid w:val="00CD1B5F"/>
    <w:rsid w:val="00D0253A"/>
    <w:rsid w:val="00D04B4B"/>
    <w:rsid w:val="00D20DFE"/>
    <w:rsid w:val="00D72E6A"/>
    <w:rsid w:val="00DB7A3A"/>
    <w:rsid w:val="00DF3BF1"/>
    <w:rsid w:val="00E3103B"/>
    <w:rsid w:val="00E65E23"/>
    <w:rsid w:val="00E83E4F"/>
    <w:rsid w:val="00EA503F"/>
    <w:rsid w:val="00EB4AE7"/>
    <w:rsid w:val="00ED5069"/>
    <w:rsid w:val="00F46C2F"/>
    <w:rsid w:val="00F63FAC"/>
    <w:rsid w:val="00FA7EFC"/>
    <w:rsid w:val="00FB493D"/>
    <w:rsid w:val="00FB5CDA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FB493D"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3770F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770F1"/>
    <w:rPr>
      <w:rFonts w:ascii="Arial" w:hAnsi="Arial"/>
      <w:sz w:val="24"/>
    </w:rPr>
  </w:style>
  <w:style w:type="paragraph" w:customStyle="1" w:styleId="Vlada">
    <w:name w:val="Vlada"/>
    <w:basedOn w:val="Normlny"/>
    <w:uiPriority w:val="99"/>
    <w:rsid w:val="003770F1"/>
    <w:pPr>
      <w:keepNext w:val="0"/>
      <w:keepLines w:val="0"/>
      <w:widowControl w:val="0"/>
      <w:overflowPunct w:val="0"/>
      <w:autoSpaceDE w:val="0"/>
      <w:autoSpaceDN w:val="0"/>
      <w:adjustRightInd w:val="0"/>
      <w:spacing w:before="480" w:after="120"/>
      <w:jc w:val="left"/>
    </w:pPr>
    <w:rPr>
      <w:rFonts w:ascii="Times New Roman" w:hAnsi="Times New Roman"/>
      <w:b/>
      <w:bCs/>
      <w:sz w:val="32"/>
      <w:szCs w:val="32"/>
      <w:lang w:eastAsia="cs-CZ"/>
    </w:rPr>
  </w:style>
  <w:style w:type="paragraph" w:customStyle="1" w:styleId="H1">
    <w:name w:val="H1"/>
    <w:basedOn w:val="Normlny"/>
    <w:next w:val="Normlny"/>
    <w:uiPriority w:val="99"/>
    <w:rsid w:val="003770F1"/>
    <w:pPr>
      <w:keepLines w:val="0"/>
      <w:overflowPunct w:val="0"/>
      <w:autoSpaceDE w:val="0"/>
      <w:autoSpaceDN w:val="0"/>
      <w:adjustRightInd w:val="0"/>
      <w:spacing w:before="100" w:after="100"/>
      <w:jc w:val="left"/>
    </w:pPr>
    <w:rPr>
      <w:rFonts w:ascii="Times New Roman" w:hAnsi="Times New Roman"/>
      <w:b/>
      <w:bCs/>
      <w:kern w:val="36"/>
      <w:sz w:val="48"/>
      <w:szCs w:val="48"/>
      <w:lang w:val="sl-SI" w:eastAsia="cs-CZ"/>
    </w:rPr>
  </w:style>
  <w:style w:type="paragraph" w:customStyle="1" w:styleId="Nadpis2loha">
    <w:name w:val="Nadpis 2.Úloha"/>
    <w:basedOn w:val="Normlny"/>
    <w:uiPriority w:val="99"/>
    <w:rsid w:val="003770F1"/>
    <w:pPr>
      <w:keepNext w:val="0"/>
      <w:keepLines w:val="0"/>
      <w:tabs>
        <w:tab w:val="left" w:pos="1418"/>
      </w:tabs>
      <w:overflowPunct w:val="0"/>
      <w:autoSpaceDE w:val="0"/>
      <w:autoSpaceDN w:val="0"/>
      <w:adjustRightInd w:val="0"/>
      <w:spacing w:before="120"/>
      <w:ind w:left="1418" w:hanging="851"/>
      <w:jc w:val="both"/>
    </w:pPr>
    <w:rPr>
      <w:rFonts w:ascii="Times New Roman" w:hAnsi="Times New Roman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semiHidden/>
    <w:rsid w:val="00FB493D"/>
    <w:rPr>
      <w:rFonts w:asciiTheme="majorHAnsi" w:eastAsiaTheme="majorEastAsia" w:hAnsiTheme="majorHAnsi" w:cstheme="majorBidi"/>
      <w:color w:val="404040" w:themeColor="text1" w:themeTint="BF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B493D"/>
    <w:pPr>
      <w:keepNext w:val="0"/>
      <w:keepLines w:val="0"/>
      <w:spacing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B493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FB493D"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3770F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770F1"/>
    <w:rPr>
      <w:rFonts w:ascii="Arial" w:hAnsi="Arial"/>
      <w:sz w:val="24"/>
    </w:rPr>
  </w:style>
  <w:style w:type="paragraph" w:customStyle="1" w:styleId="Vlada">
    <w:name w:val="Vlada"/>
    <w:basedOn w:val="Normlny"/>
    <w:uiPriority w:val="99"/>
    <w:rsid w:val="003770F1"/>
    <w:pPr>
      <w:keepNext w:val="0"/>
      <w:keepLines w:val="0"/>
      <w:widowControl w:val="0"/>
      <w:overflowPunct w:val="0"/>
      <w:autoSpaceDE w:val="0"/>
      <w:autoSpaceDN w:val="0"/>
      <w:adjustRightInd w:val="0"/>
      <w:spacing w:before="480" w:after="120"/>
      <w:jc w:val="left"/>
    </w:pPr>
    <w:rPr>
      <w:rFonts w:ascii="Times New Roman" w:hAnsi="Times New Roman"/>
      <w:b/>
      <w:bCs/>
      <w:sz w:val="32"/>
      <w:szCs w:val="32"/>
      <w:lang w:eastAsia="cs-CZ"/>
    </w:rPr>
  </w:style>
  <w:style w:type="paragraph" w:customStyle="1" w:styleId="H1">
    <w:name w:val="H1"/>
    <w:basedOn w:val="Normlny"/>
    <w:next w:val="Normlny"/>
    <w:uiPriority w:val="99"/>
    <w:rsid w:val="003770F1"/>
    <w:pPr>
      <w:keepLines w:val="0"/>
      <w:overflowPunct w:val="0"/>
      <w:autoSpaceDE w:val="0"/>
      <w:autoSpaceDN w:val="0"/>
      <w:adjustRightInd w:val="0"/>
      <w:spacing w:before="100" w:after="100"/>
      <w:jc w:val="left"/>
    </w:pPr>
    <w:rPr>
      <w:rFonts w:ascii="Times New Roman" w:hAnsi="Times New Roman"/>
      <w:b/>
      <w:bCs/>
      <w:kern w:val="36"/>
      <w:sz w:val="48"/>
      <w:szCs w:val="48"/>
      <w:lang w:val="sl-SI" w:eastAsia="cs-CZ"/>
    </w:rPr>
  </w:style>
  <w:style w:type="paragraph" w:customStyle="1" w:styleId="Nadpis2loha">
    <w:name w:val="Nadpis 2.Úloha"/>
    <w:basedOn w:val="Normlny"/>
    <w:uiPriority w:val="99"/>
    <w:rsid w:val="003770F1"/>
    <w:pPr>
      <w:keepNext w:val="0"/>
      <w:keepLines w:val="0"/>
      <w:tabs>
        <w:tab w:val="left" w:pos="1418"/>
      </w:tabs>
      <w:overflowPunct w:val="0"/>
      <w:autoSpaceDE w:val="0"/>
      <w:autoSpaceDN w:val="0"/>
      <w:adjustRightInd w:val="0"/>
      <w:spacing w:before="120"/>
      <w:ind w:left="1418" w:hanging="851"/>
      <w:jc w:val="both"/>
    </w:pPr>
    <w:rPr>
      <w:rFonts w:ascii="Times New Roman" w:hAnsi="Times New Roman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semiHidden/>
    <w:rsid w:val="00FB493D"/>
    <w:rPr>
      <w:rFonts w:asciiTheme="majorHAnsi" w:eastAsiaTheme="majorEastAsia" w:hAnsiTheme="majorHAnsi" w:cstheme="majorBidi"/>
      <w:color w:val="404040" w:themeColor="text1" w:themeTint="BF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B493D"/>
    <w:pPr>
      <w:keepNext w:val="0"/>
      <w:keepLines w:val="0"/>
      <w:spacing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B49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2013-01-25T11:24:00Z</cp:lastPrinted>
  <dcterms:created xsi:type="dcterms:W3CDTF">2013-01-25T11:24:00Z</dcterms:created>
  <dcterms:modified xsi:type="dcterms:W3CDTF">2013-01-30T16:25:00Z</dcterms:modified>
</cp:coreProperties>
</file>