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04A2" w:rsidP="004204A2">
      <w:pPr>
        <w:pStyle w:val="Heading1"/>
        <w:bidi w:val="0"/>
        <w:rPr>
          <w:sz w:val="29"/>
          <w:szCs w:val="29"/>
        </w:rPr>
      </w:pPr>
      <w:r>
        <w:rPr>
          <w:color w:val="999999"/>
          <w:sz w:val="16"/>
          <w:szCs w:val="16"/>
        </w:rPr>
        <w:t>AKTUALIZOVANÉ 13:16</w:t>
      </w:r>
      <w:r>
        <w:rPr>
          <w:sz w:val="29"/>
          <w:szCs w:val="29"/>
        </w:rPr>
        <w:br/>
        <w:t>Poslanci vyzvali Gašparoviča, aby vymenoval Čentéša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Podľa</w:t>
      </w:r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b/>
            <w:bCs/>
            <w:strike w:val="0"/>
            <w:dstrike w:val="0"/>
            <w:sz w:val="14"/>
            <w:szCs w:val="14"/>
            <w:u w:val="none"/>
            <w:effect w:val="none"/>
          </w:rPr>
          <w:t>Ondreja Dostála</w:t>
        </w:r>
      </w:hyperlink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14"/>
          <w:szCs w:val="14"/>
        </w:rPr>
        <w:t>znamená prezidentova nečinnosť porušovanie</w:t>
      </w:r>
      <w:hyperlink r:id="rId5" w:history="1">
        <w:r>
          <w:rPr>
            <w:rStyle w:val="Hyperlink"/>
            <w:rFonts w:ascii="Verdana" w:hAnsi="Verdana"/>
            <w:b/>
            <w:bCs/>
            <w:strike w:val="0"/>
            <w:dstrike w:val="0"/>
            <w:sz w:val="14"/>
            <w:szCs w:val="14"/>
            <w:u w:val="none"/>
            <w:effect w:val="none"/>
          </w:rPr>
          <w:t>Ústavy</w:t>
        </w:r>
      </w:hyperlink>
      <w:r>
        <w:rPr>
          <w:rStyle w:val="Strong"/>
          <w:rFonts w:ascii="Verdana" w:hAnsi="Verdana"/>
          <w:color w:val="000000"/>
          <w:sz w:val="14"/>
          <w:szCs w:val="14"/>
        </w:rPr>
        <w:t>. Ten to odmieta.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  Poslanci prezidenta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Ivana Gašparoviča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vyzývajú, aby Jozefa Čentéša vymenoval za generálneho prokurátora.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Výzvu prezidentovi zaniesli poslanci Národnej rady Ondrej Dostál (OKS) a Jozef Viskupič (Obyčajní ľudia).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Ako vhodný termín prezidentovi navrhli 10. december, ktorý je Dňom ľudských práv. Pripomenuli mu, že vymenúvanie ústavných činiteľov nie je len jeho právom, ale aj povinnosťou.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„Nečinnosť znamená v takýchto prípadoch porušovanie Ústavy,“ zdôraznil Dostál.</w:t>
      </w:r>
    </w:p>
    <w:p w:rsidR="004204A2" w:rsidP="004204A2">
      <w:pPr>
        <w:shd w:val="clear" w:color="auto" w:fill="FBFBFB"/>
        <w:bidi w:val="0"/>
        <w:spacing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SITA</w:t>
      </w:r>
    </w:p>
    <w:p w:rsidR="004204A2" w:rsidP="004204A2">
      <w:pPr>
        <w:pStyle w:val="Heading4"/>
        <w:shd w:val="clear" w:color="auto" w:fill="FBFBFB"/>
        <w:bidi w:val="0"/>
        <w:spacing w:before="0" w:line="408" w:lineRule="atLeast"/>
        <w:rPr>
          <w:rFonts w:ascii="Trebuchet MS" w:hAnsi="Trebuchet MS"/>
          <w:color w:val="505050"/>
          <w:sz w:val="17"/>
          <w:szCs w:val="17"/>
        </w:rPr>
      </w:pPr>
      <w:r>
        <w:rPr>
          <w:rFonts w:ascii="Trebuchet MS" w:hAnsi="Trebuchet MS"/>
          <w:color w:val="505050"/>
          <w:sz w:val="17"/>
          <w:szCs w:val="17"/>
        </w:rPr>
        <w:t>VIDEO</w:t>
      </w:r>
    </w:p>
    <w:p w:rsidR="004204A2" w:rsidP="004204A2">
      <w:pPr>
        <w:shd w:val="clear" w:color="auto" w:fill="FBFBFB"/>
        <w:bidi w:val="0"/>
        <w:spacing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Poslanci vyzvali prezidenta na vymenovanie Čentéša</w:t>
      </w:r>
    </w:p>
    <w:p w:rsidR="004204A2" w:rsidP="004204A2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7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17" o:spid="_x0000_i1025" type="#_x0000_t75" alt="video" style="width:480pt;height:5in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  <w:hyperlink r:id="rId7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318" o:spid="_x0000_i1026" type="#_x0000_t75" alt="http://www.sme.sk/imgs/playbtn.png" style="width:137.64pt;height:58.5pt;visibility:visible" o:button="t" filled="f" stroked="f">
              <v:fill o:detectmouseclick="t"/>
              <v:imagedata r:id="rId9" o:title=""/>
              <o:lock v:ext="edit" aspectratio="t"/>
            </v:shape>
          </w:pict>
        </w:r>
      </w:hyperlink>
    </w:p>
    <w:p w:rsidR="004204A2" w:rsidP="004204A2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10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Spustiť len audio</w:t>
        </w:r>
      </w:hyperlink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  <w:sz w:val="14"/>
          <w:szCs w:val="14"/>
        </w:rPr>
        <w:t>| Ďalšie videá</w:t>
      </w:r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hyperlink r:id="rId11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>.</w:t>
      </w:r>
    </w:p>
    <w:p w:rsidR="004204A2" w:rsidP="004204A2">
      <w:pPr>
        <w:pStyle w:val="Heading3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Vý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zvu podporili aj Obyč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ajní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ľ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udia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Gašparoviča poslanci zároveň vyzvali, aby sa 10. decembra zúčastnil na diskusii s občanmi o ľudských právach pred Prezidentským palácom na Hodžovom námestí.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Hoci prezident sa pri skladaní sľubu zaväzuje dodržiavať ústavu a zákony a ich vedomé porušovanie môže byť dôvodom na stratu funkcie, túto tému poslanci v parlamente otvoriť neplánujú.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Pod výzvou na vymenovanie Čentéša sú ľudia, ktorí sa o miesto v parlamente budú uchádzať na kandidátke hnutia Obyčajní ľudia a nezávislé osobnosti.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Okrem Viskupiča a Dostála aj predseda OKS Peter Zajac, líder Obyčajných ľudí</w:t>
      </w:r>
      <w:hyperlink r:id="rId12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Igor Matovič</w:t>
        </w:r>
      </w:hyperlink>
      <w:r>
        <w:rPr>
          <w:rFonts w:ascii="Verdana" w:hAnsi="Verdana"/>
          <w:color w:val="000000"/>
          <w:sz w:val="14"/>
          <w:szCs w:val="14"/>
        </w:rPr>
        <w:t>, exposlanci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13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František Mikloško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a Vladimír Palko či herec Štefan Bučko, novinár Eugen Korda a fyzik Martin Mojžiš.</w:t>
      </w:r>
    </w:p>
    <w:p w:rsidR="004204A2" w:rsidP="004204A2">
      <w:pPr>
        <w:pStyle w:val="Heading3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Prezident tvrdí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, ž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e nemá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ž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iadnu lehotu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Prezident s interpretáciou ústavy signatárov výzvy nesúhlasí, tvrdí, že Čentéša vymenovať nemusí, odvoláva sa pri tom na dikciu ústavy.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"Ústava taxatívne hovorí o termínoch 'vymenúva' a 'odvoláva', čo znamená, že ide o fakultatívnu možnosť a nie obligatórnu povinnosť ako v prípade termínov 'vymenuje' a 'odvolá'. A to si zrejme pán Dostál zabudol prečítať," reagoval prezidentov hovorca Marek Trubač.</w:t>
      </w:r>
    </w:p>
    <w:p w:rsidR="004204A2" w:rsidP="004204A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Dodal, že prezident Ústavu nevymenovaním Čentéša porušiť nemohol, pretože tá v tomto prípade nestanovuje žiadnu lehotu.</w:t>
      </w:r>
    </w:p>
    <w:p w:rsidR="004204A2" w:rsidP="004204A2">
      <w:pPr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7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19" o:spid="_x0000_i1027" type="#_x0000_t75" alt="http://www.sme.sk/imgs/dalej_nasme.png" style="width:112.32pt;height:32.81pt;visibility:visible" o:button="t" filled="f" stroked="f">
              <v:fill o:detectmouseclick="t"/>
              <v:imagedata r:id="rId14" o:title=""/>
              <o:lock v:ext="edit" aspectratio="t"/>
            </v:shape>
          </w:pict>
        </w:r>
      </w:hyperlink>
    </w:p>
    <w:p w:rsidR="004204A2" w:rsidP="004204A2">
      <w:pPr>
        <w:pStyle w:val="autorline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pondelok 5. 12. 2011 12:06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 sita</w:t>
        <w:br/>
      </w:r>
      <w:hyperlink r:id="rId15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4204A2" w:rsidP="004204A2">
      <w:pPr>
        <w:bidi w:val="0"/>
      </w:pPr>
      <w:r w:rsidR="004204A2">
        <w:rPr>
          <w:rFonts w:ascii="Trebuchet MS" w:hAnsi="Trebuchet MS"/>
          <w:color w:val="000000"/>
          <w:sz w:val="14"/>
          <w:szCs w:val="14"/>
        </w:rPr>
        <w:br/>
        <w:br/>
        <w:t>Čítajte viac:</w:t>
      </w:r>
      <w:hyperlink r:id="rId15" w:anchor="ixzz2I7kF1dBf" w:history="1">
        <w:r w:rsidR="004204A2">
          <w:rPr>
            <w:rStyle w:val="Hyperlink"/>
            <w:rFonts w:ascii="Trebuchet MS" w:hAnsi="Trebuchet MS" w:cstheme="minorBidi"/>
            <w:strike w:val="0"/>
            <w:dstrike w:val="0"/>
            <w:color w:val="003399"/>
            <w:sz w:val="14"/>
            <w:szCs w:val="14"/>
            <w:u w:val="none"/>
            <w:effect w:val="none"/>
          </w:rPr>
          <w:t>http://www.sme.sk/c/6168793/poslanci-vyzvali-gasparovica-aby-vymenoval-centesa.html#ixzz2I7kF1dBf</w:t>
        </w:r>
      </w:hyperlink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77116"/>
    <w:rsid w:val="003F25AA"/>
    <w:rsid w:val="004204A2"/>
    <w:rsid w:val="005269D8"/>
    <w:rsid w:val="00535DBC"/>
    <w:rsid w:val="005F1D25"/>
    <w:rsid w:val="00671798"/>
    <w:rsid w:val="007A1BEB"/>
    <w:rsid w:val="009740F0"/>
    <w:rsid w:val="009A5E03"/>
    <w:rsid w:val="00A06A33"/>
    <w:rsid w:val="00B05EE2"/>
    <w:rsid w:val="00B4570D"/>
    <w:rsid w:val="00B5081B"/>
    <w:rsid w:val="00BF27AD"/>
    <w:rsid w:val="00C01002"/>
    <w:rsid w:val="00CC462F"/>
    <w:rsid w:val="00D7570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tv.sme.sk/va/22870/poslanci-vyzvali-prezidenta-na-vymenovanie-centesa.html" TargetMode="External" /><Relationship Id="rId11" Type="http://schemas.openxmlformats.org/officeDocument/2006/relationships/hyperlink" Target="http://tv.sme.sk/" TargetMode="External" /><Relationship Id="rId12" Type="http://schemas.openxmlformats.org/officeDocument/2006/relationships/hyperlink" Target="http://www.sme.sk/storm/itextg.asp?idh=9306420&amp;ids=5" TargetMode="External" /><Relationship Id="rId13" Type="http://schemas.openxmlformats.org/officeDocument/2006/relationships/hyperlink" Target="http://www.sme.sk/storm/itextg.asp?idh=9306413&amp;ids=6" TargetMode="External" /><Relationship Id="rId14" Type="http://schemas.openxmlformats.org/officeDocument/2006/relationships/image" Target="media/image3.png" /><Relationship Id="rId15" Type="http://schemas.openxmlformats.org/officeDocument/2006/relationships/hyperlink" Target="http://www.sme.sk/c/6168793/poslanci-vyzvali-gasparovica-aby-vymenoval-centesa.html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9306419&amp;ids=6" TargetMode="External" /><Relationship Id="rId5" Type="http://schemas.openxmlformats.org/officeDocument/2006/relationships/hyperlink" Target="http://www.sme.sk/storm/itextg.asp?idh=9306421&amp;ids=6" TargetMode="External" /><Relationship Id="rId6" Type="http://schemas.openxmlformats.org/officeDocument/2006/relationships/hyperlink" Target="http://www.sme.sk/storm/itextg.asp?idh=9306414&amp;ids=6" TargetMode="External" /><Relationship Id="rId7" Type="http://schemas.openxmlformats.org/officeDocument/2006/relationships/hyperlink" Target="javascript:void();" TargetMode="Externa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464</Words>
  <Characters>2648</Characters>
  <Application>Microsoft Office Word</Application>
  <DocSecurity>0</DocSecurity>
  <Lines>0</Lines>
  <Paragraphs>0</Paragraphs>
  <ScaleCrop>false</ScaleCrop>
  <Company>Kancelaria NR SR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2013-01-16T09:08:00Z</cp:lastPrinted>
  <dcterms:created xsi:type="dcterms:W3CDTF">2013-01-25T16:45:00Z</dcterms:created>
  <dcterms:modified xsi:type="dcterms:W3CDTF">2013-01-25T16:45:00Z</dcterms:modified>
</cp:coreProperties>
</file>