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16FD" w:rsidP="007516FD">
      <w:pPr>
        <w:pStyle w:val="BodyText2"/>
        <w:bidi w:val="0"/>
        <w:ind w:left="720" w:firstLine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</w:r>
    </w:p>
    <w:p w:rsidR="007516FD" w:rsidP="007516FD">
      <w:pPr>
        <w:pStyle w:val="BodyText2"/>
        <w:bidi w:val="0"/>
        <w:ind w:left="720" w:firstLine="0"/>
        <w:rPr>
          <w:sz w:val="18"/>
          <w:szCs w:val="18"/>
        </w:rPr>
      </w:pPr>
    </w:p>
    <w:p w:rsidR="007516FD" w:rsidP="007516FD">
      <w:pPr>
        <w:pStyle w:val="BodyText2"/>
        <w:bidi w:val="0"/>
        <w:ind w:left="720" w:firstLine="0"/>
        <w:rPr>
          <w:sz w:val="18"/>
          <w:szCs w:val="18"/>
        </w:rPr>
      </w:pPr>
    </w:p>
    <w:p w:rsidR="007516FD" w:rsidP="007516FD">
      <w:pPr>
        <w:pStyle w:val="BodyText2"/>
        <w:bidi w:val="0"/>
        <w:ind w:left="720" w:firstLine="0"/>
        <w:rPr>
          <w:sz w:val="18"/>
          <w:szCs w:val="18"/>
        </w:rPr>
      </w:pPr>
    </w:p>
    <w:p w:rsidR="007516FD" w:rsidP="007516FD">
      <w:pPr>
        <w:pStyle w:val="BodyText2"/>
        <w:bidi w:val="0"/>
        <w:ind w:left="720" w:firstLine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MINISTERSTVO VNÚ</w:t>
      </w:r>
      <w:r>
        <w:rPr>
          <w:rFonts w:hint="default"/>
          <w:b/>
          <w:bCs/>
        </w:rPr>
        <w:t>TRA  SLOVENSKEJ  REPUBLIKY</w:t>
      </w:r>
    </w:p>
    <w:p w:rsidR="007516FD" w:rsidP="007516FD">
      <w:pPr>
        <w:pStyle w:val="BodyText2"/>
        <w:bidi w:val="0"/>
        <w:ind w:left="720" w:firstLine="0"/>
        <w:jc w:val="center"/>
      </w:pP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Materiá</w:t>
      </w:r>
      <w:r>
        <w:rPr>
          <w:rFonts w:hint="default"/>
        </w:rPr>
        <w:t>l na rokovanie</w:t>
        <w:tab/>
        <w:tab/>
        <w:tab/>
        <w:tab/>
        <w:tab/>
        <w:tab/>
      </w:r>
      <w:r>
        <w:rPr>
          <w:rFonts w:hint="default"/>
        </w:rPr>
        <w:t xml:space="preserve">   Čí</w:t>
      </w:r>
      <w:r>
        <w:rPr>
          <w:rFonts w:hint="default"/>
        </w:rPr>
        <w:t xml:space="preserve">slo: KM-OPVA1-2013/000351 </w:t>
      </w:r>
    </w:p>
    <w:p w:rsidR="007516FD" w:rsidP="007516FD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</w:t>
      </w:r>
    </w:p>
    <w:p w:rsidR="007516FD" w:rsidP="007516FD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Slovenskej republiky</w:t>
      </w:r>
    </w:p>
    <w:p w:rsidR="007516FD" w:rsidP="007516FD">
      <w:pPr>
        <w:pStyle w:val="BodyText2"/>
        <w:bidi w:val="0"/>
        <w:ind w:firstLine="0"/>
        <w:rPr>
          <w:rFonts w:hint="default"/>
        </w:rPr>
      </w:pPr>
    </w:p>
    <w:p w:rsidR="007516FD" w:rsidP="007516FD">
      <w:pPr>
        <w:pStyle w:val="BodyText2"/>
        <w:bidi w:val="0"/>
        <w:ind w:firstLine="0"/>
        <w:rPr>
          <w:rFonts w:hint="default"/>
        </w:rPr>
      </w:pPr>
    </w:p>
    <w:p w:rsidR="007516FD" w:rsidP="007516FD">
      <w:pPr>
        <w:pStyle w:val="BodyText2"/>
        <w:bidi w:val="0"/>
        <w:ind w:firstLine="0"/>
        <w:rPr>
          <w:rFonts w:hint="default"/>
        </w:rPr>
      </w:pPr>
    </w:p>
    <w:p w:rsidR="007516FD" w:rsidP="007516FD">
      <w:pPr>
        <w:pStyle w:val="BodyText2"/>
        <w:bidi w:val="0"/>
        <w:ind w:firstLine="0"/>
        <w:rPr>
          <w:rFonts w:hint="default"/>
        </w:rPr>
      </w:pPr>
    </w:p>
    <w:p w:rsidR="007516FD" w:rsidP="007516FD">
      <w:pPr>
        <w:pStyle w:val="BodyText2"/>
        <w:bidi w:val="0"/>
        <w:ind w:firstLine="0"/>
        <w:rPr>
          <w:rFonts w:hint="default"/>
        </w:rPr>
      </w:pPr>
    </w:p>
    <w:p w:rsidR="007516FD" w:rsidRPr="007516FD" w:rsidP="007516FD">
      <w:pPr>
        <w:pStyle w:val="BodyText2"/>
        <w:bidi w:val="0"/>
        <w:ind w:firstLine="0"/>
        <w:jc w:val="center"/>
        <w:rPr>
          <w:b/>
          <w:sz w:val="28"/>
          <w:szCs w:val="28"/>
        </w:rPr>
      </w:pPr>
      <w:r w:rsidRPr="007516FD">
        <w:rPr>
          <w:b/>
          <w:sz w:val="28"/>
          <w:szCs w:val="28"/>
        </w:rPr>
        <w:t>348</w:t>
      </w:r>
    </w:p>
    <w:p w:rsidR="007516FD" w:rsidRPr="007516FD" w:rsidP="007516FD">
      <w:pPr>
        <w:pStyle w:val="BodyText2"/>
        <w:bidi w:val="0"/>
        <w:ind w:firstLine="0"/>
        <w:jc w:val="center"/>
        <w:rPr>
          <w:b/>
        </w:rPr>
      </w:pPr>
    </w:p>
    <w:p w:rsidR="007516FD" w:rsidP="007516FD">
      <w:pPr>
        <w:pBdr>
          <w:bottom w:val="single" w:sz="12" w:space="1" w:color="auto"/>
        </w:pBd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Sprá</w:t>
      </w:r>
      <w:r>
        <w:rPr>
          <w:rFonts w:hint="default"/>
          <w:b/>
        </w:rPr>
        <w:t>va o </w:t>
      </w:r>
      <w:r>
        <w:rPr>
          <w:rFonts w:hint="default"/>
          <w:b/>
        </w:rPr>
        <w:t>aktuá</w:t>
      </w:r>
      <w:r>
        <w:rPr>
          <w:rFonts w:hint="default"/>
          <w:b/>
        </w:rPr>
        <w:t>lnom stave š</w:t>
      </w:r>
      <w:r>
        <w:rPr>
          <w:rFonts w:hint="default"/>
          <w:b/>
        </w:rPr>
        <w:t>etrenia kauzy Gorila</w:t>
      </w:r>
    </w:p>
    <w:p w:rsidR="007516FD" w:rsidP="007516FD">
      <w:pPr>
        <w:pBdr>
          <w:bottom w:val="single" w:sz="12" w:space="1" w:color="auto"/>
        </w:pBdr>
        <w:bidi w:val="0"/>
        <w:jc w:val="center"/>
        <w:rPr>
          <w:rFonts w:hint="default"/>
          <w:b/>
        </w:rPr>
      </w:pPr>
    </w:p>
    <w:p w:rsidR="007516FD" w:rsidP="007516FD">
      <w:pPr>
        <w:bidi w:val="0"/>
        <w:jc w:val="center"/>
      </w:pPr>
    </w:p>
    <w:p w:rsidR="007516FD" w:rsidP="007516FD">
      <w:pPr>
        <w:bidi w:val="0"/>
        <w:jc w:val="center"/>
      </w:pPr>
    </w:p>
    <w:p w:rsidR="007516FD" w:rsidP="007516FD">
      <w:pPr>
        <w:bidi w:val="0"/>
        <w:jc w:val="center"/>
      </w:pPr>
    </w:p>
    <w:p w:rsidR="007516FD" w:rsidP="007516FD">
      <w:pPr>
        <w:pStyle w:val="BodyText2"/>
        <w:bidi w:val="0"/>
        <w:ind w:firstLine="0"/>
        <w:jc w:val="center"/>
      </w:pPr>
    </w:p>
    <w:p w:rsidR="007516FD" w:rsidP="007516FD">
      <w:pPr>
        <w:pStyle w:val="BodyText2"/>
        <w:bidi w:val="0"/>
        <w:ind w:firstLine="0"/>
        <w:jc w:val="center"/>
      </w:pPr>
    </w:p>
    <w:p w:rsidR="007516FD" w:rsidP="007516FD">
      <w:pPr>
        <w:pStyle w:val="BodyText2"/>
        <w:bidi w:val="0"/>
        <w:ind w:firstLine="0"/>
        <w:jc w:val="center"/>
        <w:rPr>
          <w:rFonts w:hint="default"/>
          <w:u w:val="single"/>
        </w:rPr>
      </w:pPr>
      <w:r>
        <w:t xml:space="preserve">                  </w:t>
        <w:tab/>
        <w:tab/>
        <w:tab/>
      </w:r>
      <w:r>
        <w:rPr>
          <w:rFonts w:hint="default"/>
          <w:u w:val="single"/>
        </w:rPr>
        <w:t>Ná</w:t>
      </w:r>
      <w:r>
        <w:rPr>
          <w:rFonts w:hint="default"/>
          <w:u w:val="single"/>
        </w:rPr>
        <w:t xml:space="preserve">vrh uznesenia NR </w:t>
      </w:r>
      <w:r>
        <w:rPr>
          <w:rFonts w:hint="default"/>
          <w:u w:val="single"/>
        </w:rPr>
        <w:t>SR:</w:t>
      </w: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  <w:rPr>
          <w:rFonts w:hint="default"/>
        </w:rPr>
      </w:pPr>
      <w:r>
        <w:tab/>
        <w:tab/>
        <w:tab/>
        <w:tab/>
        <w:tab/>
        <w:tab/>
      </w:r>
      <w:r>
        <w:rPr>
          <w:rFonts w:hint="default"/>
        </w:rPr>
        <w:t xml:space="preserve">         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</w:t>
      </w:r>
    </w:p>
    <w:p w:rsidR="007516FD" w:rsidP="007516FD">
      <w:pPr>
        <w:pStyle w:val="BodyText2"/>
        <w:bidi w:val="0"/>
        <w:ind w:firstLine="0"/>
        <w:rPr>
          <w:rFonts w:hint="default"/>
        </w:rPr>
      </w:pPr>
    </w:p>
    <w:p w:rsidR="007516FD" w:rsidP="007516FD">
      <w:pPr>
        <w:pStyle w:val="BodyText2"/>
        <w:bidi w:val="0"/>
        <w:ind w:firstLine="0"/>
        <w:rPr>
          <w:b/>
        </w:rPr>
      </w:pPr>
      <w:r>
        <w:rPr>
          <w:rFonts w:hint="default"/>
        </w:rPr>
        <w:tab/>
        <w:tab/>
        <w:tab/>
        <w:tab/>
        <w:tab/>
      </w:r>
      <w:r>
        <w:rPr>
          <w:rFonts w:hint="default"/>
        </w:rPr>
        <w:t xml:space="preserve">   </w:t>
        <w:tab/>
        <w:t xml:space="preserve">         </w:t>
      </w:r>
      <w:r>
        <w:rPr>
          <w:b/>
        </w:rPr>
        <w:t>berie na vedomie</w:t>
      </w:r>
    </w:p>
    <w:p w:rsidR="007516FD" w:rsidP="007516FD">
      <w:pPr>
        <w:pStyle w:val="BodyText2"/>
        <w:bidi w:val="0"/>
        <w:ind w:firstLine="0"/>
      </w:pPr>
      <w:r>
        <w:tab/>
        <w:tab/>
        <w:tab/>
        <w:tab/>
        <w:tab/>
        <w:tab/>
        <w:tab/>
      </w:r>
      <w:r>
        <w:t xml:space="preserve"> </w:t>
      </w:r>
    </w:p>
    <w:p w:rsidR="007516FD" w:rsidP="007516FD">
      <w:pPr>
        <w:pStyle w:val="BodyText2"/>
        <w:bidi w:val="0"/>
        <w:ind w:left="4788" w:firstLine="0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vu o </w:t>
      </w:r>
      <w:r>
        <w:rPr>
          <w:rFonts w:hint="default"/>
        </w:rPr>
        <w:t>aktuá</w:t>
      </w:r>
      <w:r>
        <w:rPr>
          <w:rFonts w:hint="default"/>
        </w:rPr>
        <w:t>lnom stave š</w:t>
      </w:r>
      <w:r>
        <w:rPr>
          <w:rFonts w:hint="default"/>
        </w:rPr>
        <w:t>etrenia kauzy Gorila</w:t>
      </w:r>
    </w:p>
    <w:p w:rsidR="007516FD" w:rsidP="007516FD">
      <w:pPr>
        <w:pStyle w:val="BodyText2"/>
        <w:bidi w:val="0"/>
        <w:ind w:left="2832" w:firstLine="0"/>
      </w:pPr>
    </w:p>
    <w:p w:rsidR="007516FD" w:rsidP="007516FD">
      <w:pPr>
        <w:pStyle w:val="BodyText2"/>
        <w:bidi w:val="0"/>
        <w:ind w:left="2832" w:firstLine="0"/>
      </w:pPr>
      <w:r>
        <w:t xml:space="preserve">     </w:t>
      </w: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</w:pPr>
    </w:p>
    <w:p w:rsidR="007516FD" w:rsidP="007516FD">
      <w:pPr>
        <w:pStyle w:val="BodyText2"/>
        <w:bidi w:val="0"/>
        <w:ind w:firstLine="0"/>
      </w:pPr>
    </w:p>
    <w:p w:rsidR="007516FD" w:rsidRPr="007516FD" w:rsidP="007516FD">
      <w:pPr>
        <w:pStyle w:val="BodyText2"/>
        <w:bidi w:val="0"/>
        <w:ind w:firstLine="0"/>
        <w:rPr>
          <w:b/>
        </w:rPr>
      </w:pPr>
      <w:r w:rsidRPr="007516FD">
        <w:rPr>
          <w:rFonts w:hint="default"/>
          <w:b/>
          <w:u w:val="single"/>
        </w:rPr>
        <w:t>Predkladá</w:t>
      </w:r>
      <w:r w:rsidRPr="007516FD">
        <w:rPr>
          <w:rFonts w:hint="default"/>
          <w:b/>
          <w:u w:val="single"/>
        </w:rPr>
        <w:t>:</w:t>
      </w:r>
      <w:r w:rsidRPr="007516FD">
        <w:rPr>
          <w:b/>
        </w:rPr>
        <w:tab/>
        <w:tab/>
        <w:tab/>
        <w:tab/>
        <w:tab/>
        <w:tab/>
      </w:r>
    </w:p>
    <w:p w:rsidR="007516FD" w:rsidRPr="007516FD" w:rsidP="007516FD">
      <w:pPr>
        <w:pStyle w:val="BodyText2"/>
        <w:bidi w:val="0"/>
        <w:ind w:firstLine="0"/>
        <w:rPr>
          <w:b/>
        </w:rPr>
      </w:pPr>
    </w:p>
    <w:p w:rsidR="007516FD" w:rsidRPr="007516FD" w:rsidP="007516FD">
      <w:pPr>
        <w:pStyle w:val="BodyText2"/>
        <w:bidi w:val="0"/>
        <w:ind w:firstLine="0"/>
        <w:rPr>
          <w:rFonts w:hint="default"/>
          <w:b/>
        </w:rPr>
      </w:pPr>
      <w:r w:rsidRPr="007516FD">
        <w:rPr>
          <w:rFonts w:hint="default"/>
          <w:b/>
        </w:rPr>
        <w:t>Robert KALIŇÁ</w:t>
      </w:r>
      <w:r w:rsidRPr="007516FD">
        <w:rPr>
          <w:rFonts w:hint="default"/>
          <w:b/>
        </w:rPr>
        <w:t>K</w:t>
      </w:r>
    </w:p>
    <w:p w:rsidR="007516FD" w:rsidP="007516FD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podpredseda vlá</w:t>
      </w:r>
      <w:r>
        <w:rPr>
          <w:rFonts w:hint="default"/>
        </w:rPr>
        <w:t>dy</w:t>
      </w:r>
    </w:p>
    <w:p w:rsidR="007516FD" w:rsidP="007516FD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a </w:t>
      </w:r>
      <w:r>
        <w:rPr>
          <w:rFonts w:hint="default"/>
        </w:rPr>
        <w:t>minister vnú</w:t>
      </w:r>
      <w:r>
        <w:rPr>
          <w:rFonts w:hint="default"/>
        </w:rPr>
        <w:t xml:space="preserve">tra </w:t>
      </w:r>
    </w:p>
    <w:p w:rsidR="007516FD" w:rsidP="007516FD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Slovenskej republiky</w:t>
      </w:r>
    </w:p>
    <w:p w:rsidR="007516FD" w:rsidP="007516FD">
      <w:pPr>
        <w:pStyle w:val="BodyText2"/>
        <w:bidi w:val="0"/>
        <w:ind w:left="720" w:firstLine="0"/>
        <w:jc w:val="center"/>
      </w:pPr>
    </w:p>
    <w:p w:rsidR="007516FD" w:rsidP="007516FD">
      <w:pPr>
        <w:pStyle w:val="BodyText2"/>
        <w:bidi w:val="0"/>
        <w:ind w:left="720" w:firstLine="0"/>
        <w:jc w:val="center"/>
      </w:pPr>
    </w:p>
    <w:p w:rsidR="007516FD" w:rsidP="007516FD">
      <w:pPr>
        <w:pStyle w:val="BodyText2"/>
        <w:bidi w:val="0"/>
        <w:ind w:left="720" w:firstLine="0"/>
        <w:jc w:val="center"/>
      </w:pPr>
    </w:p>
    <w:p w:rsidR="007516FD" w:rsidP="007516FD">
      <w:pPr>
        <w:pStyle w:val="BodyText2"/>
        <w:bidi w:val="0"/>
        <w:ind w:firstLine="0"/>
        <w:jc w:val="center"/>
        <w:rPr>
          <w:rFonts w:hint="default"/>
        </w:rPr>
      </w:pPr>
      <w:r>
        <w:rPr>
          <w:rFonts w:hint="default"/>
        </w:rPr>
        <w:t>Bratislava,  januá</w:t>
      </w:r>
      <w:r>
        <w:rPr>
          <w:rFonts w:hint="default"/>
        </w:rPr>
        <w:t>r 2013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16FD"/>
    <w:rsid w:val="007516FD"/>
    <w:rsid w:val="008636E0"/>
    <w:rsid w:val="00C56C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7516FD"/>
    <w:pPr>
      <w:ind w:firstLine="708"/>
      <w:jc w:val="left"/>
    </w:pPr>
    <w:rPr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516FD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6F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6FD"/>
    <w:rPr>
      <w:rFonts w:ascii="Tahoma" w:hAnsi="Tahoma" w:eastAsiaTheme="minorEastAsi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79</Words>
  <Characters>452</Characters>
  <Application>Microsoft Office Word</Application>
  <DocSecurity>0</DocSecurity>
  <Lines>0</Lines>
  <Paragraphs>0</Paragraphs>
  <ScaleCrop>false</ScaleCrop>
  <Company>MVSR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cp:lastPrinted>2013-01-07T13:51:00Z</cp:lastPrinted>
  <dcterms:created xsi:type="dcterms:W3CDTF">2013-01-16T12:49:00Z</dcterms:created>
  <dcterms:modified xsi:type="dcterms:W3CDTF">2013-01-16T12:49:00Z</dcterms:modified>
</cp:coreProperties>
</file>