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7FA9" w:rsidRPr="00312F35" w:rsidP="00C925B6">
      <w:pPr>
        <w:pStyle w:val="Title"/>
        <w:bidi w:val="0"/>
        <w:outlineLvl w:val="0"/>
        <w:rPr>
          <w:rFonts w:ascii="Times New Roman" w:hAnsi="Times New Roman"/>
        </w:rPr>
      </w:pPr>
      <w:r w:rsidRPr="00312F35" w:rsidR="00DC727D">
        <w:rPr>
          <w:rFonts w:ascii="Times New Roman" w:hAnsi="Times New Roman"/>
        </w:rPr>
        <w:t>DOLOŽ</w:t>
      </w:r>
      <w:r w:rsidRPr="00312F35">
        <w:rPr>
          <w:rFonts w:ascii="Times New Roman" w:hAnsi="Times New Roman"/>
        </w:rPr>
        <w:t>KA ZLUČITEĽNOSTI</w:t>
      </w:r>
    </w:p>
    <w:p w:rsidR="00F75775" w:rsidRPr="00312F35" w:rsidP="00C925B6">
      <w:pPr>
        <w:bidi w:val="0"/>
        <w:jc w:val="center"/>
        <w:outlineLvl w:val="0"/>
        <w:rPr>
          <w:rFonts w:ascii="Times New Roman" w:hAnsi="Times New Roman"/>
          <w:b/>
        </w:rPr>
      </w:pPr>
      <w:r w:rsidR="008414BF">
        <w:rPr>
          <w:rFonts w:ascii="Times New Roman" w:hAnsi="Times New Roman"/>
          <w:b/>
        </w:rPr>
        <w:t xml:space="preserve">právneho predpisu </w:t>
      </w:r>
      <w:r w:rsidRPr="00312F35">
        <w:rPr>
          <w:rFonts w:ascii="Times New Roman" w:hAnsi="Times New Roman"/>
          <w:b/>
        </w:rPr>
        <w:t>s právom Európskej únie</w:t>
      </w:r>
    </w:p>
    <w:p w:rsidR="00F75775" w:rsidRPr="00312F35" w:rsidP="00A77FA9">
      <w:pPr>
        <w:bidi w:val="0"/>
        <w:rPr>
          <w:rFonts w:ascii="Times New Roman" w:hAnsi="Times New Roman"/>
        </w:rPr>
      </w:pPr>
    </w:p>
    <w:p w:rsidR="00A77FA9" w:rsidRPr="00312F35" w:rsidP="00A77FA9">
      <w:pPr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  <w:b/>
        </w:rPr>
        <w:t xml:space="preserve">Predkladateľ </w:t>
      </w:r>
      <w:r w:rsidR="008414BF">
        <w:rPr>
          <w:rFonts w:ascii="Times New Roman" w:hAnsi="Times New Roman"/>
          <w:b/>
        </w:rPr>
        <w:t>právneho predpisu</w:t>
      </w:r>
      <w:r w:rsidRPr="00312F35">
        <w:rPr>
          <w:rFonts w:ascii="Times New Roman" w:hAnsi="Times New Roman"/>
          <w:b/>
        </w:rPr>
        <w:t>:</w:t>
      </w:r>
      <w:r w:rsidRPr="00312F35">
        <w:rPr>
          <w:rFonts w:ascii="Times New Roman" w:hAnsi="Times New Roman"/>
        </w:rPr>
        <w:t xml:space="preserve"> vláda Slovenskej republiky</w:t>
      </w:r>
    </w:p>
    <w:p w:rsidR="00A77FA9" w:rsidRPr="00312F35" w:rsidP="00A77FA9">
      <w:pPr>
        <w:bidi w:val="0"/>
        <w:rPr>
          <w:rFonts w:ascii="Times New Roman" w:hAnsi="Times New Roman"/>
        </w:rPr>
      </w:pPr>
    </w:p>
    <w:p w:rsidR="00000933" w:rsidRPr="00A718EA" w:rsidP="00000933">
      <w:pPr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 w:rsidRPr="00312F35" w:rsidR="00A77FA9">
        <w:rPr>
          <w:rFonts w:ascii="Times New Roman" w:hAnsi="Times New Roman"/>
          <w:b/>
        </w:rPr>
        <w:t>Názov návrhu</w:t>
      </w:r>
      <w:r w:rsidR="008414BF">
        <w:rPr>
          <w:rFonts w:ascii="Times New Roman" w:hAnsi="Times New Roman"/>
          <w:b/>
        </w:rPr>
        <w:t xml:space="preserve"> právneho predpisu</w:t>
      </w:r>
      <w:r w:rsidRPr="00312F35" w:rsidR="00A77FA9">
        <w:rPr>
          <w:rFonts w:ascii="Times New Roman" w:hAnsi="Times New Roman"/>
          <w:b/>
        </w:rPr>
        <w:t xml:space="preserve">: </w:t>
      </w:r>
      <w:r w:rsidRPr="00312F35" w:rsidR="00A77FA9">
        <w:rPr>
          <w:rFonts w:ascii="Times New Roman" w:hAnsi="Times New Roman"/>
        </w:rPr>
        <w:t>Z</w:t>
      </w:r>
      <w:r w:rsidRPr="00312F35" w:rsidR="002D6D15">
        <w:rPr>
          <w:rFonts w:ascii="Times New Roman" w:hAnsi="Times New Roman"/>
        </w:rPr>
        <w:t xml:space="preserve">ákon, </w:t>
      </w:r>
      <w:r w:rsidRPr="00000933">
        <w:rPr>
          <w:rFonts w:ascii="Times New Roman" w:hAnsi="Times New Roman"/>
        </w:rPr>
        <w:t>ktorým sa mení a dopĺňa zákon č. 5/2004 Z.</w:t>
      </w:r>
      <w:r w:rsidR="00D631E9">
        <w:rPr>
          <w:rFonts w:ascii="Times New Roman" w:hAnsi="Times New Roman"/>
        </w:rPr>
        <w:t> </w:t>
      </w:r>
      <w:r w:rsidRPr="00000933">
        <w:rPr>
          <w:rFonts w:ascii="Times New Roman" w:hAnsi="Times New Roman"/>
        </w:rPr>
        <w:t xml:space="preserve">z. o službách zamestnanosti a o zmene a doplnení niektorých zákonov v znení neskorších predpisov </w:t>
      </w:r>
      <w:r w:rsidRPr="00A718EA" w:rsidR="00A718EA">
        <w:rPr>
          <w:rFonts w:ascii="Times New Roman" w:hAnsi="Times New Roman"/>
        </w:rPr>
        <w:t>a</w:t>
      </w:r>
      <w:r w:rsidR="00F05710">
        <w:rPr>
          <w:rFonts w:ascii="Times New Roman" w:hAnsi="Times New Roman"/>
        </w:rPr>
        <w:t> ktorým sa menia a dopĺňajú niektoré zákony</w:t>
      </w:r>
    </w:p>
    <w:p w:rsidR="00000933" w:rsidRPr="00312F35" w:rsidP="005D2DB2">
      <w:pPr>
        <w:bidi w:val="0"/>
        <w:jc w:val="both"/>
        <w:rPr>
          <w:rFonts w:ascii="Times New Roman" w:hAnsi="Times New Roman"/>
          <w:lang w:eastAsia="en-US"/>
        </w:rPr>
      </w:pPr>
    </w:p>
    <w:p w:rsidR="001B6DAF" w:rsidRPr="00312F35" w:rsidP="001B6DAF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</w:rPr>
      </w:pPr>
      <w:r w:rsidRPr="00312F35">
        <w:rPr>
          <w:rFonts w:ascii="Times New Roman" w:hAnsi="Times New Roman"/>
          <w:b/>
        </w:rPr>
        <w:t>Problematiku návrhu právneho predpisu:</w:t>
      </w:r>
    </w:p>
    <w:p w:rsidR="001B6DAF" w:rsidRPr="00312F35" w:rsidP="00301845">
      <w:pPr>
        <w:pStyle w:val="BodyText22"/>
        <w:numPr>
          <w:numId w:val="2"/>
        </w:numPr>
        <w:tabs>
          <w:tab w:val="left" w:pos="720"/>
          <w:tab w:val="clear" w:pos="861"/>
        </w:tabs>
        <w:bidi w:val="0"/>
        <w:spacing w:before="120"/>
        <w:ind w:left="720" w:hanging="360"/>
        <w:rPr>
          <w:rFonts w:ascii="Times New Roman" w:hAnsi="Times New Roman" w:cs="Times New Roman"/>
        </w:rPr>
      </w:pPr>
      <w:r w:rsidRPr="00312F35">
        <w:rPr>
          <w:rFonts w:ascii="Times New Roman" w:hAnsi="Times New Roman" w:cs="Times New Roman"/>
        </w:rPr>
        <w:t xml:space="preserve">je upravená v práve </w:t>
      </w:r>
      <w:r w:rsidR="0089200C">
        <w:rPr>
          <w:rFonts w:ascii="Times New Roman" w:hAnsi="Times New Roman" w:cs="Times New Roman"/>
        </w:rPr>
        <w:t>Európskej únie</w:t>
      </w:r>
    </w:p>
    <w:p w:rsidR="00F04CA9" w:rsidP="00F04CA9">
      <w:pPr>
        <w:tabs>
          <w:tab w:val="left" w:pos="1068"/>
        </w:tabs>
        <w:bidi w:val="0"/>
        <w:ind w:left="879" w:hanging="171"/>
        <w:rPr>
          <w:rFonts w:ascii="Times New Roman" w:hAnsi="Times New Roman"/>
        </w:rPr>
      </w:pPr>
    </w:p>
    <w:p w:rsidR="00F04CA9" w:rsidRPr="00113283" w:rsidP="00902214">
      <w:pPr>
        <w:tabs>
          <w:tab w:val="left" w:pos="1080"/>
        </w:tabs>
        <w:bidi w:val="0"/>
        <w:ind w:left="1080" w:hanging="360"/>
        <w:rPr>
          <w:rFonts w:ascii="Times New Roman" w:hAnsi="Times New Roman"/>
          <w:i/>
          <w:iCs/>
        </w:rPr>
      </w:pPr>
      <w:r w:rsidRPr="00113283">
        <w:rPr>
          <w:rFonts w:ascii="Times New Roman" w:hAnsi="Times New Roman" w:cs="Verdana"/>
        </w:rPr>
        <w:t>-</w:t>
        <w:tab/>
      </w:r>
      <w:r w:rsidRPr="00113283">
        <w:rPr>
          <w:rFonts w:ascii="Times New Roman" w:hAnsi="Times New Roman"/>
          <w:i/>
          <w:iCs/>
        </w:rPr>
        <w:t>primárnom</w:t>
      </w:r>
    </w:p>
    <w:p w:rsidR="001B6DAF" w:rsidRPr="00312F35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="00F04CA9">
        <w:rPr>
          <w:rFonts w:ascii="Times New Roman" w:hAnsi="Times New Roman" w:cs="Times New Roman"/>
        </w:rPr>
        <w:t xml:space="preserve">v </w:t>
      </w:r>
      <w:r w:rsidRPr="00312F35">
        <w:rPr>
          <w:rFonts w:ascii="Times New Roman" w:hAnsi="Times New Roman" w:cs="Times New Roman"/>
        </w:rPr>
        <w:t xml:space="preserve">čl. </w:t>
      </w:r>
      <w:r w:rsidR="0089200C">
        <w:rPr>
          <w:rFonts w:ascii="Times New Roman" w:hAnsi="Times New Roman" w:cs="Times New Roman"/>
        </w:rPr>
        <w:t>10</w:t>
      </w:r>
      <w:r w:rsidRPr="00312F35">
        <w:rPr>
          <w:rFonts w:ascii="Times New Roman" w:hAnsi="Times New Roman" w:cs="Times New Roman"/>
        </w:rPr>
        <w:t>7 ods. 1 Zmluvy o </w:t>
      </w:r>
      <w:r w:rsidR="0089200C">
        <w:rPr>
          <w:rFonts w:ascii="Times New Roman" w:hAnsi="Times New Roman" w:cs="Times New Roman"/>
        </w:rPr>
        <w:t>fungovaní Európskej únie</w:t>
      </w:r>
      <w:r w:rsidRPr="00312F35">
        <w:rPr>
          <w:rFonts w:ascii="Times New Roman" w:hAnsi="Times New Roman" w:cs="Times New Roman"/>
        </w:rPr>
        <w:t xml:space="preserve"> v </w:t>
      </w:r>
      <w:r w:rsidRPr="00312F35" w:rsidR="00CA3DA5">
        <w:rPr>
          <w:rFonts w:ascii="Times New Roman" w:hAnsi="Times New Roman" w:cs="Times New Roman"/>
        </w:rPr>
        <w:t>platnom</w:t>
      </w:r>
      <w:r w:rsidRPr="00312F35">
        <w:rPr>
          <w:rFonts w:ascii="Times New Roman" w:hAnsi="Times New Roman" w:cs="Times New Roman"/>
        </w:rPr>
        <w:t xml:space="preserve"> znení</w:t>
      </w:r>
      <w:r w:rsidR="00F04CA9">
        <w:rPr>
          <w:rFonts w:ascii="Times New Roman" w:hAnsi="Times New Roman" w:cs="Times New Roman"/>
        </w:rPr>
        <w:t>, ktorý</w:t>
      </w:r>
      <w:r w:rsidRPr="00312F35">
        <w:rPr>
          <w:rFonts w:ascii="Times New Roman" w:hAnsi="Times New Roman" w:cs="Times New Roman"/>
        </w:rPr>
        <w:t xml:space="preserve"> vymedzuje zákaz poskytovania </w:t>
      </w:r>
      <w:r w:rsidRPr="0089200C" w:rsidR="0089200C">
        <w:rPr>
          <w:rFonts w:ascii="Times New Roman" w:hAnsi="Times New Roman" w:cs="Times New Roman"/>
        </w:rPr>
        <w:t>pomoci v akejkoľvek forme členským štátom alebo zo štátnych prostriedkov, ktorá narúša hospodársku súťaž alebo hrozí narušením hospodárskej súťaže tým, že zvýhodňuje určitých podnikateľov alebo výrobu určitých druhov tovaru</w:t>
      </w:r>
      <w:r w:rsidRPr="00312F35">
        <w:rPr>
          <w:rFonts w:ascii="Times New Roman" w:hAnsi="Times New Roman" w:cs="Times New Roman"/>
        </w:rPr>
        <w:t xml:space="preserve">; táto je, pokiaľ to ovplyvňuje </w:t>
      </w:r>
      <w:r w:rsidR="0089200C">
        <w:rPr>
          <w:rFonts w:ascii="Times New Roman" w:hAnsi="Times New Roman" w:cs="Times New Roman"/>
        </w:rPr>
        <w:t xml:space="preserve">obchod </w:t>
      </w:r>
      <w:r w:rsidRPr="00312F35">
        <w:rPr>
          <w:rFonts w:ascii="Times New Roman" w:hAnsi="Times New Roman" w:cs="Times New Roman"/>
        </w:rPr>
        <w:t>medzi členskými štátmi, nezlučiteľná s</w:t>
      </w:r>
      <w:r w:rsidR="0089200C">
        <w:rPr>
          <w:rFonts w:ascii="Times New Roman" w:hAnsi="Times New Roman" w:cs="Times New Roman"/>
        </w:rPr>
        <w:t xml:space="preserve"> vnútorným</w:t>
      </w:r>
      <w:r w:rsidRPr="00312F35">
        <w:rPr>
          <w:rFonts w:ascii="Times New Roman" w:hAnsi="Times New Roman" w:cs="Times New Roman"/>
        </w:rPr>
        <w:t xml:space="preserve"> trhom,</w:t>
      </w:r>
    </w:p>
    <w:p w:rsidR="001B6DAF" w:rsidRPr="00312F35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="00F04CA9">
        <w:rPr>
          <w:rFonts w:ascii="Times New Roman" w:hAnsi="Times New Roman" w:cs="Times New Roman"/>
        </w:rPr>
        <w:t xml:space="preserve">v </w:t>
      </w:r>
      <w:r w:rsidRPr="00312F35">
        <w:rPr>
          <w:rFonts w:ascii="Times New Roman" w:hAnsi="Times New Roman" w:cs="Times New Roman"/>
        </w:rPr>
        <w:t xml:space="preserve">čl. </w:t>
      </w:r>
      <w:r w:rsidR="0089200C">
        <w:rPr>
          <w:rFonts w:ascii="Times New Roman" w:hAnsi="Times New Roman" w:cs="Times New Roman"/>
        </w:rPr>
        <w:t>10</w:t>
      </w:r>
      <w:r w:rsidRPr="00312F35">
        <w:rPr>
          <w:rFonts w:ascii="Times New Roman" w:hAnsi="Times New Roman" w:cs="Times New Roman"/>
        </w:rPr>
        <w:t>7 ods. 3 písm. a) Zmluvy o </w:t>
      </w:r>
      <w:r w:rsidR="0089200C">
        <w:rPr>
          <w:rFonts w:ascii="Times New Roman" w:hAnsi="Times New Roman" w:cs="Times New Roman"/>
        </w:rPr>
        <w:t>fungovaní Európskej únie</w:t>
      </w:r>
      <w:r w:rsidRPr="00312F35" w:rsidR="0089200C">
        <w:rPr>
          <w:rFonts w:ascii="Times New Roman" w:hAnsi="Times New Roman" w:cs="Times New Roman"/>
        </w:rPr>
        <w:t xml:space="preserve"> </w:t>
      </w:r>
      <w:r w:rsidRPr="00312F35">
        <w:rPr>
          <w:rFonts w:ascii="Times New Roman" w:hAnsi="Times New Roman" w:cs="Times New Roman"/>
        </w:rPr>
        <w:t>v </w:t>
      </w:r>
      <w:r w:rsidRPr="00312F35" w:rsidR="00CA3DA5">
        <w:rPr>
          <w:rFonts w:ascii="Times New Roman" w:hAnsi="Times New Roman" w:cs="Times New Roman"/>
        </w:rPr>
        <w:t>platnom</w:t>
      </w:r>
      <w:r w:rsidRPr="00312F35">
        <w:rPr>
          <w:rFonts w:ascii="Times New Roman" w:hAnsi="Times New Roman" w:cs="Times New Roman"/>
        </w:rPr>
        <w:t xml:space="preserve"> znení,</w:t>
      </w:r>
      <w:r w:rsidR="00F04CA9">
        <w:rPr>
          <w:rFonts w:ascii="Times New Roman" w:hAnsi="Times New Roman" w:cs="Times New Roman"/>
        </w:rPr>
        <w:t xml:space="preserve"> ktorý</w:t>
      </w:r>
      <w:r w:rsidRPr="00312F35">
        <w:rPr>
          <w:rFonts w:ascii="Times New Roman" w:hAnsi="Times New Roman" w:cs="Times New Roman"/>
        </w:rPr>
        <w:t xml:space="preserve"> vymedzuj</w:t>
      </w:r>
      <w:r w:rsidR="00F04CA9">
        <w:rPr>
          <w:rFonts w:ascii="Times New Roman" w:hAnsi="Times New Roman" w:cs="Times New Roman"/>
        </w:rPr>
        <w:t>e</w:t>
      </w:r>
      <w:r w:rsidRPr="00312F35">
        <w:rPr>
          <w:rFonts w:ascii="Times New Roman" w:hAnsi="Times New Roman" w:cs="Times New Roman"/>
        </w:rPr>
        <w:t xml:space="preserve"> za zlučiteľnú </w:t>
      </w:r>
      <w:r w:rsidRPr="00312F35" w:rsidR="0089200C">
        <w:rPr>
          <w:rFonts w:ascii="Times New Roman" w:hAnsi="Times New Roman" w:cs="Times New Roman"/>
        </w:rPr>
        <w:t>s</w:t>
      </w:r>
      <w:r w:rsidR="0089200C">
        <w:rPr>
          <w:rFonts w:ascii="Times New Roman" w:hAnsi="Times New Roman" w:cs="Times New Roman"/>
        </w:rPr>
        <w:t xml:space="preserve"> vnútorným</w:t>
      </w:r>
      <w:r w:rsidRPr="00312F35" w:rsidR="0089200C">
        <w:rPr>
          <w:rFonts w:ascii="Times New Roman" w:hAnsi="Times New Roman" w:cs="Times New Roman"/>
        </w:rPr>
        <w:t xml:space="preserve"> </w:t>
      </w:r>
      <w:r w:rsidRPr="00312F35">
        <w:rPr>
          <w:rFonts w:ascii="Times New Roman" w:hAnsi="Times New Roman" w:cs="Times New Roman"/>
        </w:rPr>
        <w:t xml:space="preserve">trhom </w:t>
      </w:r>
      <w:r w:rsidRPr="0089200C" w:rsidR="0089200C">
        <w:rPr>
          <w:rFonts w:ascii="Times New Roman" w:hAnsi="Times New Roman" w:cs="Times New Roman"/>
        </w:rPr>
        <w:t>pomoc na podporu hospodárskeho rozvoja oblastí s mimoriadne nízkou životnou úrovňou alebo s</w:t>
      </w:r>
      <w:r w:rsidR="00D631E9">
        <w:rPr>
          <w:rFonts w:ascii="Times New Roman" w:hAnsi="Times New Roman" w:cs="Times New Roman"/>
        </w:rPr>
        <w:t> </w:t>
      </w:r>
      <w:r w:rsidRPr="0089200C" w:rsidR="0089200C">
        <w:rPr>
          <w:rFonts w:ascii="Times New Roman" w:hAnsi="Times New Roman" w:cs="Times New Roman"/>
        </w:rPr>
        <w:t>mimoriadne vysokou nezamestnanosťou</w:t>
      </w:r>
      <w:r w:rsidRPr="00312F35">
        <w:rPr>
          <w:rFonts w:ascii="Times New Roman" w:hAnsi="Times New Roman" w:cs="Times New Roman"/>
        </w:rPr>
        <w:t>,</w:t>
      </w:r>
    </w:p>
    <w:p w:rsidR="001B6DAF" w:rsidRPr="00312F35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="00F04CA9">
        <w:rPr>
          <w:rFonts w:ascii="Times New Roman" w:hAnsi="Times New Roman" w:cs="Times New Roman"/>
        </w:rPr>
        <w:t xml:space="preserve">v </w:t>
      </w:r>
      <w:r w:rsidRPr="00312F35">
        <w:rPr>
          <w:rFonts w:ascii="Times New Roman" w:hAnsi="Times New Roman" w:cs="Times New Roman"/>
        </w:rPr>
        <w:t xml:space="preserve">čl. </w:t>
      </w:r>
      <w:r w:rsidR="0089200C">
        <w:rPr>
          <w:rFonts w:ascii="Times New Roman" w:hAnsi="Times New Roman" w:cs="Times New Roman"/>
        </w:rPr>
        <w:t>108</w:t>
      </w:r>
      <w:r w:rsidRPr="00312F35">
        <w:rPr>
          <w:rFonts w:ascii="Times New Roman" w:hAnsi="Times New Roman" w:cs="Times New Roman"/>
        </w:rPr>
        <w:t xml:space="preserve"> Zmluvy o </w:t>
      </w:r>
      <w:r w:rsidR="0089200C">
        <w:rPr>
          <w:rFonts w:ascii="Times New Roman" w:hAnsi="Times New Roman" w:cs="Times New Roman"/>
        </w:rPr>
        <w:t>fungovaní Európskej únie</w:t>
      </w:r>
      <w:r w:rsidRPr="00312F35" w:rsidR="0089200C">
        <w:rPr>
          <w:rFonts w:ascii="Times New Roman" w:hAnsi="Times New Roman" w:cs="Times New Roman"/>
        </w:rPr>
        <w:t xml:space="preserve"> </w:t>
      </w:r>
      <w:r w:rsidRPr="00312F35">
        <w:rPr>
          <w:rFonts w:ascii="Times New Roman" w:hAnsi="Times New Roman" w:cs="Times New Roman"/>
        </w:rPr>
        <w:t>v </w:t>
      </w:r>
      <w:r w:rsidRPr="00312F35" w:rsidR="00CA3DA5">
        <w:rPr>
          <w:rFonts w:ascii="Times New Roman" w:hAnsi="Times New Roman" w:cs="Times New Roman"/>
        </w:rPr>
        <w:t>platnom</w:t>
      </w:r>
      <w:r w:rsidRPr="00312F35">
        <w:rPr>
          <w:rFonts w:ascii="Times New Roman" w:hAnsi="Times New Roman" w:cs="Times New Roman"/>
        </w:rPr>
        <w:t xml:space="preserve"> znení</w:t>
      </w:r>
      <w:r w:rsidR="00F04CA9">
        <w:rPr>
          <w:rFonts w:ascii="Times New Roman" w:hAnsi="Times New Roman" w:cs="Times New Roman"/>
        </w:rPr>
        <w:t>, ktorý</w:t>
      </w:r>
      <w:r w:rsidRPr="00312F35">
        <w:rPr>
          <w:rFonts w:ascii="Times New Roman" w:hAnsi="Times New Roman" w:cs="Times New Roman"/>
        </w:rPr>
        <w:t xml:space="preserve"> ustanovuje základné princípy </w:t>
      </w:r>
      <w:r w:rsidR="00F04CA9">
        <w:rPr>
          <w:rFonts w:ascii="Times New Roman" w:hAnsi="Times New Roman" w:cs="Times New Roman"/>
        </w:rPr>
        <w:t>činnosti Komisie, t.j. preskúmavanie</w:t>
      </w:r>
      <w:r w:rsidRPr="00312F35">
        <w:rPr>
          <w:rFonts w:ascii="Times New Roman" w:hAnsi="Times New Roman" w:cs="Times New Roman"/>
        </w:rPr>
        <w:t xml:space="preserve"> </w:t>
      </w:r>
      <w:r w:rsidRPr="00F04CA9" w:rsidR="00F04CA9">
        <w:rPr>
          <w:rFonts w:ascii="Times New Roman" w:hAnsi="Times New Roman" w:cs="Times New Roman"/>
        </w:rPr>
        <w:t>systémov poskytovanej pomoci v členských štátoch a Navrhovanie príslušných opatrení</w:t>
      </w:r>
      <w:r w:rsidRPr="00312F35">
        <w:rPr>
          <w:rFonts w:ascii="Times New Roman" w:hAnsi="Times New Roman" w:cs="Times New Roman"/>
        </w:rPr>
        <w:t>,</w:t>
      </w:r>
    </w:p>
    <w:p w:rsidR="001B6DAF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="00F04CA9">
        <w:rPr>
          <w:rFonts w:ascii="Times New Roman" w:hAnsi="Times New Roman" w:cs="Times New Roman"/>
        </w:rPr>
        <w:t xml:space="preserve">v </w:t>
      </w:r>
      <w:r w:rsidRPr="00312F35">
        <w:rPr>
          <w:rFonts w:ascii="Times New Roman" w:hAnsi="Times New Roman" w:cs="Times New Roman"/>
        </w:rPr>
        <w:t xml:space="preserve">čl. </w:t>
      </w:r>
      <w:r w:rsidR="00F04CA9">
        <w:rPr>
          <w:rFonts w:ascii="Times New Roman" w:hAnsi="Times New Roman" w:cs="Times New Roman"/>
        </w:rPr>
        <w:t>10</w:t>
      </w:r>
      <w:r w:rsidRPr="00312F35">
        <w:rPr>
          <w:rFonts w:ascii="Times New Roman" w:hAnsi="Times New Roman" w:cs="Times New Roman"/>
        </w:rPr>
        <w:t>9 Zmluvy o </w:t>
      </w:r>
      <w:r w:rsidR="00F04CA9">
        <w:rPr>
          <w:rFonts w:ascii="Times New Roman" w:hAnsi="Times New Roman" w:cs="Times New Roman"/>
        </w:rPr>
        <w:t>fungovaní Európskej únie</w:t>
      </w:r>
      <w:r w:rsidRPr="00312F35" w:rsidR="00F04CA9">
        <w:rPr>
          <w:rFonts w:ascii="Times New Roman" w:hAnsi="Times New Roman" w:cs="Times New Roman"/>
        </w:rPr>
        <w:t xml:space="preserve"> </w:t>
      </w:r>
      <w:r w:rsidRPr="00312F35">
        <w:rPr>
          <w:rFonts w:ascii="Times New Roman" w:hAnsi="Times New Roman" w:cs="Times New Roman"/>
        </w:rPr>
        <w:t>v </w:t>
      </w:r>
      <w:r w:rsidRPr="00312F35" w:rsidR="00CA3DA5">
        <w:rPr>
          <w:rFonts w:ascii="Times New Roman" w:hAnsi="Times New Roman" w:cs="Times New Roman"/>
        </w:rPr>
        <w:t>platnom</w:t>
      </w:r>
      <w:r w:rsidRPr="00312F35">
        <w:rPr>
          <w:rFonts w:ascii="Times New Roman" w:hAnsi="Times New Roman" w:cs="Times New Roman"/>
        </w:rPr>
        <w:t xml:space="preserve"> znení</w:t>
      </w:r>
      <w:r w:rsidR="00F04CA9">
        <w:rPr>
          <w:rFonts w:ascii="Times New Roman" w:hAnsi="Times New Roman" w:cs="Times New Roman"/>
        </w:rPr>
        <w:t>, ktorý</w:t>
      </w:r>
      <w:r w:rsidRPr="00312F35">
        <w:rPr>
          <w:rFonts w:ascii="Times New Roman" w:hAnsi="Times New Roman" w:cs="Times New Roman"/>
        </w:rPr>
        <w:t xml:space="preserve"> ustanovuje možnosť Rady vydať </w:t>
      </w:r>
      <w:r w:rsidR="00F04CA9">
        <w:rPr>
          <w:rFonts w:ascii="Times New Roman" w:hAnsi="Times New Roman" w:cs="Times New Roman"/>
        </w:rPr>
        <w:t xml:space="preserve">akékoľvek </w:t>
      </w:r>
      <w:r w:rsidRPr="00312F35">
        <w:rPr>
          <w:rFonts w:ascii="Times New Roman" w:hAnsi="Times New Roman" w:cs="Times New Roman"/>
        </w:rPr>
        <w:t xml:space="preserve">nariadenia </w:t>
      </w:r>
      <w:r w:rsidR="00F04CA9">
        <w:rPr>
          <w:rFonts w:ascii="Times New Roman" w:hAnsi="Times New Roman" w:cs="Times New Roman"/>
        </w:rPr>
        <w:t xml:space="preserve">potrebné </w:t>
      </w:r>
      <w:r w:rsidRPr="00312F35">
        <w:rPr>
          <w:rFonts w:ascii="Times New Roman" w:hAnsi="Times New Roman" w:cs="Times New Roman"/>
        </w:rPr>
        <w:t xml:space="preserve">na uplatnenie čl. </w:t>
      </w:r>
      <w:r w:rsidR="00F04CA9">
        <w:rPr>
          <w:rFonts w:ascii="Times New Roman" w:hAnsi="Times New Roman" w:cs="Times New Roman"/>
        </w:rPr>
        <w:t>10</w:t>
      </w:r>
      <w:r w:rsidRPr="00312F35">
        <w:rPr>
          <w:rFonts w:ascii="Times New Roman" w:hAnsi="Times New Roman" w:cs="Times New Roman"/>
        </w:rPr>
        <w:t>7 a </w:t>
      </w:r>
      <w:r w:rsidR="00F04CA9">
        <w:rPr>
          <w:rFonts w:ascii="Times New Roman" w:hAnsi="Times New Roman" w:cs="Times New Roman"/>
        </w:rPr>
        <w:t>10</w:t>
      </w:r>
      <w:r w:rsidRPr="00312F35">
        <w:rPr>
          <w:rFonts w:ascii="Times New Roman" w:hAnsi="Times New Roman" w:cs="Times New Roman"/>
        </w:rPr>
        <w:t xml:space="preserve">8 </w:t>
      </w:r>
      <w:r w:rsidR="00F04CA9">
        <w:rPr>
          <w:rFonts w:ascii="Times New Roman" w:hAnsi="Times New Roman" w:cs="Times New Roman"/>
        </w:rPr>
        <w:t>a</w:t>
      </w:r>
      <w:r w:rsidR="00902214">
        <w:rPr>
          <w:rFonts w:ascii="Times New Roman" w:hAnsi="Times New Roman" w:cs="Times New Roman"/>
        </w:rPr>
        <w:t> najmä mo</w:t>
      </w:r>
      <w:r w:rsidR="00F04CA9">
        <w:rPr>
          <w:rFonts w:ascii="Times New Roman" w:hAnsi="Times New Roman" w:cs="Times New Roman"/>
        </w:rPr>
        <w:t xml:space="preserve">žnosť </w:t>
      </w:r>
      <w:r w:rsidRPr="00312F35">
        <w:rPr>
          <w:rFonts w:ascii="Times New Roman" w:hAnsi="Times New Roman" w:cs="Times New Roman"/>
        </w:rPr>
        <w:t xml:space="preserve">stanoviť podmienky uplatnenia čl. </w:t>
      </w:r>
      <w:r w:rsidR="00F04CA9">
        <w:rPr>
          <w:rFonts w:ascii="Times New Roman" w:hAnsi="Times New Roman" w:cs="Times New Roman"/>
        </w:rPr>
        <w:t>108</w:t>
      </w:r>
      <w:r w:rsidRPr="00312F35">
        <w:rPr>
          <w:rFonts w:ascii="Times New Roman" w:hAnsi="Times New Roman" w:cs="Times New Roman"/>
        </w:rPr>
        <w:t xml:space="preserve"> ods. 3, ako aj uviesť druhy po</w:t>
      </w:r>
      <w:r w:rsidR="00F04CA9">
        <w:rPr>
          <w:rFonts w:ascii="Times New Roman" w:hAnsi="Times New Roman" w:cs="Times New Roman"/>
        </w:rPr>
        <w:t>moci</w:t>
      </w:r>
      <w:r w:rsidRPr="00312F35">
        <w:rPr>
          <w:rFonts w:ascii="Times New Roman" w:hAnsi="Times New Roman" w:cs="Times New Roman"/>
        </w:rPr>
        <w:t>, ktoré sú vyňaté z</w:t>
      </w:r>
      <w:r w:rsidR="00F04CA9">
        <w:rPr>
          <w:rFonts w:ascii="Times New Roman" w:hAnsi="Times New Roman" w:cs="Times New Roman"/>
        </w:rPr>
        <w:t> </w:t>
      </w:r>
      <w:r w:rsidRPr="00312F35">
        <w:rPr>
          <w:rFonts w:ascii="Times New Roman" w:hAnsi="Times New Roman" w:cs="Times New Roman"/>
        </w:rPr>
        <w:t>tohto</w:t>
      </w:r>
      <w:r w:rsidR="00F04CA9">
        <w:rPr>
          <w:rFonts w:ascii="Times New Roman" w:hAnsi="Times New Roman" w:cs="Times New Roman"/>
        </w:rPr>
        <w:t xml:space="preserve"> postupu</w:t>
      </w:r>
      <w:r w:rsidRPr="00312F35">
        <w:rPr>
          <w:rFonts w:ascii="Times New Roman" w:hAnsi="Times New Roman" w:cs="Times New Roman"/>
        </w:rPr>
        <w:t>,</w:t>
      </w:r>
    </w:p>
    <w:p w:rsidR="00E358C5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</w:r>
      <w:r w:rsidRPr="00E358C5">
        <w:rPr>
          <w:rFonts w:ascii="Times New Roman" w:hAnsi="Times New Roman" w:cs="Times New Roman"/>
        </w:rPr>
        <w:t>hlav</w:t>
      </w:r>
      <w:r>
        <w:rPr>
          <w:rFonts w:ascii="Times New Roman" w:hAnsi="Times New Roman" w:cs="Times New Roman"/>
        </w:rPr>
        <w:t>a</w:t>
      </w:r>
      <w:r w:rsidRPr="00E358C5">
        <w:rPr>
          <w:rFonts w:ascii="Times New Roman" w:hAnsi="Times New Roman" w:cs="Times New Roman"/>
        </w:rPr>
        <w:t xml:space="preserve"> IX (Zamestnanosť) a hlav</w:t>
      </w:r>
      <w:r>
        <w:rPr>
          <w:rFonts w:ascii="Times New Roman" w:hAnsi="Times New Roman" w:cs="Times New Roman"/>
        </w:rPr>
        <w:t>a</w:t>
      </w:r>
      <w:r w:rsidRPr="00E358C5">
        <w:rPr>
          <w:rFonts w:ascii="Times New Roman" w:hAnsi="Times New Roman" w:cs="Times New Roman"/>
        </w:rPr>
        <w:t xml:space="preserve"> X (Sociálna politika) tretej časti Zmluvy o fungovaní Európskej únie </w:t>
      </w:r>
      <w:r>
        <w:rPr>
          <w:rFonts w:ascii="Times New Roman" w:hAnsi="Times New Roman" w:cs="Times New Roman"/>
        </w:rPr>
        <w:t>v platnom znení,</w:t>
      </w:r>
    </w:p>
    <w:p w:rsidR="00E358C5" w:rsidRPr="00312F35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</w:r>
      <w:r w:rsidRPr="00E358C5">
        <w:rPr>
          <w:rFonts w:ascii="Times New Roman" w:hAnsi="Times New Roman" w:cs="Times New Roman"/>
        </w:rPr>
        <w:t>čl</w:t>
      </w:r>
      <w:r>
        <w:rPr>
          <w:rFonts w:ascii="Times New Roman" w:hAnsi="Times New Roman" w:cs="Times New Roman"/>
        </w:rPr>
        <w:t>.</w:t>
      </w:r>
      <w:r w:rsidRPr="00E358C5">
        <w:rPr>
          <w:rFonts w:ascii="Times New Roman" w:hAnsi="Times New Roman" w:cs="Times New Roman"/>
        </w:rPr>
        <w:t xml:space="preserve"> 29 Charty základných práv Európskej únie</w:t>
      </w:r>
      <w:r>
        <w:rPr>
          <w:rFonts w:ascii="Times New Roman" w:hAnsi="Times New Roman" w:cs="Times New Roman"/>
        </w:rPr>
        <w:t>.</w:t>
      </w:r>
    </w:p>
    <w:p w:rsidR="00F04CA9" w:rsidRPr="00E358C5" w:rsidP="00F04CA9">
      <w:pPr>
        <w:widowControl w:val="0"/>
        <w:bidi w:val="0"/>
        <w:adjustRightInd w:val="0"/>
        <w:ind w:left="708"/>
        <w:rPr>
          <w:rFonts w:ascii="Times New Roman" w:hAnsi="Times New Roman"/>
          <w:iCs/>
        </w:rPr>
      </w:pPr>
    </w:p>
    <w:p w:rsidR="00F04CA9" w:rsidRPr="00113283" w:rsidP="00902214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  <w:iCs/>
        </w:rPr>
      </w:pPr>
      <w:r w:rsidR="00902214">
        <w:rPr>
          <w:rFonts w:ascii="Times New Roman" w:hAnsi="Times New Roman"/>
          <w:i/>
          <w:iCs/>
        </w:rPr>
        <w:t>-</w:t>
        <w:tab/>
      </w:r>
      <w:r w:rsidRPr="00113283">
        <w:rPr>
          <w:rFonts w:ascii="Times New Roman" w:hAnsi="Times New Roman"/>
          <w:i/>
          <w:iCs/>
        </w:rPr>
        <w:t>sekundárnom (prijatom po nadobudnutím platnosti Lisabonskej zmluvy, ktorou sa mení a dopĺňa Zmluva o Európskom spoločenstve a Zmluva o Európskej únii – po 30. novembri 2009)</w:t>
      </w:r>
    </w:p>
    <w:p w:rsidR="00F04CA9" w:rsidRPr="00E358C5" w:rsidP="00F04CA9">
      <w:pPr>
        <w:tabs>
          <w:tab w:val="left" w:pos="1068"/>
        </w:tabs>
        <w:bidi w:val="0"/>
        <w:ind w:left="879" w:hanging="171"/>
        <w:rPr>
          <w:rFonts w:ascii="Times New Roman" w:hAnsi="Times New Roman" w:cs="Verdana"/>
          <w:iCs/>
        </w:rPr>
      </w:pPr>
    </w:p>
    <w:p w:rsidR="00F04CA9" w:rsidRPr="00F04CA9" w:rsidP="00301845">
      <w:pPr>
        <w:widowControl w:val="0"/>
        <w:numPr>
          <w:numId w:val="3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 w:cs="Verdana"/>
          <w:i/>
        </w:rPr>
      </w:pPr>
      <w:r w:rsidRPr="00113283">
        <w:rPr>
          <w:rFonts w:ascii="Times New Roman" w:hAnsi="Times New Roman"/>
        </w:rPr>
        <w:t xml:space="preserve">legislatívne akty </w:t>
      </w:r>
    </w:p>
    <w:p w:rsidR="00F04CA9" w:rsidP="00902214">
      <w:pPr>
        <w:widowControl w:val="0"/>
        <w:bidi w:val="0"/>
        <w:adjustRightInd w:val="0"/>
        <w:spacing w:before="120"/>
        <w:ind w:left="1440"/>
        <w:rPr>
          <w:rFonts w:ascii="Times New Roman" w:hAnsi="Times New Roman"/>
        </w:rPr>
      </w:pPr>
      <w:r w:rsidR="00221516">
        <w:rPr>
          <w:rFonts w:ascii="Times New Roman" w:hAnsi="Times New Roman"/>
        </w:rPr>
        <w:t xml:space="preserve">problematika </w:t>
      </w:r>
      <w:r>
        <w:rPr>
          <w:rFonts w:ascii="Times New Roman" w:hAnsi="Times New Roman"/>
        </w:rPr>
        <w:t>nie je upravená</w:t>
      </w:r>
      <w:r w:rsidR="00D043B4">
        <w:rPr>
          <w:rFonts w:ascii="Times New Roman" w:hAnsi="Times New Roman"/>
        </w:rPr>
        <w:t>,</w:t>
      </w:r>
    </w:p>
    <w:p w:rsidR="00221516" w:rsidRPr="00F04CA9" w:rsidP="00221516">
      <w:pPr>
        <w:widowControl w:val="0"/>
        <w:bidi w:val="0"/>
        <w:adjustRightInd w:val="0"/>
        <w:spacing w:before="120"/>
        <w:ind w:left="1242"/>
        <w:rPr>
          <w:rFonts w:ascii="Times New Roman" w:hAnsi="Times New Roman"/>
        </w:rPr>
      </w:pPr>
    </w:p>
    <w:p w:rsidR="00F04CA9" w:rsidRPr="00113283" w:rsidP="00301845">
      <w:pPr>
        <w:widowControl w:val="0"/>
        <w:numPr>
          <w:numId w:val="3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/>
          <w:i/>
        </w:rPr>
      </w:pPr>
      <w:r w:rsidRPr="00113283">
        <w:rPr>
          <w:rFonts w:ascii="Times New Roman" w:hAnsi="Times New Roman"/>
        </w:rPr>
        <w:t>nelegislatívne akty</w:t>
      </w:r>
    </w:p>
    <w:p w:rsidR="00E358C5" w:rsidRPr="00362457" w:rsidP="00E358C5">
      <w:pPr>
        <w:pStyle w:val="BodyText22"/>
        <w:tabs>
          <w:tab w:val="left" w:pos="1440"/>
        </w:tabs>
        <w:bidi w:val="0"/>
        <w:spacing w:before="120"/>
        <w:ind w:left="1416" w:hanging="1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</w:r>
      <w:r w:rsidRPr="00362457">
        <w:rPr>
          <w:rFonts w:ascii="Times New Roman" w:hAnsi="Times New Roman" w:cs="Times New Roman"/>
        </w:rPr>
        <w:t xml:space="preserve">Rozhodnutie Rady z 21. októbra 2010 o usmerneniach pre politiky zamestnanosti členských štátov </w:t>
      </w:r>
      <w:r w:rsidRPr="00362457">
        <w:rPr>
          <w:rFonts w:ascii="Times New Roman" w:hAnsi="Times New Roman" w:cs="Times New Roman"/>
          <w:color w:val="000000"/>
        </w:rPr>
        <w:t xml:space="preserve">(2010/707/EÚ) </w:t>
      </w:r>
      <w:r w:rsidRPr="00362457">
        <w:rPr>
          <w:rFonts w:ascii="Times New Roman" w:hAnsi="Times New Roman" w:cs="Times New Roman"/>
        </w:rPr>
        <w:t>(Ú. v. EÚ L 308, 24.11.2010),</w:t>
      </w:r>
    </w:p>
    <w:p w:rsidR="00E358C5" w:rsidP="00E358C5">
      <w:pPr>
        <w:pStyle w:val="BodyText22"/>
        <w:tabs>
          <w:tab w:val="left" w:pos="1440"/>
        </w:tabs>
        <w:bidi w:val="0"/>
        <w:spacing w:before="120"/>
        <w:ind w:left="1416" w:hanging="177"/>
        <w:rPr>
          <w:rFonts w:ascii="Times New Roman" w:hAnsi="Times New Roman" w:cs="Times New Roman"/>
        </w:rPr>
      </w:pPr>
      <w:r w:rsidRPr="00362457">
        <w:rPr>
          <w:rFonts w:ascii="Times New Roman" w:hAnsi="Times New Roman" w:cs="Times New Roman"/>
        </w:rPr>
        <w:t>-</w:t>
        <w:tab/>
        <w:t xml:space="preserve">Rozhodnutie Rady z 19. mája 2011 o usmerneniach pre politiky zamestnanosti členských štátov </w:t>
      </w:r>
      <w:r w:rsidRPr="00362457">
        <w:rPr>
          <w:rFonts w:ascii="Times New Roman" w:hAnsi="Times New Roman" w:cs="Times New Roman"/>
          <w:color w:val="000000"/>
        </w:rPr>
        <w:t xml:space="preserve">(2011/308/EÚ) </w:t>
      </w:r>
      <w:r>
        <w:rPr>
          <w:rFonts w:ascii="Times New Roman" w:hAnsi="Times New Roman" w:cs="Times New Roman"/>
        </w:rPr>
        <w:t>Ú. v. EÚ L 138, 26.05.2011),</w:t>
      </w:r>
    </w:p>
    <w:p w:rsidR="00E358C5" w:rsidRPr="00457F21" w:rsidP="00E358C5">
      <w:pPr>
        <w:pStyle w:val="BodyText22"/>
        <w:tabs>
          <w:tab w:val="left" w:pos="1440"/>
        </w:tabs>
        <w:bidi w:val="0"/>
        <w:spacing w:before="120"/>
        <w:ind w:left="1416" w:hanging="1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666AD">
        <w:rPr>
          <w:rFonts w:ascii="Times New Roman" w:hAnsi="Times New Roman" w:cs="Times New Roman"/>
        </w:rPr>
        <w:t>Rozhodnutie Rady z 26. apríla 2012 o usmerneniach pre politiky zamestnanosti členských štátov (2012/238/E</w:t>
      </w:r>
      <w:r>
        <w:rPr>
          <w:rFonts w:ascii="Times New Roman" w:hAnsi="Times New Roman" w:cs="Times New Roman"/>
        </w:rPr>
        <w:t>Ú) (Ú. v. EÚ L 119, 04.05.2012);</w:t>
      </w:r>
    </w:p>
    <w:p w:rsidR="00F04CA9" w:rsidP="00F04CA9">
      <w:pPr>
        <w:widowControl w:val="0"/>
        <w:bidi w:val="0"/>
        <w:adjustRightInd w:val="0"/>
        <w:rPr>
          <w:rFonts w:ascii="Times New Roman" w:hAnsi="Times New Roman"/>
        </w:rPr>
      </w:pPr>
    </w:p>
    <w:p w:rsidR="00F04CA9" w:rsidP="00902214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</w:rPr>
      </w:pPr>
      <w:r w:rsidR="00902214">
        <w:rPr>
          <w:rFonts w:ascii="Times New Roman" w:hAnsi="Times New Roman"/>
          <w:i/>
          <w:iCs/>
        </w:rPr>
        <w:t>-</w:t>
        <w:tab/>
      </w:r>
      <w:r w:rsidRPr="00902214">
        <w:rPr>
          <w:rFonts w:ascii="Times New Roman" w:hAnsi="Times New Roman"/>
          <w:i/>
          <w:iCs/>
        </w:rPr>
        <w:t>sekundárnom</w:t>
      </w:r>
      <w:r w:rsidRPr="00113283">
        <w:rPr>
          <w:rFonts w:ascii="Times New Roman" w:hAnsi="Times New Roman"/>
          <w:i/>
        </w:rPr>
        <w:t xml:space="preserve"> (prijatom pred nadobudnutím platnosti Lisabonskej zmluvy, ktorou sa mení a dopĺňa Zmluva o Európskom spoločenstve a Zmluva o Európskej únii – do 30. novembra 2009)</w:t>
      </w:r>
    </w:p>
    <w:p w:rsidR="002A4F61" w:rsidRPr="002A4F61" w:rsidP="002A4F61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  <w:tab/>
      </w:r>
      <w:r w:rsidRPr="002A4F61">
        <w:rPr>
          <w:rFonts w:ascii="Times New Roman" w:hAnsi="Times New Roman" w:cs="Times New Roman"/>
        </w:rPr>
        <w:t>Nariadenie Európskeho parlamentu a Rady  (ES) č. 1080/2006 z 5. júla 2006 o</w:t>
      </w:r>
      <w:r w:rsidR="008F0AC8">
        <w:rPr>
          <w:rFonts w:ascii="Times New Roman" w:hAnsi="Times New Roman" w:cs="Times New Roman"/>
        </w:rPr>
        <w:t> </w:t>
      </w:r>
      <w:r w:rsidRPr="002A4F61">
        <w:rPr>
          <w:rFonts w:ascii="Times New Roman" w:hAnsi="Times New Roman" w:cs="Times New Roman"/>
        </w:rPr>
        <w:t>Európskom fonde regionálneho rozvoja, a ktorým sa zrušuje nariadenie (ES) č. 1783/1999 (Ú. v. EÚ L 210, 31.7.2006) v platnom znení,</w:t>
      </w:r>
    </w:p>
    <w:p w:rsidR="004E086A" w:rsidRPr="004E086A" w:rsidP="004E086A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  <w:tab/>
      </w:r>
      <w:r w:rsidRPr="004E086A">
        <w:rPr>
          <w:rFonts w:ascii="Times New Roman" w:hAnsi="Times New Roman" w:cs="Times New Roman"/>
        </w:rPr>
        <w:t>Nariadenie Európskeho parlamentu a Rady (ES) č. 1081/2006 z 5. júla 2006 o</w:t>
      </w:r>
      <w:r w:rsidR="00D631E9">
        <w:rPr>
          <w:rFonts w:ascii="Times New Roman" w:hAnsi="Times New Roman" w:cs="Times New Roman"/>
        </w:rPr>
        <w:t> </w:t>
      </w:r>
      <w:r w:rsidRPr="004E086A">
        <w:rPr>
          <w:rFonts w:ascii="Times New Roman" w:hAnsi="Times New Roman" w:cs="Times New Roman"/>
        </w:rPr>
        <w:t>Európskom sociálnom fonde, ktorým sa zrušuje nariadenie (ES) č. 1784/1999 (Ú. v. EÚ L 210, 31.7.2006) v platnom znení,</w:t>
      </w:r>
    </w:p>
    <w:p w:rsidR="001B6DAF" w:rsidRPr="00312F35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Pr="00320A3D">
        <w:rPr>
          <w:rFonts w:ascii="Times New Roman" w:hAnsi="Times New Roman" w:cs="Times New Roman"/>
        </w:rPr>
        <w:t>Nariadenie Rady (ES) č. 1083/2006 z 11. júla 2006, ktorým sa ustanovujú všeobecné ustanovenia o</w:t>
      </w:r>
      <w:r w:rsidR="00320A3D">
        <w:rPr>
          <w:rFonts w:ascii="Times New Roman" w:hAnsi="Times New Roman" w:cs="Times New Roman"/>
        </w:rPr>
        <w:t> </w:t>
      </w:r>
      <w:r w:rsidRPr="00320A3D">
        <w:rPr>
          <w:rFonts w:ascii="Times New Roman" w:hAnsi="Times New Roman" w:cs="Times New Roman"/>
        </w:rPr>
        <w:t>Európskom</w:t>
      </w:r>
      <w:r w:rsidR="00320A3D">
        <w:rPr>
          <w:rFonts w:ascii="Times New Roman" w:hAnsi="Times New Roman" w:cs="Times New Roman"/>
        </w:rPr>
        <w:t xml:space="preserve"> </w:t>
      </w:r>
      <w:r w:rsidRPr="00320A3D">
        <w:rPr>
          <w:rFonts w:ascii="Times New Roman" w:hAnsi="Times New Roman" w:cs="Times New Roman"/>
        </w:rPr>
        <w:t>fonde regionálneho rozvoja, Európskom sociálnom fonde a Kohéznom fonde a ktorým sa zrušuje nariadenie (ES) č.</w:t>
      </w:r>
      <w:r w:rsidR="00D631E9">
        <w:rPr>
          <w:rFonts w:ascii="Times New Roman" w:hAnsi="Times New Roman" w:cs="Times New Roman"/>
        </w:rPr>
        <w:t> </w:t>
      </w:r>
      <w:r w:rsidRPr="00320A3D">
        <w:rPr>
          <w:rFonts w:ascii="Times New Roman" w:hAnsi="Times New Roman" w:cs="Times New Roman"/>
        </w:rPr>
        <w:t>1260/1999</w:t>
      </w:r>
      <w:r w:rsidRPr="00320A3D" w:rsidR="00C82D9E">
        <w:rPr>
          <w:rFonts w:ascii="Times New Roman" w:hAnsi="Times New Roman" w:cs="Times New Roman"/>
        </w:rPr>
        <w:t xml:space="preserve"> </w:t>
      </w:r>
      <w:r w:rsidRPr="00312F35" w:rsidR="00C82D9E">
        <w:rPr>
          <w:rFonts w:ascii="Times New Roman" w:hAnsi="Times New Roman" w:cs="Times New Roman"/>
        </w:rPr>
        <w:t>(</w:t>
      </w:r>
      <w:r w:rsidRPr="00320A3D" w:rsidR="00C82D9E">
        <w:rPr>
          <w:rFonts w:ascii="Times New Roman" w:hAnsi="Times New Roman" w:cs="Times New Roman"/>
        </w:rPr>
        <w:t>Ú. v. EÚ L 210, 31.7.2006</w:t>
      </w:r>
      <w:r w:rsidRPr="00312F35" w:rsidR="00C82D9E">
        <w:rPr>
          <w:rFonts w:ascii="Times New Roman" w:hAnsi="Times New Roman" w:cs="Times New Roman"/>
        </w:rPr>
        <w:t xml:space="preserve">) </w:t>
      </w:r>
      <w:r w:rsidRPr="00312F35" w:rsidR="0005159A">
        <w:rPr>
          <w:rFonts w:ascii="Times New Roman" w:hAnsi="Times New Roman" w:cs="Times New Roman"/>
        </w:rPr>
        <w:t>v platnom znení</w:t>
      </w:r>
      <w:r w:rsidRPr="00312F35">
        <w:rPr>
          <w:rFonts w:ascii="Times New Roman" w:hAnsi="Times New Roman" w:cs="Times New Roman"/>
        </w:rPr>
        <w:t>,</w:t>
      </w:r>
    </w:p>
    <w:p w:rsidR="001B6DAF" w:rsidRPr="00320A3D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Pr="00320A3D">
        <w:rPr>
          <w:rFonts w:ascii="Times New Roman" w:hAnsi="Times New Roman" w:cs="Times New Roman"/>
        </w:rPr>
        <w:t>Nariadenie Komisie (ES) č. 1828/2006 z 8. decembra 2006, ktorým sa stanovujú vykonávacie pravidlá nariadenia Rady (ES) č. 1083/2006, ktorým sa ustanovujú všeobecné ustanovenia o Európskom fonde regionálneho rozvoja, Európskom sociálnom fonde a Kohéznom fonde a nariadenia Európskeho parlamentu a Rady (ES) č. 1080/2006 o</w:t>
      </w:r>
      <w:r w:rsidRPr="00320A3D" w:rsidR="00984FC4">
        <w:rPr>
          <w:rFonts w:ascii="Times New Roman" w:hAnsi="Times New Roman" w:cs="Times New Roman"/>
        </w:rPr>
        <w:t> </w:t>
      </w:r>
      <w:r w:rsidRPr="00320A3D">
        <w:rPr>
          <w:rFonts w:ascii="Times New Roman" w:hAnsi="Times New Roman" w:cs="Times New Roman"/>
        </w:rPr>
        <w:t>Európskom fonde regionálneho rozvoja</w:t>
      </w:r>
      <w:r w:rsidRPr="00320A3D" w:rsidR="00C82D9E">
        <w:rPr>
          <w:rFonts w:ascii="Times New Roman" w:hAnsi="Times New Roman" w:cs="Times New Roman"/>
        </w:rPr>
        <w:t xml:space="preserve"> </w:t>
      </w:r>
      <w:r w:rsidRPr="00312F35" w:rsidR="00C82D9E">
        <w:rPr>
          <w:rFonts w:ascii="Times New Roman" w:hAnsi="Times New Roman" w:cs="Times New Roman"/>
        </w:rPr>
        <w:t>(</w:t>
      </w:r>
      <w:r w:rsidRPr="00320A3D" w:rsidR="00C82D9E">
        <w:rPr>
          <w:rFonts w:ascii="Times New Roman" w:hAnsi="Times New Roman" w:cs="Times New Roman"/>
        </w:rPr>
        <w:t>Ú. v. EÚ L 371, 27.12.2006</w:t>
      </w:r>
      <w:r w:rsidRPr="00312F35" w:rsidR="00C82D9E">
        <w:rPr>
          <w:rFonts w:ascii="Times New Roman" w:hAnsi="Times New Roman" w:cs="Times New Roman"/>
        </w:rPr>
        <w:t>)</w:t>
      </w:r>
      <w:r w:rsidR="00EF06B4">
        <w:rPr>
          <w:rFonts w:ascii="Times New Roman" w:hAnsi="Times New Roman" w:cs="Times New Roman"/>
        </w:rPr>
        <w:t xml:space="preserve"> v znení n</w:t>
      </w:r>
      <w:r w:rsidRPr="00EF06B4" w:rsidR="00EF06B4">
        <w:rPr>
          <w:rFonts w:ascii="Times New Roman" w:hAnsi="Times New Roman" w:cs="Times New Roman"/>
        </w:rPr>
        <w:t>ariadeni</w:t>
      </w:r>
      <w:r w:rsidR="00EF06B4">
        <w:rPr>
          <w:rFonts w:ascii="Times New Roman" w:hAnsi="Times New Roman" w:cs="Times New Roman"/>
        </w:rPr>
        <w:t>a</w:t>
      </w:r>
      <w:r w:rsidRPr="00EF06B4" w:rsidR="00EF06B4">
        <w:rPr>
          <w:rFonts w:ascii="Times New Roman" w:hAnsi="Times New Roman" w:cs="Times New Roman"/>
        </w:rPr>
        <w:t xml:space="preserve"> Komisie (ES) č. 846/2009 z 1. septembra 2009 (Ú. v. EÚ L 250, 23.9.2009)</w:t>
      </w:r>
      <w:r w:rsidRPr="00EF06B4">
        <w:rPr>
          <w:rFonts w:ascii="Times New Roman" w:hAnsi="Times New Roman" w:cs="Times New Roman"/>
        </w:rPr>
        <w:t>,</w:t>
      </w:r>
    </w:p>
    <w:p w:rsidR="00550BDE" w:rsidRPr="00320A3D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Pr="00320A3D">
        <w:rPr>
          <w:rFonts w:ascii="Times New Roman" w:hAnsi="Times New Roman" w:cs="Times New Roman"/>
        </w:rPr>
        <w:t>Nariadenie Komisie (ES) č. 1998/2006 z 15. decembra 2006 o</w:t>
      </w:r>
      <w:r w:rsidRPr="00320A3D" w:rsidR="00984FC4">
        <w:rPr>
          <w:rFonts w:ascii="Times New Roman" w:hAnsi="Times New Roman" w:cs="Times New Roman"/>
        </w:rPr>
        <w:t> </w:t>
      </w:r>
      <w:r w:rsidRPr="00320A3D">
        <w:rPr>
          <w:rFonts w:ascii="Times New Roman" w:hAnsi="Times New Roman" w:cs="Times New Roman"/>
        </w:rPr>
        <w:t xml:space="preserve">uplatňovaní článkov </w:t>
      </w:r>
      <w:smartTag w:uri="urn:schemas-microsoft-com:office:smarttags" w:element="metricconverter">
        <w:smartTagPr>
          <w:attr w:name="ProductID" w:val="87 a"/>
        </w:smartTagPr>
        <w:r w:rsidRPr="00320A3D">
          <w:rPr>
            <w:rFonts w:ascii="Times New Roman" w:hAnsi="Times New Roman" w:cs="Times New Roman"/>
          </w:rPr>
          <w:t>87 a</w:t>
        </w:r>
      </w:smartTag>
      <w:r w:rsidRPr="00320A3D">
        <w:rPr>
          <w:rFonts w:ascii="Times New Roman" w:hAnsi="Times New Roman" w:cs="Times New Roman"/>
        </w:rPr>
        <w:t xml:space="preserve"> 88 Zmluvy na pomoc de minimis (Ú. v. EÚ L 379, 28.12.2006), </w:t>
      </w:r>
    </w:p>
    <w:p w:rsidR="00D043B4" w:rsidP="00E358C5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Pr="00320A3D" w:rsidR="009D2F3A">
        <w:rPr>
          <w:rFonts w:ascii="Times New Roman" w:hAnsi="Times New Roman" w:cs="Times New Roman"/>
        </w:rPr>
        <w:t xml:space="preserve">Nariadenie Komisie (ES) č. 800/2008 zo 6. augusta 2008 o vyhlásení určitých kategórií pomoci za zlučiteľné so spoločným trhom podľa článkov </w:t>
      </w:r>
      <w:smartTag w:uri="urn:schemas-microsoft-com:office:smarttags" w:element="metricconverter">
        <w:smartTagPr>
          <w:attr w:name="ProductID" w:val="87 a"/>
        </w:smartTagPr>
        <w:r w:rsidRPr="00320A3D" w:rsidR="009D2F3A">
          <w:rPr>
            <w:rFonts w:ascii="Times New Roman" w:hAnsi="Times New Roman" w:cs="Times New Roman"/>
          </w:rPr>
          <w:t>87 a</w:t>
        </w:r>
      </w:smartTag>
      <w:r w:rsidRPr="00320A3D" w:rsidR="009D2F3A">
        <w:rPr>
          <w:rFonts w:ascii="Times New Roman" w:hAnsi="Times New Roman" w:cs="Times New Roman"/>
        </w:rPr>
        <w:t xml:space="preserve"> 88 zmluvy (Všeobecné nariadenie o skupinových výnimk</w:t>
      </w:r>
      <w:r w:rsidR="00E358C5">
        <w:rPr>
          <w:rFonts w:ascii="Times New Roman" w:hAnsi="Times New Roman" w:cs="Times New Roman"/>
        </w:rPr>
        <w:t>ách) (Ú. v. EÚ L 214, 9.8.2008);</w:t>
      </w:r>
    </w:p>
    <w:p w:rsidR="001B6DAF" w:rsidRPr="00312F35" w:rsidP="00301845">
      <w:pPr>
        <w:pStyle w:val="BodyText22"/>
        <w:numPr>
          <w:numId w:val="2"/>
        </w:numPr>
        <w:tabs>
          <w:tab w:val="left" w:pos="720"/>
          <w:tab w:val="clear" w:pos="861"/>
        </w:tabs>
        <w:bidi w:val="0"/>
        <w:spacing w:before="120"/>
        <w:ind w:left="720" w:hanging="360"/>
        <w:rPr>
          <w:rFonts w:ascii="Times New Roman" w:hAnsi="Times New Roman" w:cs="Times New Roman"/>
        </w:rPr>
      </w:pPr>
      <w:bookmarkStart w:id="0" w:name="f_4853986"/>
      <w:bookmarkEnd w:id="0"/>
      <w:r w:rsidR="00235F99">
        <w:rPr>
          <w:rFonts w:ascii="Times New Roman" w:hAnsi="Times New Roman" w:cs="Times New Roman"/>
        </w:rPr>
        <w:t>je</w:t>
      </w:r>
      <w:r w:rsidRPr="00312F35">
        <w:rPr>
          <w:rFonts w:ascii="Times New Roman" w:hAnsi="Times New Roman" w:cs="Times New Roman"/>
        </w:rPr>
        <w:t xml:space="preserve"> obsiahnutá v judikatúre Súdneho dvora</w:t>
      </w:r>
      <w:r w:rsidR="00221516">
        <w:rPr>
          <w:rFonts w:ascii="Times New Roman" w:hAnsi="Times New Roman" w:cs="Times New Roman"/>
        </w:rPr>
        <w:t xml:space="preserve"> Európskej únie</w:t>
      </w:r>
      <w:r w:rsidR="00CF654F">
        <w:rPr>
          <w:rFonts w:ascii="Times New Roman" w:hAnsi="Times New Roman" w:cs="Times New Roman"/>
        </w:rPr>
        <w:t>:</w:t>
      </w:r>
    </w:p>
    <w:p w:rsidR="00C52090" w:rsidRPr="00CF654F" w:rsidP="00CF654F">
      <w:pPr>
        <w:widowControl w:val="0"/>
        <w:autoSpaceDE w:val="0"/>
        <w:autoSpaceDN w:val="0"/>
        <w:bidi w:val="0"/>
        <w:adjustRightInd w:val="0"/>
        <w:spacing w:before="120"/>
        <w:ind w:left="720"/>
        <w:jc w:val="both"/>
        <w:rPr>
          <w:rFonts w:ascii="Times New Roman" w:hAnsi="Times New Roman"/>
          <w:lang w:val="sv-SE"/>
        </w:rPr>
      </w:pPr>
      <w:r w:rsidRPr="00CF654F" w:rsidR="00CF654F">
        <w:rPr>
          <w:rFonts w:ascii="Times New Roman" w:hAnsi="Times New Roman"/>
          <w:bCs/>
        </w:rPr>
        <w:t>Rozsudok Európskeho súdneho dvora č. 35/70 zo 17.</w:t>
      </w:r>
      <w:r w:rsidR="00CF654F">
        <w:rPr>
          <w:rFonts w:ascii="Times New Roman" w:hAnsi="Times New Roman"/>
          <w:bCs/>
        </w:rPr>
        <w:t>decembra</w:t>
      </w:r>
      <w:r w:rsidRPr="00CF654F" w:rsidR="00CF654F">
        <w:rPr>
          <w:rFonts w:ascii="Times New Roman" w:hAnsi="Times New Roman"/>
          <w:bCs/>
        </w:rPr>
        <w:t xml:space="preserve">1970 </w:t>
      </w:r>
      <w:r w:rsidRPr="00CF654F" w:rsidR="00CF654F">
        <w:rPr>
          <w:rFonts w:ascii="Times New Roman" w:hAnsi="Times New Roman"/>
          <w:bCs/>
          <w:i/>
        </w:rPr>
        <w:t>(Manpower)</w:t>
      </w:r>
      <w:r w:rsidR="00CF654F">
        <w:rPr>
          <w:rFonts w:ascii="Times New Roman" w:hAnsi="Times New Roman"/>
          <w:bCs/>
        </w:rPr>
        <w:t>.</w:t>
      </w:r>
    </w:p>
    <w:p w:rsidR="00CF654F" w:rsidRPr="00312F35" w:rsidP="003F130D">
      <w:pPr>
        <w:pStyle w:val="BodyText22"/>
        <w:bidi w:val="0"/>
        <w:spacing w:before="120"/>
        <w:ind w:left="426" w:firstLine="0"/>
        <w:rPr>
          <w:rFonts w:ascii="Times New Roman" w:hAnsi="Times New Roman" w:cs="Times New Roman"/>
          <w:lang w:val="sv-SE"/>
        </w:rPr>
      </w:pPr>
    </w:p>
    <w:p w:rsidR="001B6DAF" w:rsidRPr="00312F35" w:rsidP="001B6DAF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</w:rPr>
      </w:pPr>
      <w:r w:rsidRPr="00312F35">
        <w:rPr>
          <w:rFonts w:ascii="Times New Roman" w:hAnsi="Times New Roman"/>
          <w:b/>
        </w:rPr>
        <w:t>Záväzky Slovenskej republiky vo vzťahu k </w:t>
      </w:r>
      <w:r w:rsidRPr="00312F35" w:rsidR="00221516">
        <w:rPr>
          <w:rFonts w:ascii="Times New Roman" w:hAnsi="Times New Roman"/>
          <w:b/>
        </w:rPr>
        <w:t xml:space="preserve"> </w:t>
      </w:r>
      <w:r w:rsidRPr="00312F35">
        <w:rPr>
          <w:rFonts w:ascii="Times New Roman" w:hAnsi="Times New Roman"/>
          <w:b/>
        </w:rPr>
        <w:t>Európskej únii:</w:t>
      </w:r>
    </w:p>
    <w:p w:rsidR="001B6DAF" w:rsidRPr="00902214" w:rsidP="00301845">
      <w:pPr>
        <w:pStyle w:val="BodyText22"/>
        <w:numPr>
          <w:numId w:val="5"/>
        </w:numPr>
        <w:tabs>
          <w:tab w:val="left" w:pos="720"/>
          <w:tab w:val="clear" w:pos="861"/>
        </w:tabs>
        <w:bidi w:val="0"/>
        <w:spacing w:before="120"/>
        <w:ind w:left="720" w:hanging="360"/>
        <w:rPr>
          <w:rFonts w:ascii="Times New Roman" w:hAnsi="Times New Roman" w:cs="Times New Roman"/>
        </w:rPr>
      </w:pPr>
      <w:r w:rsidRPr="00902214">
        <w:rPr>
          <w:rFonts w:ascii="Times New Roman" w:hAnsi="Times New Roman" w:cs="Times New Roman"/>
        </w:rPr>
        <w:t xml:space="preserve">lehota na prebratie smernice alebo </w:t>
      </w:r>
      <w:r w:rsidRPr="00902214" w:rsidR="00221516">
        <w:rPr>
          <w:rFonts w:ascii="Times New Roman" w:hAnsi="Times New Roman" w:cs="Times New Roman"/>
        </w:rPr>
        <w:t xml:space="preserve">lehota na implementáciu nariadenia alebo rozhodnutia </w:t>
      </w:r>
    </w:p>
    <w:p w:rsidR="00840310" w:rsidRPr="00312F35" w:rsidP="00902214">
      <w:pPr>
        <w:widowControl w:val="0"/>
        <w:autoSpaceDE w:val="0"/>
        <w:autoSpaceDN w:val="0"/>
        <w:bidi w:val="0"/>
        <w:adjustRightInd w:val="0"/>
        <w:spacing w:before="120"/>
        <w:ind w:left="720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</w:rPr>
        <w:t xml:space="preserve">Návrhom zákona sa nepreberá </w:t>
      </w:r>
      <w:r w:rsidR="00C779FB">
        <w:rPr>
          <w:rFonts w:ascii="Times New Roman" w:hAnsi="Times New Roman"/>
        </w:rPr>
        <w:t xml:space="preserve">nová </w:t>
      </w:r>
      <w:r w:rsidRPr="00312F35">
        <w:rPr>
          <w:rFonts w:ascii="Times New Roman" w:hAnsi="Times New Roman"/>
        </w:rPr>
        <w:t>smernica</w:t>
      </w:r>
      <w:r w:rsidR="004E49DB">
        <w:rPr>
          <w:rFonts w:ascii="Times New Roman" w:hAnsi="Times New Roman"/>
        </w:rPr>
        <w:t>.</w:t>
      </w:r>
    </w:p>
    <w:p w:rsidR="002A4F61" w:rsidP="002A4F61">
      <w:pPr>
        <w:pStyle w:val="BodyText22"/>
        <w:numPr>
          <w:numId w:val="5"/>
        </w:numPr>
        <w:tabs>
          <w:tab w:val="left" w:pos="720"/>
          <w:tab w:val="clear" w:pos="861"/>
        </w:tabs>
        <w:bidi w:val="0"/>
        <w:spacing w:before="120"/>
        <w:ind w:left="720" w:hanging="360"/>
        <w:rPr>
          <w:rFonts w:ascii="Times New Roman" w:hAnsi="Times New Roman" w:cs="Times New Roman"/>
        </w:rPr>
      </w:pPr>
      <w:r w:rsidRPr="002A4F61">
        <w:rPr>
          <w:rFonts w:ascii="Times New Roman" w:hAnsi="Times New Roman" w:cs="Times New Roman"/>
        </w:rPr>
        <w:t>lehota určená na predloženie návrhu právneho predpisu na rokovanie</w:t>
      </w:r>
      <w:r>
        <w:rPr>
          <w:rFonts w:ascii="Times New Roman" w:hAnsi="Times New Roman" w:cs="Times New Roman"/>
        </w:rPr>
        <w:t xml:space="preserve"> </w:t>
      </w:r>
      <w:r w:rsidRPr="002A4F61">
        <w:rPr>
          <w:rFonts w:ascii="Times New Roman" w:hAnsi="Times New Roman" w:cs="Times New Roman"/>
        </w:rPr>
        <w:t>vlády podľa určenia gestorských ústredných orgánov štátnej správy</w:t>
      </w:r>
      <w:r>
        <w:rPr>
          <w:rFonts w:ascii="Times New Roman" w:hAnsi="Times New Roman" w:cs="Times New Roman"/>
        </w:rPr>
        <w:t xml:space="preserve"> </w:t>
      </w:r>
      <w:r w:rsidRPr="002A4F61">
        <w:rPr>
          <w:rFonts w:ascii="Times New Roman" w:hAnsi="Times New Roman" w:cs="Times New Roman"/>
        </w:rPr>
        <w:t>zodpovedných za transpozíciu smerníc a vypracovanie tabuliek zhody</w:t>
      </w:r>
      <w:r>
        <w:rPr>
          <w:rFonts w:ascii="Times New Roman" w:hAnsi="Times New Roman" w:cs="Times New Roman"/>
        </w:rPr>
        <w:t xml:space="preserve"> </w:t>
      </w:r>
      <w:r w:rsidRPr="002A4F61">
        <w:rPr>
          <w:rFonts w:ascii="Times New Roman" w:hAnsi="Times New Roman" w:cs="Times New Roman"/>
        </w:rPr>
        <w:t>k návrhom všeobec</w:t>
      </w:r>
      <w:r>
        <w:rPr>
          <w:rFonts w:ascii="Times New Roman" w:hAnsi="Times New Roman" w:cs="Times New Roman"/>
        </w:rPr>
        <w:t>ne záväzných právnych predpisov</w:t>
      </w:r>
    </w:p>
    <w:p w:rsidR="002A4F61" w:rsidRPr="00312F35" w:rsidP="002A4F61">
      <w:pPr>
        <w:widowControl w:val="0"/>
        <w:autoSpaceDE w:val="0"/>
        <w:autoSpaceDN w:val="0"/>
        <w:bidi w:val="0"/>
        <w:adjustRightInd w:val="0"/>
        <w:spacing w:before="120"/>
        <w:ind w:left="720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</w:rPr>
        <w:t xml:space="preserve">Návrhom zákona sa nepreberá </w:t>
      </w:r>
      <w:r>
        <w:rPr>
          <w:rFonts w:ascii="Times New Roman" w:hAnsi="Times New Roman"/>
        </w:rPr>
        <w:t xml:space="preserve">nová </w:t>
      </w:r>
      <w:r w:rsidRPr="00312F35">
        <w:rPr>
          <w:rFonts w:ascii="Times New Roman" w:hAnsi="Times New Roman"/>
        </w:rPr>
        <w:t>smernica</w:t>
      </w:r>
      <w:r>
        <w:rPr>
          <w:rFonts w:ascii="Times New Roman" w:hAnsi="Times New Roman"/>
        </w:rPr>
        <w:t>.</w:t>
      </w:r>
    </w:p>
    <w:p w:rsidR="001B6DAF" w:rsidRPr="00902214" w:rsidP="00301845">
      <w:pPr>
        <w:pStyle w:val="BodyText22"/>
        <w:numPr>
          <w:numId w:val="5"/>
        </w:numPr>
        <w:tabs>
          <w:tab w:val="left" w:pos="720"/>
          <w:tab w:val="clear" w:pos="861"/>
        </w:tabs>
        <w:bidi w:val="0"/>
        <w:spacing w:before="120"/>
        <w:ind w:left="720" w:hanging="360"/>
        <w:rPr>
          <w:rFonts w:ascii="Times New Roman" w:hAnsi="Times New Roman" w:cs="Times New Roman"/>
        </w:rPr>
      </w:pPr>
      <w:r w:rsidRPr="00902214">
        <w:rPr>
          <w:rFonts w:ascii="Times New Roman" w:hAnsi="Times New Roman" w:cs="Times New Roman"/>
        </w:rPr>
        <w:t xml:space="preserve">informácia o konaní začatom proti Slovenskej republike o porušení </w:t>
      </w:r>
      <w:r w:rsidRPr="00902214" w:rsidR="008414BF">
        <w:rPr>
          <w:rFonts w:ascii="Times New Roman" w:hAnsi="Times New Roman" w:cs="Times New Roman"/>
        </w:rPr>
        <w:t>podľa čl. 258 až 260 Zmluvy o fungovaní Európskej únie</w:t>
      </w:r>
    </w:p>
    <w:p w:rsidR="001B6DAF" w:rsidRPr="00312F35" w:rsidP="00902214">
      <w:pPr>
        <w:widowControl w:val="0"/>
        <w:autoSpaceDE w:val="0"/>
        <w:autoSpaceDN w:val="0"/>
        <w:bidi w:val="0"/>
        <w:adjustRightInd w:val="0"/>
        <w:spacing w:before="120"/>
        <w:ind w:left="720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</w:rPr>
        <w:t xml:space="preserve">V danej oblasti nebolo začaté konanie proti Slovenskej republike o porušení </w:t>
      </w:r>
      <w:r w:rsidR="008414BF">
        <w:rPr>
          <w:rFonts w:ascii="Times New Roman" w:hAnsi="Times New Roman"/>
        </w:rPr>
        <w:t xml:space="preserve"> </w:t>
      </w:r>
      <w:r w:rsidRPr="00312F35" w:rsidR="008414BF">
        <w:rPr>
          <w:rFonts w:ascii="Times New Roman" w:hAnsi="Times New Roman"/>
        </w:rPr>
        <w:t>Zmluvy o</w:t>
      </w:r>
      <w:r w:rsidR="008414BF">
        <w:rPr>
          <w:rFonts w:ascii="Times New Roman" w:hAnsi="Times New Roman"/>
        </w:rPr>
        <w:t> fungovaní Európskej únie podľa čl. 258 až 260</w:t>
      </w:r>
      <w:r w:rsidR="00793D9D">
        <w:rPr>
          <w:rFonts w:ascii="Times New Roman" w:hAnsi="Times New Roman"/>
        </w:rPr>
        <w:t xml:space="preserve"> </w:t>
      </w:r>
      <w:r w:rsidRPr="00312F35" w:rsidR="00793D9D">
        <w:rPr>
          <w:rFonts w:ascii="Times New Roman" w:hAnsi="Times New Roman"/>
        </w:rPr>
        <w:t>Zmluvy o</w:t>
      </w:r>
      <w:r w:rsidR="00793D9D">
        <w:rPr>
          <w:rFonts w:ascii="Times New Roman" w:hAnsi="Times New Roman"/>
        </w:rPr>
        <w:t> fungovaní Európskej únie</w:t>
      </w:r>
      <w:r w:rsidR="00902214">
        <w:rPr>
          <w:rFonts w:ascii="Times New Roman" w:hAnsi="Times New Roman"/>
        </w:rPr>
        <w:t>.</w:t>
      </w:r>
      <w:r w:rsidR="008414BF">
        <w:rPr>
          <w:rFonts w:ascii="Times New Roman" w:hAnsi="Times New Roman"/>
        </w:rPr>
        <w:t xml:space="preserve"> </w:t>
      </w:r>
    </w:p>
    <w:p w:rsidR="001B6DAF" w:rsidRPr="00902214" w:rsidP="00301845">
      <w:pPr>
        <w:pStyle w:val="BodyText22"/>
        <w:numPr>
          <w:numId w:val="5"/>
        </w:numPr>
        <w:tabs>
          <w:tab w:val="left" w:pos="720"/>
          <w:tab w:val="clear" w:pos="861"/>
        </w:tabs>
        <w:bidi w:val="0"/>
        <w:spacing w:before="120"/>
        <w:ind w:left="720" w:hanging="360"/>
        <w:rPr>
          <w:rFonts w:ascii="Times New Roman" w:hAnsi="Times New Roman" w:cs="Times New Roman"/>
        </w:rPr>
      </w:pPr>
      <w:r w:rsidRPr="00902214">
        <w:rPr>
          <w:rFonts w:ascii="Times New Roman" w:hAnsi="Times New Roman" w:cs="Times New Roman"/>
        </w:rPr>
        <w:t>informácia o právnych predpisoch, v ktorých sú preberané smernice už prebraté spolu s uvedením rozsahu tohto prebratia:</w:t>
      </w:r>
    </w:p>
    <w:p w:rsidR="00100D40" w:rsidRPr="00312F35" w:rsidP="00902214">
      <w:pPr>
        <w:widowControl w:val="0"/>
        <w:autoSpaceDE w:val="0"/>
        <w:autoSpaceDN w:val="0"/>
        <w:bidi w:val="0"/>
        <w:adjustRightInd w:val="0"/>
        <w:spacing w:before="120"/>
        <w:ind w:left="720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</w:rPr>
        <w:t xml:space="preserve">Návrhom zákona sa nepreberá </w:t>
      </w:r>
      <w:r w:rsidR="00C779FB">
        <w:rPr>
          <w:rFonts w:ascii="Times New Roman" w:hAnsi="Times New Roman"/>
        </w:rPr>
        <w:t xml:space="preserve">nová </w:t>
      </w:r>
      <w:r w:rsidRPr="00312F35">
        <w:rPr>
          <w:rFonts w:ascii="Times New Roman" w:hAnsi="Times New Roman"/>
        </w:rPr>
        <w:t>smernica.</w:t>
      </w:r>
      <w:r w:rsidRPr="000C450B" w:rsidR="000C450B">
        <w:rPr>
          <w:rFonts w:ascii="Times New Roman" w:hAnsi="Times New Roman"/>
        </w:rPr>
        <w:t xml:space="preserve"> </w:t>
      </w:r>
    </w:p>
    <w:p w:rsidR="009376E6" w:rsidRPr="00312F35" w:rsidP="001B6DAF">
      <w:pPr>
        <w:widowControl w:val="0"/>
        <w:tabs>
          <w:tab w:val="left" w:pos="935"/>
        </w:tabs>
        <w:autoSpaceDE w:val="0"/>
        <w:autoSpaceDN w:val="0"/>
        <w:bidi w:val="0"/>
        <w:adjustRightInd w:val="0"/>
        <w:spacing w:before="120"/>
        <w:ind w:left="861"/>
        <w:jc w:val="both"/>
        <w:rPr>
          <w:rFonts w:ascii="Times New Roman" w:hAnsi="Times New Roman"/>
          <w:u w:val="single"/>
        </w:rPr>
      </w:pPr>
    </w:p>
    <w:p w:rsidR="008414BF" w:rsidP="00A32C7C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</w:rPr>
      </w:pPr>
      <w:r w:rsidRPr="00312F35" w:rsidR="001B6DAF">
        <w:rPr>
          <w:rFonts w:ascii="Times New Roman" w:hAnsi="Times New Roman"/>
          <w:b/>
        </w:rPr>
        <w:t xml:space="preserve">Stupeň zlučiteľnosti návrhu </w:t>
      </w:r>
      <w:r>
        <w:rPr>
          <w:rFonts w:ascii="Times New Roman" w:hAnsi="Times New Roman"/>
          <w:b/>
        </w:rPr>
        <w:t xml:space="preserve">právneho predpisu </w:t>
      </w:r>
      <w:r w:rsidRPr="00312F35" w:rsidR="001B6DAF">
        <w:rPr>
          <w:rFonts w:ascii="Times New Roman" w:hAnsi="Times New Roman"/>
          <w:b/>
        </w:rPr>
        <w:t>s právom Európskej únie:</w:t>
      </w:r>
      <w:r w:rsidRPr="00312F35" w:rsidR="00A32C7C">
        <w:rPr>
          <w:rFonts w:ascii="Times New Roman" w:hAnsi="Times New Roman"/>
          <w:b/>
        </w:rPr>
        <w:t xml:space="preserve"> </w:t>
      </w:r>
    </w:p>
    <w:p w:rsidR="001B6DAF" w:rsidRPr="00312F35" w:rsidP="008414BF">
      <w:pPr>
        <w:bidi w:val="0"/>
        <w:spacing w:before="120"/>
        <w:ind w:firstLine="357"/>
        <w:jc w:val="both"/>
        <w:rPr>
          <w:rFonts w:ascii="Times New Roman" w:hAnsi="Times New Roman"/>
          <w:b/>
        </w:rPr>
      </w:pPr>
      <w:r w:rsidR="004571C1">
        <w:rPr>
          <w:rFonts w:ascii="Times New Roman" w:hAnsi="Times New Roman"/>
        </w:rPr>
        <w:t>úplný</w:t>
      </w:r>
    </w:p>
    <w:p w:rsidR="001B6DAF" w:rsidRPr="00312F35" w:rsidP="001B6DAF">
      <w:pPr>
        <w:tabs>
          <w:tab w:val="left" w:pos="426"/>
          <w:tab w:val="left" w:pos="851"/>
        </w:tabs>
        <w:bidi w:val="0"/>
        <w:ind w:left="426"/>
        <w:rPr>
          <w:rFonts w:ascii="Times New Roman" w:hAnsi="Times New Roman"/>
        </w:rPr>
      </w:pPr>
    </w:p>
    <w:p w:rsidR="008414BF" w:rsidRPr="008414BF" w:rsidP="001B6DAF">
      <w:pPr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 w:rsidRPr="00312F35" w:rsidR="001B6DAF">
        <w:rPr>
          <w:rFonts w:ascii="Times New Roman" w:hAnsi="Times New Roman"/>
          <w:b/>
        </w:rPr>
        <w:t>Gestor</w:t>
      </w:r>
      <w:r>
        <w:rPr>
          <w:rFonts w:ascii="Times New Roman" w:hAnsi="Times New Roman"/>
          <w:b/>
        </w:rPr>
        <w:t xml:space="preserve"> a spolupracujúce rezorty</w:t>
      </w:r>
      <w:r w:rsidRPr="00312F35" w:rsidR="001B6DAF">
        <w:rPr>
          <w:rFonts w:ascii="Times New Roman" w:hAnsi="Times New Roman"/>
          <w:b/>
        </w:rPr>
        <w:t xml:space="preserve">:  </w:t>
      </w:r>
    </w:p>
    <w:p w:rsidR="002D6D15" w:rsidRPr="00312F35" w:rsidP="008414BF">
      <w:pPr>
        <w:bidi w:val="0"/>
        <w:spacing w:before="120"/>
        <w:ind w:firstLine="357"/>
        <w:jc w:val="both"/>
        <w:rPr>
          <w:rFonts w:ascii="Times New Roman" w:hAnsi="Times New Roman"/>
        </w:rPr>
      </w:pPr>
      <w:r w:rsidRPr="00312F35" w:rsidR="00A32C7C">
        <w:rPr>
          <w:rFonts w:ascii="Times New Roman" w:hAnsi="Times New Roman"/>
        </w:rPr>
        <w:t>Ministerstvo práce, sociálnych vecí a rodiny Slovenskej republiky</w:t>
      </w:r>
    </w:p>
    <w:sectPr w:rsidSect="00323E7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ED" w:rsidP="00323E7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85BED" w:rsidP="00323E7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ED" w:rsidP="00323E7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27CB8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85BED" w:rsidP="00323E79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3in;height:3in" o:bullet="t" stroked="f">
        <v:imagedata r:id="rId3" o:title=""/>
      </v:shape>
    </w:pict>
  </w:numPicBullet>
  <w:numPicBullet w:numPicBulletId="3">
    <w:pict>
      <v:shape id="_x0000_i1028" type="#_x0000_t75" style="width:3in;height:3in" o:bullet="t" stroked="f">
        <v:imagedata r:id="rId3" o:title=""/>
      </v:shape>
    </w:pict>
  </w:numPicBullet>
  <w:numPicBullet w:numPicBulletId="4">
    <w:pict>
      <v:shape id="_x0000_i1029" type="#_x0000_t75" style="width:3in;height:3in" o:bullet="t" stroked="f">
        <v:imagedata r:id="rId3" o:title=""/>
      </v:shape>
    </w:pict>
  </w:numPicBullet>
  <w:numPicBullet w:numPicBulletId="5">
    <w:pict>
      <v:shape id="_x0000_i1030" type="#_x0000_t75" style="width:3in;height:3in" o:bullet="t" stroked="f">
        <v:imagedata r:id="rId3" o:title=""/>
      </v:shape>
    </w:pict>
  </w:numPicBullet>
  <w:abstractNum w:abstractNumId="0">
    <w:nsid w:val="04153AA0"/>
    <w:multiLevelType w:val="hybridMultilevel"/>
    <w:tmpl w:val="B06E1A3E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2F4733"/>
    <w:multiLevelType w:val="hybridMultilevel"/>
    <w:tmpl w:val="65F4AD1C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4">
    <w:nsid w:val="4FF245A4"/>
    <w:multiLevelType w:val="hybridMultilevel"/>
    <w:tmpl w:val="3D5E8BC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hint="default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71FA2"/>
    <w:rsid w:val="00000933"/>
    <w:rsid w:val="0000108E"/>
    <w:rsid w:val="00004FCC"/>
    <w:rsid w:val="00006223"/>
    <w:rsid w:val="000132FB"/>
    <w:rsid w:val="000141B6"/>
    <w:rsid w:val="000253DE"/>
    <w:rsid w:val="0005159A"/>
    <w:rsid w:val="0007283E"/>
    <w:rsid w:val="000A75A4"/>
    <w:rsid w:val="000C450B"/>
    <w:rsid w:val="00100D40"/>
    <w:rsid w:val="0010450B"/>
    <w:rsid w:val="00113283"/>
    <w:rsid w:val="00116540"/>
    <w:rsid w:val="00123346"/>
    <w:rsid w:val="00136EED"/>
    <w:rsid w:val="00150692"/>
    <w:rsid w:val="00161700"/>
    <w:rsid w:val="001671D7"/>
    <w:rsid w:val="001833C5"/>
    <w:rsid w:val="001B6DAF"/>
    <w:rsid w:val="001D5B12"/>
    <w:rsid w:val="001D7030"/>
    <w:rsid w:val="00220CC0"/>
    <w:rsid w:val="00221516"/>
    <w:rsid w:val="0022168A"/>
    <w:rsid w:val="0022180B"/>
    <w:rsid w:val="00227CB8"/>
    <w:rsid w:val="00231076"/>
    <w:rsid w:val="00235F99"/>
    <w:rsid w:val="00250B40"/>
    <w:rsid w:val="00255821"/>
    <w:rsid w:val="00265F8A"/>
    <w:rsid w:val="00267843"/>
    <w:rsid w:val="00290032"/>
    <w:rsid w:val="002915B4"/>
    <w:rsid w:val="002A4F61"/>
    <w:rsid w:val="002B2520"/>
    <w:rsid w:val="002B5D67"/>
    <w:rsid w:val="002C5069"/>
    <w:rsid w:val="002C739F"/>
    <w:rsid w:val="002D47F0"/>
    <w:rsid w:val="002D6D15"/>
    <w:rsid w:val="002D7EF4"/>
    <w:rsid w:val="002F50AA"/>
    <w:rsid w:val="00301845"/>
    <w:rsid w:val="00312F35"/>
    <w:rsid w:val="00320A3D"/>
    <w:rsid w:val="00321AE7"/>
    <w:rsid w:val="00323E79"/>
    <w:rsid w:val="003352F5"/>
    <w:rsid w:val="00343D97"/>
    <w:rsid w:val="00356FB8"/>
    <w:rsid w:val="00362457"/>
    <w:rsid w:val="00366D26"/>
    <w:rsid w:val="00371DB2"/>
    <w:rsid w:val="00374AB3"/>
    <w:rsid w:val="00384019"/>
    <w:rsid w:val="003930B4"/>
    <w:rsid w:val="003B7838"/>
    <w:rsid w:val="003E1773"/>
    <w:rsid w:val="003E2C04"/>
    <w:rsid w:val="003E5D54"/>
    <w:rsid w:val="003F130D"/>
    <w:rsid w:val="0041359C"/>
    <w:rsid w:val="00433396"/>
    <w:rsid w:val="00455D7E"/>
    <w:rsid w:val="004571C1"/>
    <w:rsid w:val="00457F21"/>
    <w:rsid w:val="0046684D"/>
    <w:rsid w:val="0047193E"/>
    <w:rsid w:val="00471C8A"/>
    <w:rsid w:val="0048591F"/>
    <w:rsid w:val="004B7F87"/>
    <w:rsid w:val="004D1EF2"/>
    <w:rsid w:val="004E086A"/>
    <w:rsid w:val="004E49DB"/>
    <w:rsid w:val="004E641D"/>
    <w:rsid w:val="00501875"/>
    <w:rsid w:val="00504B30"/>
    <w:rsid w:val="00541B4B"/>
    <w:rsid w:val="005423E6"/>
    <w:rsid w:val="00543A50"/>
    <w:rsid w:val="00550BDE"/>
    <w:rsid w:val="005555C8"/>
    <w:rsid w:val="00563369"/>
    <w:rsid w:val="0059053E"/>
    <w:rsid w:val="005C2A93"/>
    <w:rsid w:val="005C4707"/>
    <w:rsid w:val="005D2DB2"/>
    <w:rsid w:val="005D7B29"/>
    <w:rsid w:val="00606AB7"/>
    <w:rsid w:val="006133E9"/>
    <w:rsid w:val="00613C29"/>
    <w:rsid w:val="00617021"/>
    <w:rsid w:val="00643DFF"/>
    <w:rsid w:val="0064689A"/>
    <w:rsid w:val="0068065F"/>
    <w:rsid w:val="00683A12"/>
    <w:rsid w:val="006904A3"/>
    <w:rsid w:val="0069207E"/>
    <w:rsid w:val="006A3527"/>
    <w:rsid w:val="006D3216"/>
    <w:rsid w:val="006E562F"/>
    <w:rsid w:val="006E7C8F"/>
    <w:rsid w:val="007113E9"/>
    <w:rsid w:val="0074616A"/>
    <w:rsid w:val="007477A8"/>
    <w:rsid w:val="007539F6"/>
    <w:rsid w:val="00760063"/>
    <w:rsid w:val="00793D9D"/>
    <w:rsid w:val="00794819"/>
    <w:rsid w:val="00794B10"/>
    <w:rsid w:val="007B3D82"/>
    <w:rsid w:val="007B5041"/>
    <w:rsid w:val="007B7547"/>
    <w:rsid w:val="007C5C50"/>
    <w:rsid w:val="007E15FB"/>
    <w:rsid w:val="007F34EC"/>
    <w:rsid w:val="00811AAF"/>
    <w:rsid w:val="00825714"/>
    <w:rsid w:val="00840310"/>
    <w:rsid w:val="008414BF"/>
    <w:rsid w:val="00855C14"/>
    <w:rsid w:val="008627DE"/>
    <w:rsid w:val="0086581B"/>
    <w:rsid w:val="008753DA"/>
    <w:rsid w:val="00884A02"/>
    <w:rsid w:val="0089200C"/>
    <w:rsid w:val="008B20C5"/>
    <w:rsid w:val="008B24E3"/>
    <w:rsid w:val="008B35D8"/>
    <w:rsid w:val="008C28C3"/>
    <w:rsid w:val="008F0AC8"/>
    <w:rsid w:val="00901FA3"/>
    <w:rsid w:val="00902214"/>
    <w:rsid w:val="00902904"/>
    <w:rsid w:val="00927FDD"/>
    <w:rsid w:val="009302A4"/>
    <w:rsid w:val="009318F3"/>
    <w:rsid w:val="00932E45"/>
    <w:rsid w:val="009376E6"/>
    <w:rsid w:val="00944CA5"/>
    <w:rsid w:val="009505E3"/>
    <w:rsid w:val="009752F8"/>
    <w:rsid w:val="00984FC4"/>
    <w:rsid w:val="009A0D5B"/>
    <w:rsid w:val="009A4E4C"/>
    <w:rsid w:val="009B2348"/>
    <w:rsid w:val="009D2F3A"/>
    <w:rsid w:val="009F3ADA"/>
    <w:rsid w:val="00A05B15"/>
    <w:rsid w:val="00A0670C"/>
    <w:rsid w:val="00A13568"/>
    <w:rsid w:val="00A25F51"/>
    <w:rsid w:val="00A260DA"/>
    <w:rsid w:val="00A32C7C"/>
    <w:rsid w:val="00A36DC2"/>
    <w:rsid w:val="00A4568D"/>
    <w:rsid w:val="00A718EA"/>
    <w:rsid w:val="00A77FA9"/>
    <w:rsid w:val="00A800AE"/>
    <w:rsid w:val="00A87778"/>
    <w:rsid w:val="00A9575A"/>
    <w:rsid w:val="00AA1871"/>
    <w:rsid w:val="00AA62EF"/>
    <w:rsid w:val="00AA6378"/>
    <w:rsid w:val="00AB4145"/>
    <w:rsid w:val="00AC5B48"/>
    <w:rsid w:val="00AF114C"/>
    <w:rsid w:val="00AF605C"/>
    <w:rsid w:val="00B205ED"/>
    <w:rsid w:val="00B2397D"/>
    <w:rsid w:val="00B45E18"/>
    <w:rsid w:val="00B551A8"/>
    <w:rsid w:val="00B728A9"/>
    <w:rsid w:val="00B84F6A"/>
    <w:rsid w:val="00B96DEC"/>
    <w:rsid w:val="00BA4CAC"/>
    <w:rsid w:val="00BA68F9"/>
    <w:rsid w:val="00BA79AB"/>
    <w:rsid w:val="00BE14BE"/>
    <w:rsid w:val="00C0253B"/>
    <w:rsid w:val="00C032E6"/>
    <w:rsid w:val="00C07B29"/>
    <w:rsid w:val="00C2724B"/>
    <w:rsid w:val="00C52090"/>
    <w:rsid w:val="00C6276C"/>
    <w:rsid w:val="00C666AD"/>
    <w:rsid w:val="00C779FB"/>
    <w:rsid w:val="00C82D9E"/>
    <w:rsid w:val="00C85BED"/>
    <w:rsid w:val="00C925B6"/>
    <w:rsid w:val="00C92EEC"/>
    <w:rsid w:val="00C93308"/>
    <w:rsid w:val="00C96DA8"/>
    <w:rsid w:val="00CA3DA5"/>
    <w:rsid w:val="00CC5F5D"/>
    <w:rsid w:val="00CF654F"/>
    <w:rsid w:val="00D043B4"/>
    <w:rsid w:val="00D04FA6"/>
    <w:rsid w:val="00D077B0"/>
    <w:rsid w:val="00D1767A"/>
    <w:rsid w:val="00D27785"/>
    <w:rsid w:val="00D318E0"/>
    <w:rsid w:val="00D5338D"/>
    <w:rsid w:val="00D62D0F"/>
    <w:rsid w:val="00D631E9"/>
    <w:rsid w:val="00D71FA2"/>
    <w:rsid w:val="00DC727D"/>
    <w:rsid w:val="00DD5135"/>
    <w:rsid w:val="00DD6C0B"/>
    <w:rsid w:val="00DE321F"/>
    <w:rsid w:val="00DF65B9"/>
    <w:rsid w:val="00E05FE8"/>
    <w:rsid w:val="00E10F0D"/>
    <w:rsid w:val="00E115D2"/>
    <w:rsid w:val="00E358C5"/>
    <w:rsid w:val="00E61DDB"/>
    <w:rsid w:val="00E76397"/>
    <w:rsid w:val="00E7659D"/>
    <w:rsid w:val="00E92B83"/>
    <w:rsid w:val="00EB25BB"/>
    <w:rsid w:val="00EB5AEA"/>
    <w:rsid w:val="00EB7FFE"/>
    <w:rsid w:val="00ED3D4C"/>
    <w:rsid w:val="00ED4D31"/>
    <w:rsid w:val="00ED50AC"/>
    <w:rsid w:val="00EE0439"/>
    <w:rsid w:val="00EF01DA"/>
    <w:rsid w:val="00EF06B4"/>
    <w:rsid w:val="00F04CA9"/>
    <w:rsid w:val="00F05710"/>
    <w:rsid w:val="00F24CC6"/>
    <w:rsid w:val="00F54E91"/>
    <w:rsid w:val="00F75775"/>
    <w:rsid w:val="00F86502"/>
    <w:rsid w:val="00FD0BBD"/>
    <w:rsid w:val="00FD57BD"/>
    <w:rsid w:val="00FE119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F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71FA2"/>
    <w:pPr>
      <w:keepNext/>
      <w:spacing w:before="120"/>
      <w:jc w:val="both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Nadpis2Char"/>
    <w:uiPriority w:val="9"/>
    <w:qFormat/>
    <w:rsid w:val="00D71FA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paragraph" w:customStyle="1" w:styleId="Styl2">
    <w:name w:val="Styl2"/>
    <w:basedOn w:val="FootnoteText"/>
    <w:rsid w:val="0007283E"/>
    <w:pPr>
      <w:ind w:left="360" w:hanging="360"/>
      <w:jc w:val="left"/>
    </w:pPr>
    <w:rPr>
      <w:lang w:eastAsia="cs-CZ"/>
    </w:rPr>
  </w:style>
  <w:style w:type="paragraph" w:styleId="FootnoteText">
    <w:name w:val="footnote text"/>
    <w:basedOn w:val="Normal"/>
    <w:link w:val="TextpoznmkypodiarouChar"/>
    <w:uiPriority w:val="99"/>
    <w:semiHidden/>
    <w:rsid w:val="0007283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odsek">
    <w:name w:val="odsek"/>
    <w:basedOn w:val="Normal"/>
    <w:rsid w:val="00D71FA2"/>
    <w:pPr>
      <w:keepNext/>
      <w:spacing w:before="60" w:after="60"/>
      <w:ind w:firstLine="709"/>
      <w:jc w:val="both"/>
    </w:pPr>
    <w:rPr>
      <w:rFonts w:ascii="Times New Roman" w:eastAsia="MS Mincho" w:hAnsi="Times New Roman"/>
      <w:lang w:eastAsia="en-US"/>
    </w:rPr>
  </w:style>
  <w:style w:type="paragraph" w:styleId="BodyText">
    <w:name w:val="Body Text"/>
    <w:basedOn w:val="Normal"/>
    <w:link w:val="ZkladntextChar"/>
    <w:uiPriority w:val="99"/>
    <w:rsid w:val="00A77FA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A77FA9"/>
    <w:pPr>
      <w:jc w:val="center"/>
    </w:pPr>
    <w:rPr>
      <w:b/>
      <w:szCs w:val="22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C925B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Emphasis">
    <w:name w:val="Emphasis"/>
    <w:basedOn w:val="DefaultParagraphFont"/>
    <w:uiPriority w:val="20"/>
    <w:qFormat/>
    <w:rsid w:val="0000108E"/>
    <w:rPr>
      <w:rFonts w:ascii="Times New Roman" w:hAnsi="Times New Roman" w:cs="Times New Roman"/>
      <w:i/>
      <w:rtl w:val="0"/>
      <w:cs w:val="0"/>
    </w:rPr>
  </w:style>
  <w:style w:type="paragraph" w:customStyle="1" w:styleId="Zakladnystyl">
    <w:name w:val="Zakladny styl"/>
    <w:rsid w:val="00AB414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rsid w:val="00136EED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B728A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B728A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1B6DAF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BodyText22">
    <w:name w:val="Body Text 22"/>
    <w:basedOn w:val="Normal"/>
    <w:rsid w:val="001B6DAF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  <w:style w:type="paragraph" w:customStyle="1" w:styleId="BodyTextIndent31">
    <w:name w:val="Body Text Indent 31"/>
    <w:basedOn w:val="Normal"/>
    <w:rsid w:val="001B6DAF"/>
    <w:pPr>
      <w:widowControl w:val="0"/>
      <w:autoSpaceDE w:val="0"/>
      <w:autoSpaceDN w:val="0"/>
      <w:spacing w:before="120"/>
      <w:ind w:firstLine="709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rsid w:val="001B6DAF"/>
    <w:pPr>
      <w:widowControl w:val="0"/>
      <w:tabs>
        <w:tab w:val="left" w:pos="851"/>
      </w:tabs>
      <w:autoSpaceDE w:val="0"/>
      <w:autoSpaceDN w:val="0"/>
      <w:spacing w:before="120"/>
      <w:ind w:left="851" w:hanging="425"/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TextbublinyChar"/>
    <w:uiPriority w:val="99"/>
    <w:semiHidden/>
    <w:rsid w:val="003E5D5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customStyle="1" w:styleId="ppp-input-value1">
    <w:name w:val="ppp-input-value1"/>
    <w:rsid w:val="00BA79AB"/>
    <w:rPr>
      <w:rFonts w:ascii="Tahoma" w:hAnsi="Tahoma" w:cs="Tahoma"/>
      <w:color w:val="837A73"/>
      <w:sz w:val="16"/>
    </w:rPr>
  </w:style>
  <w:style w:type="paragraph" w:styleId="NormalWeb">
    <w:name w:val="Normal (Web)"/>
    <w:basedOn w:val="Normal"/>
    <w:uiPriority w:val="99"/>
    <w:rsid w:val="00A36DC2"/>
    <w:pPr>
      <w:spacing w:before="150" w:after="150"/>
      <w:ind w:left="675" w:right="525"/>
      <w:jc w:val="left"/>
    </w:pPr>
    <w:rPr>
      <w:sz w:val="19"/>
      <w:szCs w:val="19"/>
      <w:lang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Relationship Id="rId3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820</Words>
  <Characters>4599</Characters>
  <Application>Microsoft Office Word</Application>
  <DocSecurity>0</DocSecurity>
  <Lines>0</Lines>
  <Paragraphs>0</Paragraphs>
  <ScaleCrop>false</ScaleCrop>
  <Company>mpsvr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</dc:title>
  <dc:creator>varos</dc:creator>
  <cp:lastModifiedBy>durannova</cp:lastModifiedBy>
  <cp:revision>2</cp:revision>
  <cp:lastPrinted>2010-07-30T19:21:00Z</cp:lastPrinted>
  <dcterms:created xsi:type="dcterms:W3CDTF">2013-01-10T08:55:00Z</dcterms:created>
  <dcterms:modified xsi:type="dcterms:W3CDTF">2013-01-10T08:55:00Z</dcterms:modified>
</cp:coreProperties>
</file>