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2E2F" w:rsidRDefault="009C2E2F" w:rsidP="009C2E2F">
      <w:pPr>
        <w:pStyle w:val="Nadpis1"/>
      </w:pPr>
      <w:r>
        <w:t>NÁRODNÁ RADA SLOVENSKEJ REPUBLIKY</w:t>
      </w:r>
    </w:p>
    <w:p w:rsidR="009C2E2F" w:rsidRPr="00AC48CE" w:rsidRDefault="009C2E2F" w:rsidP="009C2E2F">
      <w:pPr>
        <w:pStyle w:val="Nadpis1"/>
        <w:rPr>
          <w:sz w:val="28"/>
          <w:szCs w:val="28"/>
        </w:rPr>
      </w:pPr>
      <w:r w:rsidRPr="00AC48CE">
        <w:rPr>
          <w:sz w:val="28"/>
          <w:szCs w:val="28"/>
        </w:rPr>
        <w:t>V</w:t>
      </w:r>
      <w:r w:rsidR="00C00C6F">
        <w:rPr>
          <w:sz w:val="28"/>
          <w:szCs w:val="28"/>
        </w:rPr>
        <w:t>I</w:t>
      </w:r>
      <w:r w:rsidRPr="00AC48CE">
        <w:rPr>
          <w:sz w:val="28"/>
          <w:szCs w:val="28"/>
        </w:rPr>
        <w:t>. volebné obdobie</w:t>
      </w:r>
    </w:p>
    <w:p w:rsidR="009C2E2F" w:rsidRPr="008F0AF6" w:rsidRDefault="009C2E2F" w:rsidP="009C2E2F">
      <w:pPr>
        <w:pStyle w:val="Protokoln"/>
        <w:rPr>
          <w:sz w:val="18"/>
          <w:szCs w:val="18"/>
        </w:rPr>
      </w:pPr>
      <w:r w:rsidRPr="008F0AF6">
        <w:rPr>
          <w:sz w:val="18"/>
          <w:szCs w:val="18"/>
        </w:rPr>
        <w:t>Číslo: CRD-</w:t>
      </w:r>
      <w:r w:rsidR="00F42869">
        <w:rPr>
          <w:sz w:val="18"/>
          <w:szCs w:val="18"/>
        </w:rPr>
        <w:t>2009</w:t>
      </w:r>
      <w:r w:rsidRPr="008F0AF6">
        <w:rPr>
          <w:sz w:val="18"/>
          <w:szCs w:val="18"/>
        </w:rPr>
        <w:t>/201</w:t>
      </w:r>
      <w:r w:rsidR="00C00C6F">
        <w:rPr>
          <w:sz w:val="18"/>
          <w:szCs w:val="18"/>
        </w:rPr>
        <w:t>2</w:t>
      </w:r>
    </w:p>
    <w:p w:rsidR="009C2E2F" w:rsidRDefault="00563F1F" w:rsidP="009C2E2F">
      <w:pPr>
        <w:rPr>
          <w:b/>
          <w:spacing w:val="20"/>
          <w:sz w:val="28"/>
        </w:rPr>
      </w:pPr>
      <w:r>
        <w:rPr>
          <w:b/>
          <w:noProof/>
          <w:spacing w:val="20"/>
          <w:sz w:val="28"/>
        </w:rPr>
        <w:drawing>
          <wp:inline distT="0" distB="0" distL="0" distR="0">
            <wp:extent cx="685800" cy="831850"/>
            <wp:effectExtent l="0" t="0" r="0" b="6350"/>
            <wp:docPr id="1" name="Obrázok 1" descr="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NA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5800" cy="831850"/>
                    </a:xfrm>
                    <a:prstGeom prst="rect">
                      <a:avLst/>
                    </a:prstGeom>
                    <a:noFill/>
                    <a:ln>
                      <a:noFill/>
                    </a:ln>
                  </pic:spPr>
                </pic:pic>
              </a:graphicData>
            </a:graphic>
          </wp:inline>
        </w:drawing>
      </w:r>
    </w:p>
    <w:p w:rsidR="009C2E2F" w:rsidRDefault="00C3137C" w:rsidP="009C2E2F">
      <w:pPr>
        <w:pStyle w:val="uznesenia"/>
      </w:pPr>
      <w:r>
        <w:t>384</w:t>
      </w:r>
    </w:p>
    <w:p w:rsidR="009C2E2F" w:rsidRDefault="009C2E2F" w:rsidP="009C2E2F">
      <w:pPr>
        <w:pStyle w:val="Nadpis1"/>
      </w:pPr>
      <w:r>
        <w:t>UZNESENIE</w:t>
      </w:r>
    </w:p>
    <w:p w:rsidR="009C2E2F" w:rsidRDefault="009C2E2F" w:rsidP="009C2E2F">
      <w:pPr>
        <w:pStyle w:val="Nadpis1"/>
      </w:pPr>
      <w:r>
        <w:t>NÁRODNEJ RADY SLOVENSKEJ REPUBLIKY</w:t>
      </w:r>
    </w:p>
    <w:p w:rsidR="009C2E2F" w:rsidRDefault="009C2E2F" w:rsidP="009C2E2F">
      <w:pPr>
        <w:outlineLvl w:val="0"/>
      </w:pPr>
    </w:p>
    <w:p w:rsidR="009C2E2F" w:rsidRDefault="009C2E2F" w:rsidP="009C2E2F">
      <w:pPr>
        <w:pStyle w:val="Pta"/>
        <w:tabs>
          <w:tab w:val="left" w:pos="708"/>
        </w:tabs>
        <w:rPr>
          <w:rFonts w:cs="Arial"/>
          <w:sz w:val="22"/>
          <w:szCs w:val="22"/>
        </w:rPr>
      </w:pPr>
      <w:r>
        <w:rPr>
          <w:rFonts w:cs="Arial"/>
          <w:sz w:val="22"/>
          <w:szCs w:val="22"/>
        </w:rPr>
        <w:t xml:space="preserve">z </w:t>
      </w:r>
      <w:r w:rsidR="00C3137C">
        <w:rPr>
          <w:rFonts w:cs="Arial"/>
          <w:sz w:val="22"/>
          <w:szCs w:val="22"/>
        </w:rPr>
        <w:t>18</w:t>
      </w:r>
      <w:r w:rsidR="00661910">
        <w:rPr>
          <w:rFonts w:cs="Arial"/>
          <w:sz w:val="22"/>
          <w:szCs w:val="22"/>
        </w:rPr>
        <w:t xml:space="preserve">. </w:t>
      </w:r>
      <w:r w:rsidR="009D5BD6">
        <w:rPr>
          <w:rFonts w:cs="Arial"/>
          <w:sz w:val="22"/>
          <w:szCs w:val="22"/>
        </w:rPr>
        <w:t>decembra</w:t>
      </w:r>
      <w:r>
        <w:rPr>
          <w:rFonts w:cs="Arial"/>
          <w:sz w:val="22"/>
          <w:szCs w:val="22"/>
        </w:rPr>
        <w:t xml:space="preserve"> 201</w:t>
      </w:r>
      <w:r w:rsidR="00C00C6F">
        <w:rPr>
          <w:rFonts w:cs="Arial"/>
          <w:sz w:val="22"/>
          <w:szCs w:val="22"/>
        </w:rPr>
        <w:t>2</w:t>
      </w:r>
    </w:p>
    <w:p w:rsidR="009C2E2F" w:rsidRDefault="009C2E2F" w:rsidP="009C2E2F"/>
    <w:p w:rsidR="00076FF0" w:rsidRPr="00384D09" w:rsidRDefault="00076FF0" w:rsidP="00076FF0">
      <w:pPr>
        <w:keepNext w:val="0"/>
        <w:keepLines w:val="0"/>
        <w:widowControl w:val="0"/>
        <w:jc w:val="both"/>
        <w:outlineLvl w:val="0"/>
        <w:rPr>
          <w:rFonts w:cs="Arial"/>
          <w:sz w:val="20"/>
        </w:rPr>
      </w:pPr>
      <w:r w:rsidRPr="00384D09">
        <w:rPr>
          <w:sz w:val="20"/>
        </w:rPr>
        <w:t xml:space="preserve">k </w:t>
      </w:r>
      <w:r w:rsidR="00F42869" w:rsidRPr="00384D09">
        <w:rPr>
          <w:sz w:val="20"/>
        </w:rPr>
        <w:t>návrhu na vyslovenie súhlasu  Národnej rady Slovenskej republiky so Zmluvou o stabilite, koordinácii a správe v hospodárskej a menovej únii medzi Belgickým kráľovstvom, Bulharskou republikou, Dánskym kráľovstvom, Spolkovou republikou Nemecko, Estónskou republikou, Írskom, Helénskou republikou, Španielskym kráľovstvom, Francúzskou republikou, Talianskou republikou, Cyperskou republikou, Lotyšskou republikou, Litovskou republikou, Luxemburským veľkovojvodstvom, Maďarskom, Maltou, Holandským kráľovstvom, Rakúskou republikou, Poľskou republikou, Portugalskou republikou, Rumunskom, Slovinskou republikou, Slovenskou republikou, Fínskou republikou a Švédskym kráľovstvom (tlač 257)</w:t>
      </w:r>
    </w:p>
    <w:p w:rsidR="00076FF0" w:rsidRPr="00384D09" w:rsidRDefault="00076FF0" w:rsidP="00076FF0">
      <w:pPr>
        <w:keepNext w:val="0"/>
        <w:keepLines w:val="0"/>
        <w:widowControl w:val="0"/>
        <w:jc w:val="left"/>
        <w:outlineLvl w:val="0"/>
        <w:rPr>
          <w:rFonts w:cs="Arial"/>
          <w:szCs w:val="24"/>
        </w:rPr>
      </w:pPr>
    </w:p>
    <w:p w:rsidR="00F42869" w:rsidRPr="00384D09" w:rsidRDefault="00F42869" w:rsidP="00076FF0">
      <w:pPr>
        <w:keepNext w:val="0"/>
        <w:keepLines w:val="0"/>
        <w:widowControl w:val="0"/>
        <w:jc w:val="left"/>
        <w:outlineLvl w:val="0"/>
        <w:rPr>
          <w:rFonts w:cs="Arial"/>
          <w:szCs w:val="24"/>
        </w:rPr>
      </w:pPr>
    </w:p>
    <w:p w:rsidR="00076FF0" w:rsidRPr="00384D09" w:rsidRDefault="00076FF0" w:rsidP="00076FF0">
      <w:pPr>
        <w:keepNext w:val="0"/>
        <w:keepLines w:val="0"/>
        <w:widowControl w:val="0"/>
        <w:jc w:val="left"/>
        <w:outlineLvl w:val="0"/>
        <w:rPr>
          <w:rFonts w:cs="Arial"/>
          <w:b/>
          <w:szCs w:val="24"/>
        </w:rPr>
      </w:pPr>
      <w:r w:rsidRPr="00384D09">
        <w:rPr>
          <w:rFonts w:cs="Arial"/>
          <w:b/>
          <w:szCs w:val="24"/>
        </w:rPr>
        <w:tab/>
        <w:t>Národná rada Slovenskej republiky</w:t>
      </w:r>
    </w:p>
    <w:p w:rsidR="00076FF0" w:rsidRPr="00384D09" w:rsidRDefault="00076FF0" w:rsidP="00076FF0">
      <w:pPr>
        <w:keepNext w:val="0"/>
        <w:keepLines w:val="0"/>
        <w:widowControl w:val="0"/>
        <w:jc w:val="left"/>
        <w:outlineLvl w:val="0"/>
        <w:rPr>
          <w:rFonts w:cs="Arial"/>
          <w:szCs w:val="24"/>
        </w:rPr>
      </w:pPr>
    </w:p>
    <w:p w:rsidR="00076FF0" w:rsidRPr="00384D09" w:rsidRDefault="00076FF0" w:rsidP="00076FF0">
      <w:pPr>
        <w:keepNext w:val="0"/>
        <w:keepLines w:val="0"/>
        <w:widowControl w:val="0"/>
        <w:jc w:val="left"/>
        <w:outlineLvl w:val="0"/>
        <w:rPr>
          <w:rFonts w:cs="Arial"/>
          <w:sz w:val="20"/>
        </w:rPr>
      </w:pPr>
      <w:r w:rsidRPr="00384D09">
        <w:rPr>
          <w:rFonts w:cs="Arial"/>
          <w:sz w:val="20"/>
        </w:rPr>
        <w:tab/>
        <w:t>podľa čl. 86 písm. d) Ústavy Slovenskej republiky</w:t>
      </w:r>
    </w:p>
    <w:p w:rsidR="00076FF0" w:rsidRPr="00384D09" w:rsidRDefault="00076FF0" w:rsidP="00076FF0">
      <w:pPr>
        <w:keepNext w:val="0"/>
        <w:keepLines w:val="0"/>
        <w:widowControl w:val="0"/>
        <w:jc w:val="left"/>
        <w:outlineLvl w:val="0"/>
        <w:rPr>
          <w:rFonts w:cs="Arial"/>
          <w:sz w:val="20"/>
        </w:rPr>
      </w:pPr>
    </w:p>
    <w:p w:rsidR="00076FF0" w:rsidRPr="00384D09" w:rsidRDefault="00076FF0" w:rsidP="00076FF0">
      <w:pPr>
        <w:keepNext w:val="0"/>
        <w:keepLines w:val="0"/>
        <w:widowControl w:val="0"/>
        <w:jc w:val="left"/>
        <w:outlineLvl w:val="0"/>
        <w:rPr>
          <w:rFonts w:cs="Arial"/>
          <w:b/>
          <w:szCs w:val="24"/>
        </w:rPr>
      </w:pPr>
      <w:r w:rsidRPr="00384D09">
        <w:rPr>
          <w:rFonts w:cs="Arial"/>
          <w:b/>
          <w:szCs w:val="24"/>
        </w:rPr>
        <w:tab/>
        <w:t>v y s l o v u j e   s ú h l a</w:t>
      </w:r>
      <w:r w:rsidR="00384D09">
        <w:rPr>
          <w:rFonts w:cs="Arial"/>
          <w:b/>
          <w:szCs w:val="24"/>
        </w:rPr>
        <w:t xml:space="preserve"> </w:t>
      </w:r>
      <w:r w:rsidRPr="00384D09">
        <w:rPr>
          <w:rFonts w:cs="Arial"/>
          <w:b/>
          <w:szCs w:val="24"/>
        </w:rPr>
        <w:t>s</w:t>
      </w:r>
    </w:p>
    <w:p w:rsidR="00076FF0" w:rsidRDefault="00076FF0" w:rsidP="00076FF0">
      <w:pPr>
        <w:keepNext w:val="0"/>
        <w:keepLines w:val="0"/>
        <w:widowControl w:val="0"/>
        <w:jc w:val="left"/>
        <w:outlineLvl w:val="0"/>
        <w:rPr>
          <w:rFonts w:cs="Arial"/>
          <w:sz w:val="22"/>
          <w:szCs w:val="22"/>
        </w:rPr>
      </w:pPr>
    </w:p>
    <w:p w:rsidR="00384D09" w:rsidRDefault="00076FF0" w:rsidP="000C5E05">
      <w:pPr>
        <w:keepNext w:val="0"/>
        <w:keepLines w:val="0"/>
        <w:widowControl w:val="0"/>
        <w:jc w:val="both"/>
        <w:outlineLvl w:val="0"/>
        <w:rPr>
          <w:sz w:val="20"/>
        </w:rPr>
      </w:pPr>
      <w:r>
        <w:rPr>
          <w:rFonts w:cs="Arial"/>
          <w:sz w:val="22"/>
          <w:szCs w:val="22"/>
        </w:rPr>
        <w:tab/>
      </w:r>
      <w:r w:rsidR="00384D09" w:rsidRPr="00384D09">
        <w:rPr>
          <w:sz w:val="20"/>
        </w:rPr>
        <w:t>so Zmluvou o stabilite, koordinácii a správe v hospodárskej a menovej únii medzi Belgickým kráľovstvom, Bulharskou republikou, Dánskym kráľovstvom, Spolkovou republikou Nemecko, Estónskou republikou, Írskom, Helénskou republikou, Španielskym kráľovstvom, Francúzskou republikou, Talianskou republikou, Cyperskou republikou, Lotyšskou republikou, Litovskou republikou, Luxemburským veľkovojvodstvom, Maďarskom, Maltou, Holandským kráľovstvom, Rakúskou republikou, Poľskou republikou, Portugalskou republikou, Rumunskom, Slovinskou republikou, Slovenskou republikou, Fínskou republikou a Švédskym kráľovstvom</w:t>
      </w:r>
      <w:r w:rsidR="000C5E05">
        <w:rPr>
          <w:sz w:val="20"/>
        </w:rPr>
        <w:t>.</w:t>
      </w:r>
    </w:p>
    <w:p w:rsidR="000C5E05" w:rsidRDefault="000C5E05" w:rsidP="000C5E05">
      <w:pPr>
        <w:keepNext w:val="0"/>
        <w:keepLines w:val="0"/>
        <w:widowControl w:val="0"/>
        <w:jc w:val="both"/>
        <w:outlineLvl w:val="0"/>
        <w:rPr>
          <w:sz w:val="20"/>
        </w:rPr>
      </w:pPr>
    </w:p>
    <w:p w:rsidR="000C5E05" w:rsidRPr="00384D09" w:rsidRDefault="000C5E05" w:rsidP="000C5E05">
      <w:pPr>
        <w:keepNext w:val="0"/>
        <w:keepLines w:val="0"/>
        <w:widowControl w:val="0"/>
        <w:jc w:val="both"/>
        <w:outlineLvl w:val="0"/>
        <w:rPr>
          <w:sz w:val="20"/>
        </w:rPr>
      </w:pPr>
    </w:p>
    <w:p w:rsidR="00076FF0" w:rsidRPr="00384D09" w:rsidRDefault="00076FF0" w:rsidP="00076FF0">
      <w:pPr>
        <w:keepNext w:val="0"/>
        <w:keepLines w:val="0"/>
        <w:widowControl w:val="0"/>
        <w:ind w:firstLine="708"/>
        <w:jc w:val="both"/>
        <w:outlineLvl w:val="0"/>
        <w:rPr>
          <w:sz w:val="20"/>
        </w:rPr>
      </w:pPr>
    </w:p>
    <w:p w:rsidR="00C522EC" w:rsidRPr="00384D09" w:rsidRDefault="00C522EC" w:rsidP="00C522EC">
      <w:pPr>
        <w:ind w:left="284" w:hanging="284"/>
        <w:jc w:val="both"/>
        <w:rPr>
          <w:sz w:val="20"/>
        </w:rPr>
      </w:pPr>
    </w:p>
    <w:p w:rsidR="00C522EC" w:rsidRPr="00384D09" w:rsidRDefault="00C522EC" w:rsidP="00C522EC">
      <w:pPr>
        <w:keepNext w:val="0"/>
        <w:keepLines w:val="0"/>
        <w:widowControl w:val="0"/>
        <w:ind w:left="4956" w:firstLine="984"/>
        <w:jc w:val="left"/>
        <w:outlineLvl w:val="0"/>
        <w:rPr>
          <w:rFonts w:cs="Arial"/>
          <w:sz w:val="20"/>
        </w:rPr>
      </w:pPr>
      <w:r w:rsidRPr="00384D09">
        <w:rPr>
          <w:rFonts w:cs="Arial"/>
          <w:sz w:val="20"/>
        </w:rPr>
        <w:t>Pavol  P a š k a  v. r.</w:t>
      </w:r>
    </w:p>
    <w:p w:rsidR="00C522EC" w:rsidRPr="00384D09" w:rsidRDefault="00C522EC" w:rsidP="00C522EC">
      <w:pPr>
        <w:keepNext w:val="0"/>
        <w:keepLines w:val="0"/>
        <w:widowControl w:val="0"/>
        <w:ind w:left="5760" w:firstLine="720"/>
        <w:jc w:val="left"/>
        <w:outlineLvl w:val="0"/>
        <w:rPr>
          <w:rFonts w:cs="Arial"/>
          <w:sz w:val="20"/>
        </w:rPr>
      </w:pPr>
      <w:r w:rsidRPr="00384D09">
        <w:rPr>
          <w:rFonts w:cs="Arial"/>
          <w:sz w:val="20"/>
        </w:rPr>
        <w:t xml:space="preserve">  predseda</w:t>
      </w:r>
    </w:p>
    <w:p w:rsidR="00C522EC" w:rsidRPr="00384D09" w:rsidRDefault="00C522EC" w:rsidP="00C522EC">
      <w:pPr>
        <w:keepNext w:val="0"/>
        <w:keepLines w:val="0"/>
        <w:widowControl w:val="0"/>
        <w:ind w:left="4956"/>
        <w:outlineLvl w:val="0"/>
        <w:rPr>
          <w:rFonts w:cs="Arial"/>
          <w:sz w:val="20"/>
        </w:rPr>
      </w:pPr>
      <w:r w:rsidRPr="00384D09">
        <w:rPr>
          <w:rFonts w:cs="Arial"/>
          <w:sz w:val="20"/>
        </w:rPr>
        <w:t xml:space="preserve">  Národnej rady Slovenskej republiky</w:t>
      </w:r>
    </w:p>
    <w:p w:rsidR="00C522EC" w:rsidRPr="00384D09" w:rsidRDefault="00C522EC" w:rsidP="00C522EC">
      <w:pPr>
        <w:keepNext w:val="0"/>
        <w:keepLines w:val="0"/>
        <w:widowControl w:val="0"/>
        <w:rPr>
          <w:rFonts w:cs="Arial"/>
          <w:sz w:val="20"/>
        </w:rPr>
      </w:pPr>
      <w:bookmarkStart w:id="0" w:name="_GoBack"/>
      <w:bookmarkEnd w:id="0"/>
    </w:p>
    <w:p w:rsidR="00384D09" w:rsidRDefault="00384D09" w:rsidP="00C522EC">
      <w:pPr>
        <w:keepNext w:val="0"/>
        <w:keepLines w:val="0"/>
        <w:widowControl w:val="0"/>
        <w:jc w:val="both"/>
        <w:rPr>
          <w:rFonts w:cs="Arial"/>
          <w:sz w:val="20"/>
        </w:rPr>
      </w:pPr>
    </w:p>
    <w:p w:rsidR="000C5E05" w:rsidRDefault="000C5E05" w:rsidP="00C522EC">
      <w:pPr>
        <w:keepNext w:val="0"/>
        <w:keepLines w:val="0"/>
        <w:widowControl w:val="0"/>
        <w:jc w:val="both"/>
        <w:rPr>
          <w:rFonts w:cs="Arial"/>
          <w:sz w:val="20"/>
        </w:rPr>
      </w:pPr>
    </w:p>
    <w:p w:rsidR="000C5E05" w:rsidRDefault="000C5E05" w:rsidP="00C522EC">
      <w:pPr>
        <w:keepNext w:val="0"/>
        <w:keepLines w:val="0"/>
        <w:widowControl w:val="0"/>
        <w:jc w:val="both"/>
        <w:rPr>
          <w:rFonts w:cs="Arial"/>
          <w:sz w:val="20"/>
        </w:rPr>
      </w:pPr>
    </w:p>
    <w:p w:rsidR="000C5E05" w:rsidRDefault="000C5E05" w:rsidP="00C522EC">
      <w:pPr>
        <w:keepNext w:val="0"/>
        <w:keepLines w:val="0"/>
        <w:widowControl w:val="0"/>
        <w:jc w:val="both"/>
        <w:rPr>
          <w:rFonts w:cs="Arial"/>
          <w:sz w:val="20"/>
        </w:rPr>
      </w:pPr>
    </w:p>
    <w:p w:rsidR="00C522EC" w:rsidRPr="00384D09" w:rsidRDefault="00C522EC" w:rsidP="00C522EC">
      <w:pPr>
        <w:keepNext w:val="0"/>
        <w:keepLines w:val="0"/>
        <w:widowControl w:val="0"/>
        <w:jc w:val="both"/>
        <w:rPr>
          <w:rFonts w:cs="Arial"/>
          <w:sz w:val="20"/>
        </w:rPr>
      </w:pPr>
      <w:r w:rsidRPr="00384D09">
        <w:rPr>
          <w:rFonts w:cs="Arial"/>
          <w:sz w:val="20"/>
        </w:rPr>
        <w:t>Overovatelia:</w:t>
      </w:r>
    </w:p>
    <w:p w:rsidR="009D5BD6" w:rsidRPr="00384D09" w:rsidRDefault="009D5BD6" w:rsidP="009D5BD6">
      <w:pPr>
        <w:keepNext w:val="0"/>
        <w:keepLines w:val="0"/>
        <w:widowControl w:val="0"/>
        <w:jc w:val="both"/>
        <w:rPr>
          <w:rFonts w:cs="Arial"/>
          <w:sz w:val="20"/>
        </w:rPr>
      </w:pPr>
      <w:r w:rsidRPr="00384D09">
        <w:rPr>
          <w:rFonts w:cs="Arial"/>
          <w:sz w:val="20"/>
        </w:rPr>
        <w:t>Ľubica  R o š k o v á   v. r.</w:t>
      </w:r>
    </w:p>
    <w:p w:rsidR="009D5BD6" w:rsidRPr="00384D09" w:rsidRDefault="009D5BD6" w:rsidP="009D5BD6">
      <w:pPr>
        <w:keepNext w:val="0"/>
        <w:keepLines w:val="0"/>
        <w:widowControl w:val="0"/>
        <w:jc w:val="both"/>
        <w:rPr>
          <w:rFonts w:cs="Arial"/>
          <w:sz w:val="20"/>
        </w:rPr>
      </w:pPr>
      <w:r w:rsidRPr="00384D09">
        <w:rPr>
          <w:rFonts w:cs="Arial"/>
          <w:sz w:val="20"/>
        </w:rPr>
        <w:t>Ján  M i č o v s k ý   v. r.</w:t>
      </w:r>
    </w:p>
    <w:sectPr w:rsidR="009D5BD6" w:rsidRPr="00384D09" w:rsidSect="000E2E9E">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361D" w:rsidRDefault="0011361D">
      <w:r>
        <w:separator/>
      </w:r>
    </w:p>
  </w:endnote>
  <w:endnote w:type="continuationSeparator" w:id="0">
    <w:p w:rsidR="0011361D" w:rsidRDefault="00113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E9E" w:rsidRDefault="000E2E9E" w:rsidP="00BB2A0D">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rsidR="000E2E9E" w:rsidRDefault="000E2E9E">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E9E" w:rsidRPr="000E2E9E" w:rsidRDefault="000E2E9E" w:rsidP="00BB2A0D">
    <w:pPr>
      <w:pStyle w:val="Pta"/>
      <w:framePr w:wrap="around" w:vAnchor="text" w:hAnchor="margin" w:xAlign="center" w:y="1"/>
      <w:rPr>
        <w:rStyle w:val="slostrany"/>
        <w:sz w:val="16"/>
      </w:rPr>
    </w:pPr>
    <w:r w:rsidRPr="000E2E9E">
      <w:rPr>
        <w:rStyle w:val="slostrany"/>
        <w:sz w:val="16"/>
      </w:rPr>
      <w:fldChar w:fldCharType="begin"/>
    </w:r>
    <w:r w:rsidRPr="000E2E9E">
      <w:rPr>
        <w:rStyle w:val="slostrany"/>
        <w:sz w:val="16"/>
      </w:rPr>
      <w:instrText xml:space="preserve">PAGE  </w:instrText>
    </w:r>
    <w:r w:rsidRPr="000E2E9E">
      <w:rPr>
        <w:rStyle w:val="slostrany"/>
        <w:sz w:val="16"/>
      </w:rPr>
      <w:fldChar w:fldCharType="separate"/>
    </w:r>
    <w:r w:rsidR="00384D09">
      <w:rPr>
        <w:rStyle w:val="slostrany"/>
        <w:noProof/>
        <w:sz w:val="16"/>
      </w:rPr>
      <w:t>2</w:t>
    </w:r>
    <w:r w:rsidRPr="000E2E9E">
      <w:rPr>
        <w:rStyle w:val="slostrany"/>
        <w:sz w:val="16"/>
      </w:rPr>
      <w:fldChar w:fldCharType="end"/>
    </w:r>
  </w:p>
  <w:p w:rsidR="000E2E9E" w:rsidRDefault="000E2E9E">
    <w:pPr>
      <w:pStyle w:val="Pt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E9E" w:rsidRDefault="000E2E9E">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361D" w:rsidRDefault="0011361D">
      <w:r>
        <w:separator/>
      </w:r>
    </w:p>
  </w:footnote>
  <w:footnote w:type="continuationSeparator" w:id="0">
    <w:p w:rsidR="0011361D" w:rsidRDefault="001136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E9E" w:rsidRDefault="000E2E9E">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E9E" w:rsidRDefault="000E2E9E">
    <w:pPr>
      <w:pStyle w:val="Hlavik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E9E" w:rsidRDefault="000E2E9E">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B6938"/>
    <w:multiLevelType w:val="singleLevel"/>
    <w:tmpl w:val="905E00F4"/>
    <w:lvl w:ilvl="0">
      <w:start w:val="1"/>
      <w:numFmt w:val="upperLetter"/>
      <w:lvlText w:val="%1."/>
      <w:lvlJc w:val="left"/>
      <w:pPr>
        <w:tabs>
          <w:tab w:val="num" w:pos="1200"/>
        </w:tabs>
        <w:ind w:left="1200" w:hanging="495"/>
      </w:pPr>
    </w:lvl>
  </w:abstractNum>
  <w:abstractNum w:abstractNumId="1">
    <w:nsid w:val="11470F57"/>
    <w:multiLevelType w:val="hybridMultilevel"/>
    <w:tmpl w:val="BD0ADE4E"/>
    <w:lvl w:ilvl="0" w:tplc="F1A264C6">
      <w:start w:val="1"/>
      <w:numFmt w:val="upperLetter"/>
      <w:lvlText w:val="%1."/>
      <w:lvlJc w:val="left"/>
      <w:pPr>
        <w:tabs>
          <w:tab w:val="num" w:pos="1068"/>
        </w:tabs>
        <w:ind w:left="1068" w:hanging="360"/>
      </w:pPr>
      <w:rPr>
        <w:rFonts w:cs="Times New Roman"/>
        <w:b/>
      </w:rPr>
    </w:lvl>
    <w:lvl w:ilvl="1" w:tplc="041B0019" w:tentative="1">
      <w:start w:val="1"/>
      <w:numFmt w:val="lowerLetter"/>
      <w:lvlText w:val="%2."/>
      <w:lvlJc w:val="left"/>
      <w:pPr>
        <w:tabs>
          <w:tab w:val="num" w:pos="1788"/>
        </w:tabs>
        <w:ind w:left="1788" w:hanging="360"/>
      </w:pPr>
      <w:rPr>
        <w:rFonts w:cs="Times New Roman"/>
      </w:rPr>
    </w:lvl>
    <w:lvl w:ilvl="2" w:tplc="041B001B" w:tentative="1">
      <w:start w:val="1"/>
      <w:numFmt w:val="lowerRoman"/>
      <w:lvlText w:val="%3."/>
      <w:lvlJc w:val="right"/>
      <w:pPr>
        <w:tabs>
          <w:tab w:val="num" w:pos="2508"/>
        </w:tabs>
        <w:ind w:left="2508" w:hanging="180"/>
      </w:pPr>
      <w:rPr>
        <w:rFonts w:cs="Times New Roman"/>
      </w:rPr>
    </w:lvl>
    <w:lvl w:ilvl="3" w:tplc="041B000F" w:tentative="1">
      <w:start w:val="1"/>
      <w:numFmt w:val="decimal"/>
      <w:lvlText w:val="%4."/>
      <w:lvlJc w:val="left"/>
      <w:pPr>
        <w:tabs>
          <w:tab w:val="num" w:pos="3228"/>
        </w:tabs>
        <w:ind w:left="3228" w:hanging="360"/>
      </w:pPr>
      <w:rPr>
        <w:rFonts w:cs="Times New Roman"/>
      </w:rPr>
    </w:lvl>
    <w:lvl w:ilvl="4" w:tplc="041B0019" w:tentative="1">
      <w:start w:val="1"/>
      <w:numFmt w:val="lowerLetter"/>
      <w:lvlText w:val="%5."/>
      <w:lvlJc w:val="left"/>
      <w:pPr>
        <w:tabs>
          <w:tab w:val="num" w:pos="3948"/>
        </w:tabs>
        <w:ind w:left="3948" w:hanging="360"/>
      </w:pPr>
      <w:rPr>
        <w:rFonts w:cs="Times New Roman"/>
      </w:rPr>
    </w:lvl>
    <w:lvl w:ilvl="5" w:tplc="041B001B" w:tentative="1">
      <w:start w:val="1"/>
      <w:numFmt w:val="lowerRoman"/>
      <w:lvlText w:val="%6."/>
      <w:lvlJc w:val="right"/>
      <w:pPr>
        <w:tabs>
          <w:tab w:val="num" w:pos="4668"/>
        </w:tabs>
        <w:ind w:left="4668" w:hanging="180"/>
      </w:pPr>
      <w:rPr>
        <w:rFonts w:cs="Times New Roman"/>
      </w:rPr>
    </w:lvl>
    <w:lvl w:ilvl="6" w:tplc="041B000F" w:tentative="1">
      <w:start w:val="1"/>
      <w:numFmt w:val="decimal"/>
      <w:lvlText w:val="%7."/>
      <w:lvlJc w:val="left"/>
      <w:pPr>
        <w:tabs>
          <w:tab w:val="num" w:pos="5388"/>
        </w:tabs>
        <w:ind w:left="5388" w:hanging="360"/>
      </w:pPr>
      <w:rPr>
        <w:rFonts w:cs="Times New Roman"/>
      </w:rPr>
    </w:lvl>
    <w:lvl w:ilvl="7" w:tplc="041B0019" w:tentative="1">
      <w:start w:val="1"/>
      <w:numFmt w:val="lowerLetter"/>
      <w:lvlText w:val="%8."/>
      <w:lvlJc w:val="left"/>
      <w:pPr>
        <w:tabs>
          <w:tab w:val="num" w:pos="6108"/>
        </w:tabs>
        <w:ind w:left="6108" w:hanging="360"/>
      </w:pPr>
      <w:rPr>
        <w:rFonts w:cs="Times New Roman"/>
      </w:rPr>
    </w:lvl>
    <w:lvl w:ilvl="8" w:tplc="041B001B" w:tentative="1">
      <w:start w:val="1"/>
      <w:numFmt w:val="lowerRoman"/>
      <w:lvlText w:val="%9."/>
      <w:lvlJc w:val="right"/>
      <w:pPr>
        <w:tabs>
          <w:tab w:val="num" w:pos="6828"/>
        </w:tabs>
        <w:ind w:left="6828" w:hanging="180"/>
      </w:pPr>
      <w:rPr>
        <w:rFonts w:cs="Times New Roman"/>
      </w:rPr>
    </w:lvl>
  </w:abstractNum>
  <w:abstractNum w:abstractNumId="2">
    <w:nsid w:val="14831F3A"/>
    <w:multiLevelType w:val="hybridMultilevel"/>
    <w:tmpl w:val="03228E72"/>
    <w:lvl w:ilvl="0" w:tplc="1DB05598">
      <w:start w:val="3"/>
      <w:numFmt w:val="upperLetter"/>
      <w:lvlText w:val="%1."/>
      <w:lvlJc w:val="left"/>
      <w:pPr>
        <w:tabs>
          <w:tab w:val="num" w:pos="708"/>
        </w:tabs>
        <w:ind w:left="708" w:hanging="360"/>
      </w:pPr>
      <w:rPr>
        <w:rFonts w:cs="Times New Roman" w:hint="default"/>
      </w:rPr>
    </w:lvl>
    <w:lvl w:ilvl="1" w:tplc="041B0019" w:tentative="1">
      <w:start w:val="1"/>
      <w:numFmt w:val="lowerLetter"/>
      <w:lvlText w:val="%2."/>
      <w:lvlJc w:val="left"/>
      <w:pPr>
        <w:tabs>
          <w:tab w:val="num" w:pos="1428"/>
        </w:tabs>
        <w:ind w:left="1428" w:hanging="360"/>
      </w:pPr>
      <w:rPr>
        <w:rFonts w:cs="Times New Roman"/>
      </w:rPr>
    </w:lvl>
    <w:lvl w:ilvl="2" w:tplc="041B001B" w:tentative="1">
      <w:start w:val="1"/>
      <w:numFmt w:val="lowerRoman"/>
      <w:lvlText w:val="%3."/>
      <w:lvlJc w:val="right"/>
      <w:pPr>
        <w:tabs>
          <w:tab w:val="num" w:pos="2148"/>
        </w:tabs>
        <w:ind w:left="2148" w:hanging="180"/>
      </w:pPr>
      <w:rPr>
        <w:rFonts w:cs="Times New Roman"/>
      </w:rPr>
    </w:lvl>
    <w:lvl w:ilvl="3" w:tplc="041B000F" w:tentative="1">
      <w:start w:val="1"/>
      <w:numFmt w:val="decimal"/>
      <w:lvlText w:val="%4."/>
      <w:lvlJc w:val="left"/>
      <w:pPr>
        <w:tabs>
          <w:tab w:val="num" w:pos="2868"/>
        </w:tabs>
        <w:ind w:left="2868" w:hanging="360"/>
      </w:pPr>
      <w:rPr>
        <w:rFonts w:cs="Times New Roman"/>
      </w:rPr>
    </w:lvl>
    <w:lvl w:ilvl="4" w:tplc="041B0019" w:tentative="1">
      <w:start w:val="1"/>
      <w:numFmt w:val="lowerLetter"/>
      <w:lvlText w:val="%5."/>
      <w:lvlJc w:val="left"/>
      <w:pPr>
        <w:tabs>
          <w:tab w:val="num" w:pos="3588"/>
        </w:tabs>
        <w:ind w:left="3588" w:hanging="360"/>
      </w:pPr>
      <w:rPr>
        <w:rFonts w:cs="Times New Roman"/>
      </w:rPr>
    </w:lvl>
    <w:lvl w:ilvl="5" w:tplc="041B001B" w:tentative="1">
      <w:start w:val="1"/>
      <w:numFmt w:val="lowerRoman"/>
      <w:lvlText w:val="%6."/>
      <w:lvlJc w:val="right"/>
      <w:pPr>
        <w:tabs>
          <w:tab w:val="num" w:pos="4308"/>
        </w:tabs>
        <w:ind w:left="4308" w:hanging="180"/>
      </w:pPr>
      <w:rPr>
        <w:rFonts w:cs="Times New Roman"/>
      </w:rPr>
    </w:lvl>
    <w:lvl w:ilvl="6" w:tplc="041B000F" w:tentative="1">
      <w:start w:val="1"/>
      <w:numFmt w:val="decimal"/>
      <w:lvlText w:val="%7."/>
      <w:lvlJc w:val="left"/>
      <w:pPr>
        <w:tabs>
          <w:tab w:val="num" w:pos="5028"/>
        </w:tabs>
        <w:ind w:left="5028" w:hanging="360"/>
      </w:pPr>
      <w:rPr>
        <w:rFonts w:cs="Times New Roman"/>
      </w:rPr>
    </w:lvl>
    <w:lvl w:ilvl="7" w:tplc="041B0019" w:tentative="1">
      <w:start w:val="1"/>
      <w:numFmt w:val="lowerLetter"/>
      <w:lvlText w:val="%8."/>
      <w:lvlJc w:val="left"/>
      <w:pPr>
        <w:tabs>
          <w:tab w:val="num" w:pos="5748"/>
        </w:tabs>
        <w:ind w:left="5748" w:hanging="360"/>
      </w:pPr>
      <w:rPr>
        <w:rFonts w:cs="Times New Roman"/>
      </w:rPr>
    </w:lvl>
    <w:lvl w:ilvl="8" w:tplc="041B001B" w:tentative="1">
      <w:start w:val="1"/>
      <w:numFmt w:val="lowerRoman"/>
      <w:lvlText w:val="%9."/>
      <w:lvlJc w:val="right"/>
      <w:pPr>
        <w:tabs>
          <w:tab w:val="num" w:pos="6468"/>
        </w:tabs>
        <w:ind w:left="6468" w:hanging="180"/>
      </w:pPr>
      <w:rPr>
        <w:rFonts w:cs="Times New Roman"/>
      </w:rPr>
    </w:lvl>
  </w:abstractNum>
  <w:abstractNum w:abstractNumId="3">
    <w:nsid w:val="763C2E82"/>
    <w:multiLevelType w:val="hybridMultilevel"/>
    <w:tmpl w:val="616E53AE"/>
    <w:lvl w:ilvl="0" w:tplc="643818BA">
      <w:numFmt w:val="bullet"/>
      <w:lvlText w:val="-"/>
      <w:lvlJc w:val="left"/>
      <w:pPr>
        <w:tabs>
          <w:tab w:val="num" w:pos="1080"/>
        </w:tabs>
        <w:ind w:left="1080" w:hanging="360"/>
      </w:pPr>
      <w:rPr>
        <w:rFonts w:ascii="Times New Roman" w:eastAsia="Times New Roman" w:hAnsi="Times New Roman" w:hint="default"/>
      </w:rPr>
    </w:lvl>
    <w:lvl w:ilvl="1" w:tplc="041B0003" w:tentative="1">
      <w:start w:val="1"/>
      <w:numFmt w:val="bullet"/>
      <w:lvlText w:val="o"/>
      <w:lvlJc w:val="left"/>
      <w:pPr>
        <w:tabs>
          <w:tab w:val="num" w:pos="1800"/>
        </w:tabs>
        <w:ind w:left="1800" w:hanging="360"/>
      </w:pPr>
      <w:rPr>
        <w:rFonts w:ascii="Courier New" w:hAnsi="Courier New" w:hint="default"/>
      </w:rPr>
    </w:lvl>
    <w:lvl w:ilvl="2" w:tplc="041B0005" w:tentative="1">
      <w:start w:val="1"/>
      <w:numFmt w:val="bullet"/>
      <w:lvlText w:val=""/>
      <w:lvlJc w:val="left"/>
      <w:pPr>
        <w:tabs>
          <w:tab w:val="num" w:pos="2520"/>
        </w:tabs>
        <w:ind w:left="2520" w:hanging="360"/>
      </w:pPr>
      <w:rPr>
        <w:rFonts w:ascii="Wingdings" w:hAnsi="Wingdings" w:hint="default"/>
      </w:rPr>
    </w:lvl>
    <w:lvl w:ilvl="3" w:tplc="041B0001" w:tentative="1">
      <w:start w:val="1"/>
      <w:numFmt w:val="bullet"/>
      <w:lvlText w:val=""/>
      <w:lvlJc w:val="left"/>
      <w:pPr>
        <w:tabs>
          <w:tab w:val="num" w:pos="3240"/>
        </w:tabs>
        <w:ind w:left="3240" w:hanging="360"/>
      </w:pPr>
      <w:rPr>
        <w:rFonts w:ascii="Symbol" w:hAnsi="Symbol" w:hint="default"/>
      </w:rPr>
    </w:lvl>
    <w:lvl w:ilvl="4" w:tplc="041B0003" w:tentative="1">
      <w:start w:val="1"/>
      <w:numFmt w:val="bullet"/>
      <w:lvlText w:val="o"/>
      <w:lvlJc w:val="left"/>
      <w:pPr>
        <w:tabs>
          <w:tab w:val="num" w:pos="3960"/>
        </w:tabs>
        <w:ind w:left="3960" w:hanging="360"/>
      </w:pPr>
      <w:rPr>
        <w:rFonts w:ascii="Courier New" w:hAnsi="Courier New" w:hint="default"/>
      </w:rPr>
    </w:lvl>
    <w:lvl w:ilvl="5" w:tplc="041B0005" w:tentative="1">
      <w:start w:val="1"/>
      <w:numFmt w:val="bullet"/>
      <w:lvlText w:val=""/>
      <w:lvlJc w:val="left"/>
      <w:pPr>
        <w:tabs>
          <w:tab w:val="num" w:pos="4680"/>
        </w:tabs>
        <w:ind w:left="4680" w:hanging="360"/>
      </w:pPr>
      <w:rPr>
        <w:rFonts w:ascii="Wingdings" w:hAnsi="Wingdings" w:hint="default"/>
      </w:rPr>
    </w:lvl>
    <w:lvl w:ilvl="6" w:tplc="041B0001" w:tentative="1">
      <w:start w:val="1"/>
      <w:numFmt w:val="bullet"/>
      <w:lvlText w:val=""/>
      <w:lvlJc w:val="left"/>
      <w:pPr>
        <w:tabs>
          <w:tab w:val="num" w:pos="5400"/>
        </w:tabs>
        <w:ind w:left="5400" w:hanging="360"/>
      </w:pPr>
      <w:rPr>
        <w:rFonts w:ascii="Symbol" w:hAnsi="Symbol" w:hint="default"/>
      </w:rPr>
    </w:lvl>
    <w:lvl w:ilvl="7" w:tplc="041B0003" w:tentative="1">
      <w:start w:val="1"/>
      <w:numFmt w:val="bullet"/>
      <w:lvlText w:val="o"/>
      <w:lvlJc w:val="left"/>
      <w:pPr>
        <w:tabs>
          <w:tab w:val="num" w:pos="6120"/>
        </w:tabs>
        <w:ind w:left="6120" w:hanging="360"/>
      </w:pPr>
      <w:rPr>
        <w:rFonts w:ascii="Courier New" w:hAnsi="Courier New" w:hint="default"/>
      </w:rPr>
    </w:lvl>
    <w:lvl w:ilvl="8" w:tplc="041B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startOverride w:val="1"/>
    </w:lvlOverride>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2E2F"/>
    <w:rsid w:val="00016252"/>
    <w:rsid w:val="00023609"/>
    <w:rsid w:val="00045F55"/>
    <w:rsid w:val="00076FF0"/>
    <w:rsid w:val="000C5143"/>
    <w:rsid w:val="000C5E05"/>
    <w:rsid w:val="000E2E9E"/>
    <w:rsid w:val="0011361D"/>
    <w:rsid w:val="0017124E"/>
    <w:rsid w:val="0017573D"/>
    <w:rsid w:val="001A1D5C"/>
    <w:rsid w:val="001F474B"/>
    <w:rsid w:val="002C5F4D"/>
    <w:rsid w:val="00305A44"/>
    <w:rsid w:val="00384D09"/>
    <w:rsid w:val="003B39D0"/>
    <w:rsid w:val="003D009D"/>
    <w:rsid w:val="005604F2"/>
    <w:rsid w:val="00563F1F"/>
    <w:rsid w:val="00661910"/>
    <w:rsid w:val="006C7E41"/>
    <w:rsid w:val="00725E40"/>
    <w:rsid w:val="007B0B6C"/>
    <w:rsid w:val="0083202E"/>
    <w:rsid w:val="00846D91"/>
    <w:rsid w:val="00881443"/>
    <w:rsid w:val="008F0AF6"/>
    <w:rsid w:val="008F0BD7"/>
    <w:rsid w:val="009C2E2F"/>
    <w:rsid w:val="009D5BD6"/>
    <w:rsid w:val="009E0694"/>
    <w:rsid w:val="00A411D9"/>
    <w:rsid w:val="00AE2CFB"/>
    <w:rsid w:val="00B05551"/>
    <w:rsid w:val="00B85F0C"/>
    <w:rsid w:val="00BB2A0D"/>
    <w:rsid w:val="00BE2F4E"/>
    <w:rsid w:val="00C00C6F"/>
    <w:rsid w:val="00C3137C"/>
    <w:rsid w:val="00C522EC"/>
    <w:rsid w:val="00C86490"/>
    <w:rsid w:val="00C9356D"/>
    <w:rsid w:val="00D4076A"/>
    <w:rsid w:val="00D47EE7"/>
    <w:rsid w:val="00E10945"/>
    <w:rsid w:val="00E64F85"/>
    <w:rsid w:val="00E71976"/>
    <w:rsid w:val="00EC4E23"/>
    <w:rsid w:val="00EE5393"/>
    <w:rsid w:val="00EE661D"/>
    <w:rsid w:val="00EF7730"/>
    <w:rsid w:val="00F042C3"/>
    <w:rsid w:val="00F42869"/>
    <w:rsid w:val="00FE2A63"/>
    <w:rsid w:val="00FE44A9"/>
    <w:rsid w:val="00FF63C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9C2E2F"/>
    <w:pPr>
      <w:keepNext/>
      <w:keepLines/>
      <w:jc w:val="center"/>
    </w:pPr>
    <w:rPr>
      <w:rFonts w:ascii="Arial" w:hAnsi="Arial"/>
      <w:sz w:val="24"/>
    </w:rPr>
  </w:style>
  <w:style w:type="paragraph" w:styleId="Nadpis1">
    <w:name w:val="heading 1"/>
    <w:basedOn w:val="Normlny"/>
    <w:next w:val="Normlny"/>
    <w:qFormat/>
    <w:rsid w:val="009C2E2F"/>
    <w:pPr>
      <w:outlineLvl w:val="0"/>
    </w:pPr>
    <w:rPr>
      <w:spacing w:val="20"/>
      <w:kern w:val="32"/>
      <w:sz w:val="32"/>
    </w:rPr>
  </w:style>
  <w:style w:type="paragraph" w:styleId="Nadpis4">
    <w:name w:val="heading 4"/>
    <w:basedOn w:val="Normlny"/>
    <w:next w:val="Normlny"/>
    <w:qFormat/>
    <w:rsid w:val="009C2E2F"/>
    <w:pPr>
      <w:spacing w:before="240" w:after="60"/>
      <w:outlineLvl w:val="3"/>
    </w:pPr>
    <w:rPr>
      <w:rFonts w:ascii="Times New Roman" w:hAnsi="Times New Roman"/>
      <w:b/>
      <w:bCs/>
      <w:sz w:val="28"/>
      <w:szCs w:val="28"/>
    </w:rPr>
  </w:style>
  <w:style w:type="paragraph" w:styleId="Nadpis5">
    <w:name w:val="heading 5"/>
    <w:basedOn w:val="Normlny"/>
    <w:next w:val="Normlny"/>
    <w:qFormat/>
    <w:rsid w:val="009C2E2F"/>
    <w:pPr>
      <w:spacing w:before="240" w:after="60"/>
      <w:outlineLvl w:val="4"/>
    </w:pPr>
    <w:rPr>
      <w:b/>
      <w:bCs/>
      <w:i/>
      <w:iCs/>
      <w:sz w:val="26"/>
      <w:szCs w:val="26"/>
    </w:rPr>
  </w:style>
  <w:style w:type="paragraph" w:styleId="Nadpis6">
    <w:name w:val="heading 6"/>
    <w:basedOn w:val="Normlny"/>
    <w:next w:val="Normlny"/>
    <w:qFormat/>
    <w:rsid w:val="009C2E2F"/>
    <w:pPr>
      <w:spacing w:before="240" w:after="60"/>
      <w:outlineLvl w:val="5"/>
    </w:pPr>
    <w:rPr>
      <w:rFonts w:ascii="Times New Roman" w:hAnsi="Times New Roman"/>
      <w:b/>
      <w:bCs/>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rsid w:val="009C2E2F"/>
    <w:pPr>
      <w:jc w:val="both"/>
    </w:pPr>
  </w:style>
  <w:style w:type="paragraph" w:styleId="Zarkazkladnhotextu">
    <w:name w:val="Body Text Indent"/>
    <w:basedOn w:val="Normlny"/>
    <w:rsid w:val="009C2E2F"/>
    <w:pPr>
      <w:ind w:firstLine="708"/>
      <w:jc w:val="both"/>
    </w:pPr>
  </w:style>
  <w:style w:type="paragraph" w:customStyle="1" w:styleId="Protokoln">
    <w:name w:val="Protokolné č."/>
    <w:basedOn w:val="Normlny"/>
    <w:rsid w:val="009C2E2F"/>
    <w:pPr>
      <w:spacing w:before="360"/>
      <w:jc w:val="left"/>
    </w:pPr>
    <w:rPr>
      <w:spacing w:val="20"/>
    </w:rPr>
  </w:style>
  <w:style w:type="paragraph" w:customStyle="1" w:styleId="uznesenia">
    <w:name w:val="Č.uznesenia"/>
    <w:basedOn w:val="Normlny"/>
    <w:rsid w:val="009C2E2F"/>
    <w:pPr>
      <w:spacing w:before="240" w:after="120"/>
      <w:outlineLvl w:val="0"/>
    </w:pPr>
    <w:rPr>
      <w:b/>
      <w:kern w:val="28"/>
      <w:sz w:val="40"/>
    </w:rPr>
  </w:style>
  <w:style w:type="paragraph" w:styleId="Pta">
    <w:name w:val="footer"/>
    <w:basedOn w:val="Normlny"/>
    <w:rsid w:val="009C2E2F"/>
    <w:pPr>
      <w:tabs>
        <w:tab w:val="center" w:pos="4536"/>
        <w:tab w:val="right" w:pos="9072"/>
      </w:tabs>
    </w:pPr>
  </w:style>
  <w:style w:type="character" w:styleId="slostrany">
    <w:name w:val="page number"/>
    <w:basedOn w:val="Predvolenpsmoodseku"/>
    <w:rsid w:val="000E2E9E"/>
  </w:style>
  <w:style w:type="paragraph" w:styleId="Hlavika">
    <w:name w:val="header"/>
    <w:basedOn w:val="Normlny"/>
    <w:rsid w:val="000E2E9E"/>
    <w:pPr>
      <w:tabs>
        <w:tab w:val="center" w:pos="4536"/>
        <w:tab w:val="right" w:pos="9072"/>
      </w:tabs>
    </w:pPr>
  </w:style>
  <w:style w:type="paragraph" w:styleId="Textbubliny">
    <w:name w:val="Balloon Text"/>
    <w:basedOn w:val="Normlny"/>
    <w:link w:val="TextbublinyChar"/>
    <w:rsid w:val="009D5BD6"/>
    <w:rPr>
      <w:rFonts w:ascii="Tahoma" w:hAnsi="Tahoma" w:cs="Tahoma"/>
      <w:sz w:val="16"/>
      <w:szCs w:val="16"/>
    </w:rPr>
  </w:style>
  <w:style w:type="character" w:customStyle="1" w:styleId="TextbublinyChar">
    <w:name w:val="Text bubliny Char"/>
    <w:basedOn w:val="Predvolenpsmoodseku"/>
    <w:link w:val="Textbubliny"/>
    <w:rsid w:val="009D5BD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9C2E2F"/>
    <w:pPr>
      <w:keepNext/>
      <w:keepLines/>
      <w:jc w:val="center"/>
    </w:pPr>
    <w:rPr>
      <w:rFonts w:ascii="Arial" w:hAnsi="Arial"/>
      <w:sz w:val="24"/>
    </w:rPr>
  </w:style>
  <w:style w:type="paragraph" w:styleId="Nadpis1">
    <w:name w:val="heading 1"/>
    <w:basedOn w:val="Normlny"/>
    <w:next w:val="Normlny"/>
    <w:qFormat/>
    <w:rsid w:val="009C2E2F"/>
    <w:pPr>
      <w:outlineLvl w:val="0"/>
    </w:pPr>
    <w:rPr>
      <w:spacing w:val="20"/>
      <w:kern w:val="32"/>
      <w:sz w:val="32"/>
    </w:rPr>
  </w:style>
  <w:style w:type="paragraph" w:styleId="Nadpis4">
    <w:name w:val="heading 4"/>
    <w:basedOn w:val="Normlny"/>
    <w:next w:val="Normlny"/>
    <w:qFormat/>
    <w:rsid w:val="009C2E2F"/>
    <w:pPr>
      <w:spacing w:before="240" w:after="60"/>
      <w:outlineLvl w:val="3"/>
    </w:pPr>
    <w:rPr>
      <w:rFonts w:ascii="Times New Roman" w:hAnsi="Times New Roman"/>
      <w:b/>
      <w:bCs/>
      <w:sz w:val="28"/>
      <w:szCs w:val="28"/>
    </w:rPr>
  </w:style>
  <w:style w:type="paragraph" w:styleId="Nadpis5">
    <w:name w:val="heading 5"/>
    <w:basedOn w:val="Normlny"/>
    <w:next w:val="Normlny"/>
    <w:qFormat/>
    <w:rsid w:val="009C2E2F"/>
    <w:pPr>
      <w:spacing w:before="240" w:after="60"/>
      <w:outlineLvl w:val="4"/>
    </w:pPr>
    <w:rPr>
      <w:b/>
      <w:bCs/>
      <w:i/>
      <w:iCs/>
      <w:sz w:val="26"/>
      <w:szCs w:val="26"/>
    </w:rPr>
  </w:style>
  <w:style w:type="paragraph" w:styleId="Nadpis6">
    <w:name w:val="heading 6"/>
    <w:basedOn w:val="Normlny"/>
    <w:next w:val="Normlny"/>
    <w:qFormat/>
    <w:rsid w:val="009C2E2F"/>
    <w:pPr>
      <w:spacing w:before="240" w:after="60"/>
      <w:outlineLvl w:val="5"/>
    </w:pPr>
    <w:rPr>
      <w:rFonts w:ascii="Times New Roman" w:hAnsi="Times New Roman"/>
      <w:b/>
      <w:bCs/>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rsid w:val="009C2E2F"/>
    <w:pPr>
      <w:jc w:val="both"/>
    </w:pPr>
  </w:style>
  <w:style w:type="paragraph" w:styleId="Zarkazkladnhotextu">
    <w:name w:val="Body Text Indent"/>
    <w:basedOn w:val="Normlny"/>
    <w:rsid w:val="009C2E2F"/>
    <w:pPr>
      <w:ind w:firstLine="708"/>
      <w:jc w:val="both"/>
    </w:pPr>
  </w:style>
  <w:style w:type="paragraph" w:customStyle="1" w:styleId="Protokoln">
    <w:name w:val="Protokolné č."/>
    <w:basedOn w:val="Normlny"/>
    <w:rsid w:val="009C2E2F"/>
    <w:pPr>
      <w:spacing w:before="360"/>
      <w:jc w:val="left"/>
    </w:pPr>
    <w:rPr>
      <w:spacing w:val="20"/>
    </w:rPr>
  </w:style>
  <w:style w:type="paragraph" w:customStyle="1" w:styleId="uznesenia">
    <w:name w:val="Č.uznesenia"/>
    <w:basedOn w:val="Normlny"/>
    <w:rsid w:val="009C2E2F"/>
    <w:pPr>
      <w:spacing w:before="240" w:after="120"/>
      <w:outlineLvl w:val="0"/>
    </w:pPr>
    <w:rPr>
      <w:b/>
      <w:kern w:val="28"/>
      <w:sz w:val="40"/>
    </w:rPr>
  </w:style>
  <w:style w:type="paragraph" w:styleId="Pta">
    <w:name w:val="footer"/>
    <w:basedOn w:val="Normlny"/>
    <w:rsid w:val="009C2E2F"/>
    <w:pPr>
      <w:tabs>
        <w:tab w:val="center" w:pos="4536"/>
        <w:tab w:val="right" w:pos="9072"/>
      </w:tabs>
    </w:pPr>
  </w:style>
  <w:style w:type="character" w:styleId="slostrany">
    <w:name w:val="page number"/>
    <w:basedOn w:val="Predvolenpsmoodseku"/>
    <w:rsid w:val="000E2E9E"/>
  </w:style>
  <w:style w:type="paragraph" w:styleId="Hlavika">
    <w:name w:val="header"/>
    <w:basedOn w:val="Normlny"/>
    <w:rsid w:val="000E2E9E"/>
    <w:pPr>
      <w:tabs>
        <w:tab w:val="center" w:pos="4536"/>
        <w:tab w:val="right" w:pos="9072"/>
      </w:tabs>
    </w:pPr>
  </w:style>
  <w:style w:type="paragraph" w:styleId="Textbubliny">
    <w:name w:val="Balloon Text"/>
    <w:basedOn w:val="Normlny"/>
    <w:link w:val="TextbublinyChar"/>
    <w:rsid w:val="009D5BD6"/>
    <w:rPr>
      <w:rFonts w:ascii="Tahoma" w:hAnsi="Tahoma" w:cs="Tahoma"/>
      <w:sz w:val="16"/>
      <w:szCs w:val="16"/>
    </w:rPr>
  </w:style>
  <w:style w:type="character" w:customStyle="1" w:styleId="TextbublinyChar">
    <w:name w:val="Text bubliny Char"/>
    <w:basedOn w:val="Predvolenpsmoodseku"/>
    <w:link w:val="Textbubliny"/>
    <w:rsid w:val="009D5BD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085103">
      <w:bodyDiv w:val="1"/>
      <w:marLeft w:val="0"/>
      <w:marRight w:val="0"/>
      <w:marTop w:val="0"/>
      <w:marBottom w:val="0"/>
      <w:divBdr>
        <w:top w:val="none" w:sz="0" w:space="0" w:color="auto"/>
        <w:left w:val="none" w:sz="0" w:space="0" w:color="auto"/>
        <w:bottom w:val="none" w:sz="0" w:space="0" w:color="auto"/>
        <w:right w:val="none" w:sz="0" w:space="0" w:color="auto"/>
      </w:divBdr>
    </w:div>
    <w:div w:id="355081329">
      <w:bodyDiv w:val="1"/>
      <w:marLeft w:val="0"/>
      <w:marRight w:val="0"/>
      <w:marTop w:val="0"/>
      <w:marBottom w:val="0"/>
      <w:divBdr>
        <w:top w:val="none" w:sz="0" w:space="0" w:color="auto"/>
        <w:left w:val="none" w:sz="0" w:space="0" w:color="auto"/>
        <w:bottom w:val="none" w:sz="0" w:space="0" w:color="auto"/>
        <w:right w:val="none" w:sz="0" w:space="0" w:color="auto"/>
      </w:divBdr>
    </w:div>
    <w:div w:id="1304264277">
      <w:bodyDiv w:val="1"/>
      <w:marLeft w:val="0"/>
      <w:marRight w:val="0"/>
      <w:marTop w:val="0"/>
      <w:marBottom w:val="0"/>
      <w:divBdr>
        <w:top w:val="none" w:sz="0" w:space="0" w:color="auto"/>
        <w:left w:val="none" w:sz="0" w:space="0" w:color="auto"/>
        <w:bottom w:val="none" w:sz="0" w:space="0" w:color="auto"/>
        <w:right w:val="none" w:sz="0" w:space="0" w:color="auto"/>
      </w:divBdr>
    </w:div>
    <w:div w:id="1526021028">
      <w:bodyDiv w:val="1"/>
      <w:marLeft w:val="0"/>
      <w:marRight w:val="0"/>
      <w:marTop w:val="0"/>
      <w:marBottom w:val="0"/>
      <w:divBdr>
        <w:top w:val="none" w:sz="0" w:space="0" w:color="auto"/>
        <w:left w:val="none" w:sz="0" w:space="0" w:color="auto"/>
        <w:bottom w:val="none" w:sz="0" w:space="0" w:color="auto"/>
        <w:right w:val="none" w:sz="0" w:space="0" w:color="auto"/>
      </w:divBdr>
    </w:div>
    <w:div w:id="1820421411">
      <w:bodyDiv w:val="1"/>
      <w:marLeft w:val="0"/>
      <w:marRight w:val="0"/>
      <w:marTop w:val="0"/>
      <w:marBottom w:val="0"/>
      <w:divBdr>
        <w:top w:val="none" w:sz="0" w:space="0" w:color="auto"/>
        <w:left w:val="none" w:sz="0" w:space="0" w:color="auto"/>
        <w:bottom w:val="none" w:sz="0" w:space="0" w:color="auto"/>
        <w:right w:val="none" w:sz="0" w:space="0" w:color="auto"/>
      </w:divBdr>
    </w:div>
    <w:div w:id="1855916975">
      <w:bodyDiv w:val="1"/>
      <w:marLeft w:val="0"/>
      <w:marRight w:val="0"/>
      <w:marTop w:val="0"/>
      <w:marBottom w:val="0"/>
      <w:divBdr>
        <w:top w:val="none" w:sz="0" w:space="0" w:color="auto"/>
        <w:left w:val="none" w:sz="0" w:space="0" w:color="auto"/>
        <w:bottom w:val="none" w:sz="0" w:space="0" w:color="auto"/>
        <w:right w:val="none" w:sz="0" w:space="0" w:color="auto"/>
      </w:divBdr>
    </w:div>
    <w:div w:id="1907717995">
      <w:bodyDiv w:val="1"/>
      <w:marLeft w:val="0"/>
      <w:marRight w:val="0"/>
      <w:marTop w:val="0"/>
      <w:marBottom w:val="0"/>
      <w:divBdr>
        <w:top w:val="none" w:sz="0" w:space="0" w:color="auto"/>
        <w:left w:val="none" w:sz="0" w:space="0" w:color="auto"/>
        <w:bottom w:val="none" w:sz="0" w:space="0" w:color="auto"/>
        <w:right w:val="none" w:sz="0" w:space="0" w:color="auto"/>
      </w:divBdr>
    </w:div>
    <w:div w:id="2032105389">
      <w:bodyDiv w:val="1"/>
      <w:marLeft w:val="0"/>
      <w:marRight w:val="0"/>
      <w:marTop w:val="0"/>
      <w:marBottom w:val="0"/>
      <w:divBdr>
        <w:top w:val="none" w:sz="0" w:space="0" w:color="auto"/>
        <w:left w:val="none" w:sz="0" w:space="0" w:color="auto"/>
        <w:bottom w:val="none" w:sz="0" w:space="0" w:color="auto"/>
        <w:right w:val="none" w:sz="0" w:space="0" w:color="auto"/>
      </w:divBdr>
    </w:div>
    <w:div w:id="2116248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256</Words>
  <Characters>1464</Characters>
  <Application>Microsoft Office Word</Application>
  <DocSecurity>0</DocSecurity>
  <Lines>12</Lines>
  <Paragraphs>3</Paragraphs>
  <ScaleCrop>false</ScaleCrop>
  <HeadingPairs>
    <vt:vector size="2" baseType="variant">
      <vt:variant>
        <vt:lpstr>Názov</vt:lpstr>
      </vt:variant>
      <vt:variant>
        <vt:i4>1</vt:i4>
      </vt:variant>
    </vt:vector>
  </HeadingPairs>
  <TitlesOfParts>
    <vt:vector size="1" baseType="lpstr">
      <vt:lpstr>NÁRODNÁ RADA SLOVENSKEJ REPUBLIKY</vt:lpstr>
    </vt:vector>
  </TitlesOfParts>
  <Company>Kancelaria NR SR</Company>
  <LinksUpToDate>false</LinksUpToDate>
  <CharactersWithSpaces>1717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RADA SLOVENSKEJ REPUBLIKY</dc:title>
  <dc:creator>KresMart</dc:creator>
  <cp:lastModifiedBy>Kresáčová, Marta</cp:lastModifiedBy>
  <cp:revision>18</cp:revision>
  <cp:lastPrinted>2013-01-10T14:23:00Z</cp:lastPrinted>
  <dcterms:created xsi:type="dcterms:W3CDTF">2012-11-26T11:56:00Z</dcterms:created>
  <dcterms:modified xsi:type="dcterms:W3CDTF">2013-01-10T14:23:00Z</dcterms:modified>
</cp:coreProperties>
</file>