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83EDE" w:rsidP="00DB333B">
      <w:pPr>
        <w:pStyle w:val="NormalWeb"/>
        <w:bidi w:val="0"/>
        <w:spacing w:before="0" w:beforeAutospacing="0" w:after="0" w:afterAutospacing="0"/>
        <w:jc w:val="center"/>
        <w:rPr>
          <w:rFonts w:ascii="Times New Roman" w:hAnsi="Times New Roman"/>
          <w:sz w:val="28"/>
          <w:szCs w:val="28"/>
        </w:rPr>
      </w:pPr>
      <w:r w:rsidRPr="00083EDE">
        <w:rPr>
          <w:rFonts w:ascii="Times New Roman" w:hAnsi="Times New Roman"/>
          <w:b/>
          <w:bCs/>
          <w:caps/>
          <w:spacing w:val="30"/>
          <w:sz w:val="28"/>
          <w:szCs w:val="28"/>
        </w:rPr>
        <w:t>Dôvodová správa</w:t>
      </w:r>
    </w:p>
    <w:p w:rsidR="00DB333B" w:rsidRPr="00DB6EA8" w:rsidP="00DB333B">
      <w:pPr>
        <w:pStyle w:val="Heading1"/>
        <w:bidi w:val="0"/>
        <w:rPr>
          <w:rFonts w:ascii="Times New Roman" w:hAnsi="Times New Roman"/>
        </w:rPr>
      </w:pPr>
      <w:r w:rsidRPr="00DB6EA8">
        <w:rPr>
          <w:rFonts w:ascii="Times New Roman" w:hAnsi="Times New Roman"/>
          <w:b w:val="0"/>
          <w:bCs/>
        </w:rPr>
        <w:t> </w:t>
      </w:r>
    </w:p>
    <w:p w:rsidR="006D3BB5" w:rsidP="00DB333B">
      <w:pPr>
        <w:pStyle w:val="Heading1"/>
        <w:bidi w:val="0"/>
        <w:jc w:val="left"/>
        <w:rPr>
          <w:rFonts w:ascii="Times New Roman" w:hAnsi="Times New Roman"/>
          <w:sz w:val="24"/>
          <w:szCs w:val="24"/>
        </w:rPr>
      </w:pPr>
    </w:p>
    <w:p w:rsidR="00DB333B" w:rsidRPr="00DB6EA8" w:rsidP="00DB333B">
      <w:pPr>
        <w:pStyle w:val="Heading1"/>
        <w:bidi w:val="0"/>
        <w:jc w:val="left"/>
        <w:rPr>
          <w:rFonts w:ascii="Times New Roman" w:hAnsi="Times New Roman"/>
          <w:sz w:val="24"/>
          <w:szCs w:val="24"/>
        </w:rPr>
      </w:pPr>
      <w:r w:rsidRPr="00DB6EA8">
        <w:rPr>
          <w:rFonts w:ascii="Times New Roman" w:hAnsi="Times New Roman"/>
          <w:sz w:val="24"/>
          <w:szCs w:val="24"/>
        </w:rPr>
        <w:t>A. Všeobecná časť</w:t>
      </w:r>
    </w:p>
    <w:p w:rsidR="00BE37CE" w:rsidP="00BE37CE">
      <w:pPr>
        <w:pStyle w:val="NormalWeb"/>
        <w:bidi w:val="0"/>
        <w:spacing w:before="0" w:beforeAutospacing="0" w:after="0" w:afterAutospacing="0"/>
        <w:jc w:val="both"/>
        <w:rPr>
          <w:rFonts w:ascii="Times New Roman" w:hAnsi="Times New Roman"/>
          <w:b/>
          <w:bCs/>
        </w:rPr>
      </w:pPr>
    </w:p>
    <w:p w:rsidR="006D3BB5" w:rsidRPr="00DB6EA8" w:rsidP="00BE37CE">
      <w:pPr>
        <w:pStyle w:val="NormalWeb"/>
        <w:bidi w:val="0"/>
        <w:spacing w:before="0" w:beforeAutospacing="0" w:after="0" w:afterAutospacing="0"/>
        <w:jc w:val="both"/>
        <w:rPr>
          <w:rFonts w:ascii="Times New Roman" w:hAnsi="Times New Roman"/>
          <w:b/>
          <w:bCs/>
        </w:rPr>
      </w:pPr>
    </w:p>
    <w:p w:rsidR="00734C20" w:rsidP="00BE37CE">
      <w:pPr>
        <w:pStyle w:val="NormalWeb"/>
        <w:bidi w:val="0"/>
        <w:spacing w:before="0" w:beforeAutospacing="0" w:after="0" w:afterAutospacing="0"/>
        <w:ind w:firstLine="708"/>
        <w:jc w:val="both"/>
        <w:rPr>
          <w:rFonts w:ascii="Times New Roman" w:hAnsi="Times New Roman"/>
        </w:rPr>
      </w:pPr>
      <w:r w:rsidRPr="00DB6EA8" w:rsidR="006E502A">
        <w:rPr>
          <w:rFonts w:ascii="Times New Roman" w:hAnsi="Times New Roman"/>
        </w:rPr>
        <w:t xml:space="preserve">Návrh </w:t>
      </w:r>
      <w:r w:rsidRPr="00DB6EA8">
        <w:rPr>
          <w:rFonts w:ascii="Times New Roman" w:hAnsi="Times New Roman"/>
        </w:rPr>
        <w:t xml:space="preserve">zákona, </w:t>
      </w:r>
      <w:r w:rsidRPr="00DB6EA8" w:rsidR="006E502A">
        <w:rPr>
          <w:rFonts w:ascii="Times New Roman" w:hAnsi="Times New Roman"/>
        </w:rPr>
        <w:t>ktorým sa mení a dopĺňa zákon</w:t>
      </w:r>
      <w:r w:rsidR="00083EDE">
        <w:rPr>
          <w:rFonts w:ascii="Times New Roman" w:hAnsi="Times New Roman"/>
        </w:rPr>
        <w:t xml:space="preserve">  Národnej rady Slovenskej republiky </w:t>
      </w:r>
      <w:r w:rsidRPr="00DB6EA8" w:rsidR="006E502A">
        <w:rPr>
          <w:rFonts w:ascii="Times New Roman" w:hAnsi="Times New Roman"/>
        </w:rPr>
        <w:t xml:space="preserve"> </w:t>
      </w:r>
      <w:r w:rsidR="00083EDE">
        <w:rPr>
          <w:rFonts w:ascii="Times New Roman" w:hAnsi="Times New Roman"/>
        </w:rPr>
        <w:t>č.</w:t>
      </w:r>
      <w:r w:rsidRPr="004A39C1" w:rsidR="007078F7">
        <w:rPr>
          <w:rFonts w:ascii="Times New Roman" w:hAnsi="Times New Roman"/>
        </w:rPr>
        <w:t xml:space="preserve">138/2010 Z.z. o lesnom reprodukčnom materiáli v znení zákona č. 49/2011 Z.z. </w:t>
      </w:r>
      <w:r w:rsidRPr="00DB6EA8" w:rsidR="006E502A">
        <w:rPr>
          <w:rFonts w:ascii="Times New Roman" w:hAnsi="Times New Roman"/>
        </w:rPr>
        <w:t xml:space="preserve">(ďalej len „návrh </w:t>
      </w:r>
      <w:r w:rsidRPr="00DB6EA8">
        <w:rPr>
          <w:rFonts w:ascii="Times New Roman" w:hAnsi="Times New Roman"/>
        </w:rPr>
        <w:t>zákona“)</w:t>
      </w:r>
      <w:r w:rsidRPr="00DB6EA8" w:rsidR="006E502A">
        <w:rPr>
          <w:rFonts w:ascii="Times New Roman" w:hAnsi="Times New Roman"/>
        </w:rPr>
        <w:t xml:space="preserve"> predklad</w:t>
      </w:r>
      <w:r w:rsidR="00083EDE">
        <w:rPr>
          <w:rFonts w:ascii="Times New Roman" w:hAnsi="Times New Roman"/>
        </w:rPr>
        <w:t xml:space="preserve">ajú </w:t>
      </w:r>
      <w:r w:rsidRPr="00DB6EA8">
        <w:rPr>
          <w:rFonts w:ascii="Times New Roman" w:hAnsi="Times New Roman"/>
        </w:rPr>
        <w:t xml:space="preserve"> poslan</w:t>
      </w:r>
      <w:r w:rsidR="00083EDE">
        <w:rPr>
          <w:rFonts w:ascii="Times New Roman" w:hAnsi="Times New Roman"/>
        </w:rPr>
        <w:t>ci</w:t>
      </w:r>
      <w:r w:rsidRPr="00DB6EA8">
        <w:rPr>
          <w:rFonts w:ascii="Times New Roman" w:hAnsi="Times New Roman"/>
        </w:rPr>
        <w:t xml:space="preserve"> Nár</w:t>
      </w:r>
      <w:r w:rsidRPr="00DB6EA8" w:rsidR="0037235D">
        <w:rPr>
          <w:rFonts w:ascii="Times New Roman" w:hAnsi="Times New Roman"/>
        </w:rPr>
        <w:t xml:space="preserve">odnej rady Slovenskej republiky </w:t>
      </w:r>
      <w:r w:rsidR="00551A12">
        <w:rPr>
          <w:rFonts w:ascii="Times New Roman" w:hAnsi="Times New Roman"/>
        </w:rPr>
        <w:t>Antonín Cicoň</w:t>
      </w:r>
      <w:r w:rsidR="00083EDE">
        <w:rPr>
          <w:rFonts w:ascii="Times New Roman" w:hAnsi="Times New Roman"/>
        </w:rPr>
        <w:t xml:space="preserve"> Otto Brixi</w:t>
      </w:r>
      <w:r w:rsidR="000D0468">
        <w:rPr>
          <w:rFonts w:ascii="Times New Roman" w:hAnsi="Times New Roman"/>
        </w:rPr>
        <w:t xml:space="preserve"> a Anton Martvoň</w:t>
      </w:r>
      <w:r w:rsidR="00083EDE">
        <w:rPr>
          <w:rFonts w:ascii="Times New Roman" w:hAnsi="Times New Roman"/>
        </w:rPr>
        <w:t>.</w:t>
      </w:r>
    </w:p>
    <w:p w:rsidR="00AA0F9F" w:rsidP="00BE37CE">
      <w:pPr>
        <w:pStyle w:val="NormalWeb"/>
        <w:bidi w:val="0"/>
        <w:spacing w:before="0" w:beforeAutospacing="0" w:after="0" w:afterAutospacing="0"/>
        <w:ind w:firstLine="708"/>
        <w:jc w:val="both"/>
        <w:rPr>
          <w:rFonts w:ascii="Times New Roman" w:hAnsi="Times New Roman"/>
        </w:rPr>
      </w:pPr>
    </w:p>
    <w:p w:rsidR="0095257C" w:rsidP="006F7000">
      <w:pPr>
        <w:pStyle w:val="NormalWeb"/>
        <w:bidi w:val="0"/>
        <w:spacing w:before="0" w:beforeAutospacing="0" w:after="0" w:afterAutospacing="0"/>
        <w:ind w:firstLine="708"/>
        <w:jc w:val="both"/>
        <w:rPr>
          <w:rFonts w:ascii="Times New Roman" w:hAnsi="Times New Roman"/>
        </w:rPr>
      </w:pPr>
      <w:r w:rsidR="006F7000">
        <w:rPr>
          <w:rFonts w:ascii="Times New Roman" w:hAnsi="Times New Roman"/>
        </w:rPr>
        <w:t xml:space="preserve"> Uplatňovanie</w:t>
      </w:r>
      <w:r w:rsidR="00AA0F9F">
        <w:rPr>
          <w:rFonts w:ascii="Times New Roman" w:hAnsi="Times New Roman"/>
        </w:rPr>
        <w:t xml:space="preserve"> zákona </w:t>
      </w:r>
      <w:r w:rsidR="00083EDE">
        <w:rPr>
          <w:rFonts w:ascii="Times New Roman" w:hAnsi="Times New Roman"/>
        </w:rPr>
        <w:t xml:space="preserve">Národnej rady Slovenskej republiky </w:t>
      </w:r>
      <w:r w:rsidR="00AA0F9F">
        <w:rPr>
          <w:rFonts w:ascii="Times New Roman" w:hAnsi="Times New Roman"/>
        </w:rPr>
        <w:t xml:space="preserve">č. 138/2010 Z. z. o lesnom reprodukčnom materiáli v znení zákona č. 49/2011 Z.z. v praxi </w:t>
      </w:r>
      <w:r w:rsidR="006F7000">
        <w:rPr>
          <w:rFonts w:ascii="Times New Roman" w:hAnsi="Times New Roman"/>
        </w:rPr>
        <w:t>preukázalo</w:t>
      </w:r>
      <w:r w:rsidR="00AA0F9F">
        <w:rPr>
          <w:rFonts w:ascii="Times New Roman" w:hAnsi="Times New Roman"/>
        </w:rPr>
        <w:t xml:space="preserve"> </w:t>
      </w:r>
      <w:r w:rsidR="006F7000">
        <w:rPr>
          <w:rFonts w:ascii="Times New Roman" w:hAnsi="Times New Roman"/>
        </w:rPr>
        <w:t xml:space="preserve">nevyhnutnosť upraviť a spresniť niektoré ustanovenia </w:t>
      </w:r>
      <w:r w:rsidR="00EB48FA">
        <w:rPr>
          <w:rFonts w:ascii="Times New Roman" w:hAnsi="Times New Roman"/>
        </w:rPr>
        <w:t xml:space="preserve">zákona </w:t>
      </w:r>
      <w:r w:rsidR="006F7000">
        <w:rPr>
          <w:rFonts w:ascii="Times New Roman" w:hAnsi="Times New Roman"/>
        </w:rPr>
        <w:t>tak, aby bola zabezpečená jeho jednoznačná aplikácia v prax</w:t>
      </w:r>
      <w:r w:rsidR="00083EDE">
        <w:rPr>
          <w:rFonts w:ascii="Times New Roman" w:hAnsi="Times New Roman"/>
        </w:rPr>
        <w:t>i</w:t>
      </w:r>
      <w:r w:rsidR="006F7000">
        <w:rPr>
          <w:rFonts w:ascii="Times New Roman" w:hAnsi="Times New Roman"/>
        </w:rPr>
        <w:t xml:space="preserve">, ako aj aby právna úprava v oblasti činnosti s lesným reprodukčným materiálom dostatočne zohľadňovala očakávané </w:t>
      </w:r>
      <w:r w:rsidR="00EB48FA">
        <w:rPr>
          <w:rFonts w:ascii="Times New Roman" w:hAnsi="Times New Roman"/>
        </w:rPr>
        <w:t>klimatické</w:t>
      </w:r>
      <w:r w:rsidR="006F7000">
        <w:rPr>
          <w:rFonts w:ascii="Times New Roman" w:hAnsi="Times New Roman"/>
        </w:rPr>
        <w:t xml:space="preserve"> zmeny vo vzťahu k zásadám  prenosu lesného reprodukčného materiálu použitého na obnovu lesa.</w:t>
      </w:r>
      <w:r w:rsidR="00EB48FA">
        <w:rPr>
          <w:rFonts w:ascii="Times New Roman" w:hAnsi="Times New Roman"/>
        </w:rPr>
        <w:t xml:space="preserve"> Prijatie účinných opatrení z hľadiska očakávaných klimatických zmien pri obnove lesa je základným predpokladom  zvyšovania biodiverzity, ekologickej stability a zachovania lesov ako zložky životného prostredia a prírodného dedičstva Slovenskej republiky.</w:t>
      </w:r>
    </w:p>
    <w:p w:rsidR="006D3BB5" w:rsidRPr="00DB6EA8" w:rsidP="006F7000">
      <w:pPr>
        <w:pStyle w:val="NormalWeb"/>
        <w:bidi w:val="0"/>
        <w:spacing w:before="0" w:beforeAutospacing="0" w:after="0" w:afterAutospacing="0"/>
        <w:ind w:firstLine="708"/>
        <w:jc w:val="both"/>
        <w:rPr>
          <w:rFonts w:ascii="Times New Roman" w:hAnsi="Times New Roman"/>
        </w:rPr>
      </w:pPr>
    </w:p>
    <w:p w:rsidR="003F6877" w:rsidRPr="00187006" w:rsidP="00187006">
      <w:pPr>
        <w:pStyle w:val="NormalWeb"/>
        <w:bidi w:val="0"/>
        <w:spacing w:before="0" w:beforeAutospacing="0" w:after="0" w:afterAutospacing="0"/>
        <w:ind w:firstLine="708"/>
        <w:jc w:val="both"/>
        <w:rPr>
          <w:rFonts w:ascii="Times New Roman" w:hAnsi="Times New Roman"/>
        </w:rPr>
      </w:pPr>
      <w:r w:rsidRPr="00DB6EA8" w:rsidR="00C6362E">
        <w:rPr>
          <w:rFonts w:ascii="Times New Roman" w:hAnsi="Times New Roman"/>
        </w:rPr>
        <w:t xml:space="preserve">Návrh </w:t>
      </w:r>
      <w:r w:rsidRPr="00DB6EA8" w:rsidR="008D52BD">
        <w:rPr>
          <w:rFonts w:ascii="Times New Roman" w:hAnsi="Times New Roman"/>
        </w:rPr>
        <w:t>zákona je v súlade s Ústavou Slovenskej republiky, ústavnými zákonmi a</w:t>
      </w:r>
      <w:r w:rsidR="007078F7">
        <w:rPr>
          <w:rFonts w:ascii="Times New Roman" w:hAnsi="Times New Roman"/>
        </w:rPr>
        <w:t> </w:t>
      </w:r>
      <w:r w:rsidRPr="00DB6EA8" w:rsidR="008D52BD">
        <w:rPr>
          <w:rFonts w:ascii="Times New Roman" w:hAnsi="Times New Roman"/>
        </w:rPr>
        <w:t>ostatnými</w:t>
      </w:r>
      <w:r w:rsidR="007078F7">
        <w:rPr>
          <w:rFonts w:ascii="Times New Roman" w:hAnsi="Times New Roman"/>
        </w:rPr>
        <w:t xml:space="preserve"> </w:t>
      </w:r>
      <w:r w:rsidRPr="00DB6EA8" w:rsidR="008D52BD">
        <w:rPr>
          <w:rFonts w:ascii="Times New Roman" w:hAnsi="Times New Roman"/>
        </w:rPr>
        <w:t>všeobecne záväznými právnymi predpismi Slovenskej republiky, medzinárodnými zmluvami a inými medzinárodnými dokumentmi, ktorými</w:t>
      </w:r>
      <w:r w:rsidRPr="00DB6EA8" w:rsidR="00C6362E">
        <w:rPr>
          <w:rFonts w:ascii="Times New Roman" w:hAnsi="Times New Roman"/>
        </w:rPr>
        <w:t xml:space="preserve"> je Slovenská republika viazaná, ako aj</w:t>
      </w:r>
      <w:r w:rsidRPr="00DB6EA8" w:rsidR="006A5485">
        <w:rPr>
          <w:rFonts w:ascii="Times New Roman" w:hAnsi="Times New Roman"/>
        </w:rPr>
        <w:t xml:space="preserve"> s právom Európskej únie.</w:t>
      </w:r>
    </w:p>
    <w:p w:rsidR="003F6877"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083EDE" w:rsidP="00083EDE">
      <w:pPr>
        <w:pStyle w:val="NormalWeb"/>
        <w:bidi w:val="0"/>
        <w:spacing w:before="0" w:beforeAutospacing="0" w:after="0" w:afterAutospacing="0"/>
        <w:jc w:val="both"/>
        <w:rPr>
          <w:rFonts w:ascii="Times New Roman" w:hAnsi="Times New Roman"/>
        </w:rPr>
      </w:pPr>
    </w:p>
    <w:p w:rsidR="00083EDE" w:rsidRPr="00DB6EA8" w:rsidP="00083EDE">
      <w:pPr>
        <w:pStyle w:val="NormalWeb"/>
        <w:bidi w:val="0"/>
        <w:spacing w:before="0" w:beforeAutospacing="0" w:after="0" w:afterAutospacing="0"/>
        <w:jc w:val="both"/>
        <w:rPr>
          <w:rFonts w:ascii="Times New Roman" w:hAnsi="Times New Roman"/>
        </w:rPr>
      </w:pPr>
      <w:r w:rsidRPr="00DB6EA8">
        <w:rPr>
          <w:rFonts w:ascii="Times New Roman" w:hAnsi="Times New Roman"/>
          <w:b/>
          <w:bCs/>
        </w:rPr>
        <w:t>B. Osobitná časť</w:t>
      </w:r>
    </w:p>
    <w:p w:rsidR="00083EDE" w:rsidP="00083EDE">
      <w:pPr>
        <w:pStyle w:val="NormalWeb"/>
        <w:bidi w:val="0"/>
        <w:spacing w:before="0" w:beforeAutospacing="0" w:after="0" w:afterAutospacing="0"/>
        <w:jc w:val="both"/>
        <w:rPr>
          <w:rFonts w:ascii="Times New Roman" w:hAnsi="Times New Roman"/>
        </w:rPr>
      </w:pPr>
      <w:r w:rsidRPr="00DB6EA8">
        <w:rPr>
          <w:rFonts w:ascii="Times New Roman" w:hAnsi="Times New Roman"/>
        </w:rPr>
        <w:t> </w:t>
      </w:r>
    </w:p>
    <w:p w:rsidR="00083EDE" w:rsidRPr="00DB6EA8" w:rsidP="00083EDE">
      <w:pPr>
        <w:pStyle w:val="NormalWeb"/>
        <w:bidi w:val="0"/>
        <w:spacing w:before="0" w:beforeAutospacing="0" w:after="0" w:afterAutospacing="0"/>
        <w:jc w:val="both"/>
        <w:rPr>
          <w:rFonts w:ascii="Times New Roman" w:hAnsi="Times New Roman"/>
        </w:rPr>
      </w:pPr>
    </w:p>
    <w:p w:rsidR="00083EDE" w:rsidRPr="00DB6EA8" w:rsidP="00083EDE">
      <w:pPr>
        <w:pStyle w:val="NormalWeb"/>
        <w:bidi w:val="0"/>
        <w:spacing w:before="0" w:beforeAutospacing="0" w:after="0" w:afterAutospacing="0"/>
        <w:jc w:val="both"/>
        <w:rPr>
          <w:rFonts w:ascii="Times New Roman" w:hAnsi="Times New Roman"/>
        </w:rPr>
      </w:pPr>
      <w:r w:rsidRPr="00DB6EA8">
        <w:rPr>
          <w:rFonts w:ascii="Times New Roman" w:hAnsi="Times New Roman"/>
          <w:b/>
          <w:bCs/>
        </w:rPr>
        <w:t>K Čl. I</w:t>
      </w:r>
    </w:p>
    <w:p w:rsidR="00083EDE" w:rsidRPr="00DB6EA8" w:rsidP="00083EDE">
      <w:pPr>
        <w:pStyle w:val="NormalWeb"/>
        <w:bidi w:val="0"/>
        <w:spacing w:before="0" w:beforeAutospacing="0" w:after="0" w:afterAutospacing="0"/>
        <w:jc w:val="both"/>
        <w:rPr>
          <w:rFonts w:ascii="Times New Roman" w:hAnsi="Times New Roman"/>
        </w:rPr>
      </w:pPr>
      <w:r w:rsidRPr="00DB6EA8">
        <w:rPr>
          <w:rFonts w:ascii="Times New Roman" w:hAnsi="Times New Roman"/>
          <w:b/>
          <w:bCs/>
        </w:rPr>
        <w:t> </w:t>
      </w:r>
    </w:p>
    <w:p w:rsidR="00083EDE" w:rsidRPr="00DB6EA8" w:rsidP="00083EDE">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K bodu 1</w:t>
      </w:r>
    </w:p>
    <w:p w:rsidR="00083EDE" w:rsidRPr="00DB6EA8" w:rsidP="00083EDE">
      <w:pPr>
        <w:pStyle w:val="NormalWeb"/>
        <w:bidi w:val="0"/>
        <w:spacing w:before="0" w:beforeAutospacing="0" w:after="0" w:afterAutospacing="0"/>
        <w:jc w:val="both"/>
        <w:rPr>
          <w:rFonts w:ascii="Times New Roman" w:hAnsi="Times New Roman"/>
        </w:rPr>
      </w:pPr>
    </w:p>
    <w:p w:rsidR="00083EDE" w:rsidP="00083EDE">
      <w:pPr>
        <w:pStyle w:val="NormalWeb"/>
        <w:bidi w:val="0"/>
        <w:spacing w:before="0" w:beforeAutospacing="0" w:after="0" w:afterAutospacing="0"/>
        <w:ind w:firstLine="708"/>
        <w:jc w:val="both"/>
        <w:rPr>
          <w:rFonts w:ascii="Times New Roman" w:hAnsi="Times New Roman"/>
        </w:rPr>
      </w:pPr>
      <w:r>
        <w:rPr>
          <w:rFonts w:ascii="Times New Roman" w:hAnsi="Times New Roman"/>
        </w:rPr>
        <w:t>Spresňuje a dopĺňa sa definícia pojmu odber lesného reprodukčného materiálu, keďže podľa súčasnej definície sa za odber nepovažovalo zbieranie semien alebo semennej suroviny zo zeme (napr. ťažké semená buka, duba). Táto definícia presnejšie vystihuje najčastejšie spôsoby získavania lesného reprodukčného materiálu.</w:t>
      </w:r>
    </w:p>
    <w:p w:rsidR="00083EDE" w:rsidP="00083EDE">
      <w:pPr>
        <w:pStyle w:val="NormalWeb"/>
        <w:bidi w:val="0"/>
        <w:spacing w:before="0" w:beforeAutospacing="0" w:after="0" w:afterAutospacing="0"/>
        <w:jc w:val="both"/>
        <w:rPr>
          <w:rFonts w:ascii="Times New Roman" w:hAnsi="Times New Roman"/>
        </w:rPr>
      </w:pPr>
    </w:p>
    <w:p w:rsidR="00083EDE" w:rsidP="00083EDE">
      <w:pPr>
        <w:pStyle w:val="NormalWeb"/>
        <w:bidi w:val="0"/>
        <w:spacing w:before="0" w:beforeAutospacing="0" w:after="0" w:afterAutospacing="0"/>
        <w:jc w:val="both"/>
        <w:rPr>
          <w:rFonts w:ascii="Times New Roman" w:hAnsi="Times New Roman"/>
          <w:u w:val="single"/>
        </w:rPr>
      </w:pPr>
      <w:r w:rsidRPr="00304D76">
        <w:rPr>
          <w:rFonts w:ascii="Times New Roman" w:hAnsi="Times New Roman"/>
          <w:u w:val="single"/>
        </w:rPr>
        <w:t>K bodu 2</w:t>
      </w:r>
    </w:p>
    <w:p w:rsidR="00083EDE" w:rsidP="00083EDE">
      <w:pPr>
        <w:pStyle w:val="NormalWeb"/>
        <w:bidi w:val="0"/>
        <w:spacing w:before="0" w:beforeAutospacing="0" w:after="0" w:afterAutospacing="0"/>
        <w:jc w:val="both"/>
        <w:rPr>
          <w:rFonts w:ascii="Times New Roman" w:hAnsi="Times New Roman"/>
          <w:u w:val="single"/>
        </w:rPr>
      </w:pPr>
    </w:p>
    <w:p w:rsidR="00083EDE" w:rsidRPr="00304D76" w:rsidP="00083EDE">
      <w:pPr>
        <w:pStyle w:val="NormalWeb"/>
        <w:bidi w:val="0"/>
        <w:spacing w:before="0" w:beforeAutospacing="0" w:after="0" w:afterAutospacing="0"/>
        <w:jc w:val="both"/>
        <w:rPr>
          <w:rFonts w:ascii="Times New Roman" w:hAnsi="Times New Roman"/>
        </w:rPr>
      </w:pPr>
      <w:r>
        <w:rPr>
          <w:rFonts w:ascii="Times New Roman" w:hAnsi="Times New Roman"/>
        </w:rPr>
        <w:tab/>
        <w:t>Upravuje sa definícia orgánu štátnej odbornej kontroly lesného reprodukčného materiálu s cieľom zjednotiť definíciu orgánov štátnej odbornej kontroly lesného reprodukčného materiálu a štátnej odbornej kontroly ochrany lesa (§ 29 zákona č. 326/2005 o lesoch v znení neskorších predpisov).</w:t>
      </w:r>
    </w:p>
    <w:p w:rsidR="00083EDE" w:rsidRPr="00DB6EA8" w:rsidP="00083EDE">
      <w:pPr>
        <w:pStyle w:val="NormalWeb"/>
        <w:bidi w:val="0"/>
        <w:spacing w:before="0" w:beforeAutospacing="0" w:after="0" w:afterAutospacing="0"/>
        <w:jc w:val="both"/>
        <w:rPr>
          <w:rFonts w:ascii="Times New Roman" w:hAnsi="Times New Roman"/>
        </w:rPr>
      </w:pPr>
    </w:p>
    <w:p w:rsidR="00083EDE" w:rsidRPr="00DB6EA8" w:rsidP="00083EDE">
      <w:pPr>
        <w:pStyle w:val="NormalWeb"/>
        <w:bidi w:val="0"/>
        <w:spacing w:before="0" w:beforeAutospacing="0" w:after="0" w:afterAutospacing="0"/>
        <w:jc w:val="both"/>
        <w:rPr>
          <w:rFonts w:ascii="Times New Roman" w:hAnsi="Times New Roman"/>
          <w:u w:val="single"/>
        </w:rPr>
      </w:pPr>
      <w:r w:rsidRPr="00DB6EA8">
        <w:rPr>
          <w:rFonts w:ascii="Times New Roman" w:hAnsi="Times New Roman"/>
          <w:u w:val="single"/>
        </w:rPr>
        <w:t xml:space="preserve">K bodu </w:t>
      </w:r>
      <w:r>
        <w:rPr>
          <w:rFonts w:ascii="Times New Roman" w:hAnsi="Times New Roman"/>
          <w:u w:val="single"/>
        </w:rPr>
        <w:t>3 a 8</w:t>
      </w:r>
    </w:p>
    <w:p w:rsidR="00083EDE" w:rsidP="00083EDE">
      <w:pPr>
        <w:pStyle w:val="NormalWeb"/>
        <w:bidi w:val="0"/>
        <w:spacing w:before="0" w:beforeAutospacing="0" w:after="0" w:afterAutospacing="0"/>
        <w:jc w:val="both"/>
        <w:rPr>
          <w:rFonts w:ascii="Times New Roman" w:hAnsi="Times New Roman"/>
        </w:rPr>
      </w:pPr>
    </w:p>
    <w:p w:rsidR="00083EDE" w:rsidRPr="00DB6EA8" w:rsidP="00083EDE">
      <w:pPr>
        <w:pStyle w:val="NormalWeb"/>
        <w:bidi w:val="0"/>
        <w:spacing w:before="0" w:beforeAutospacing="0" w:after="0" w:afterAutospacing="0"/>
        <w:jc w:val="both"/>
        <w:rPr>
          <w:rFonts w:ascii="Times New Roman" w:hAnsi="Times New Roman"/>
        </w:rPr>
      </w:pPr>
      <w:r>
        <w:rPr>
          <w:rFonts w:ascii="Times New Roman" w:hAnsi="Times New Roman"/>
        </w:rPr>
        <w:tab/>
        <w:t xml:space="preserve">Súčasný stav neumožňoval sledovanie zmien a stavu uznaných semenných zdrojov (zdroje lesného reprodukčného materiálu nachádzajúce sa mimo lesných pozemkov), tak ako to je u ostatných uznaných zdrojov lesného reprodukčného materiálu. Keďže semenné zdroje sa uznávajú spravidla na 10 rokov, je potrebné sledovať a evidovať stav a zmeny týchto zdrojov. </w:t>
      </w:r>
    </w:p>
    <w:p w:rsidR="00083EDE" w:rsidP="00083EDE">
      <w:pPr>
        <w:pStyle w:val="NormalWeb"/>
        <w:bidi w:val="0"/>
        <w:spacing w:before="0" w:beforeAutospacing="0" w:after="0" w:afterAutospacing="0"/>
        <w:jc w:val="both"/>
        <w:rPr>
          <w:rFonts w:ascii="Times New Roman" w:hAnsi="Times New Roman"/>
        </w:rPr>
      </w:pPr>
    </w:p>
    <w:p w:rsidR="00083EDE" w:rsidRPr="00340832" w:rsidP="00083EDE">
      <w:pPr>
        <w:pStyle w:val="NormalWeb"/>
        <w:bidi w:val="0"/>
        <w:spacing w:before="0" w:beforeAutospacing="0" w:after="0" w:afterAutospacing="0"/>
        <w:jc w:val="both"/>
        <w:rPr>
          <w:rFonts w:ascii="Times New Roman" w:hAnsi="Times New Roman"/>
          <w:u w:val="single"/>
        </w:rPr>
      </w:pPr>
      <w:r w:rsidRPr="00340832">
        <w:rPr>
          <w:rFonts w:ascii="Times New Roman" w:hAnsi="Times New Roman"/>
          <w:u w:val="single"/>
        </w:rPr>
        <w:t xml:space="preserve">K bodu </w:t>
      </w:r>
      <w:r>
        <w:rPr>
          <w:rFonts w:ascii="Times New Roman" w:hAnsi="Times New Roman"/>
          <w:u w:val="single"/>
        </w:rPr>
        <w:t>4</w:t>
      </w:r>
    </w:p>
    <w:p w:rsidR="00083EDE" w:rsidP="00083EDE">
      <w:pPr>
        <w:pStyle w:val="NormalWeb"/>
        <w:bidi w:val="0"/>
        <w:spacing w:before="0" w:beforeAutospacing="0" w:after="0" w:afterAutospacing="0"/>
        <w:jc w:val="both"/>
        <w:rPr>
          <w:rFonts w:ascii="Times New Roman" w:hAnsi="Times New Roman"/>
        </w:rPr>
      </w:pPr>
    </w:p>
    <w:p w:rsidR="00083EDE" w:rsidRPr="00340832" w:rsidP="00083EDE">
      <w:pPr>
        <w:pStyle w:val="NormalWeb"/>
        <w:bidi w:val="0"/>
        <w:spacing w:before="0" w:beforeAutospacing="0" w:after="0" w:afterAutospacing="0"/>
        <w:ind w:firstLine="708"/>
        <w:jc w:val="both"/>
        <w:rPr>
          <w:rFonts w:ascii="Times New Roman" w:hAnsi="Times New Roman"/>
        </w:rPr>
      </w:pPr>
      <w:r w:rsidRPr="00340832">
        <w:rPr>
          <w:rFonts w:ascii="Times New Roman" w:hAnsi="Times New Roman"/>
        </w:rPr>
        <w:t xml:space="preserve">Upravuje sa </w:t>
      </w:r>
      <w:r>
        <w:rPr>
          <w:rFonts w:ascii="Times New Roman" w:hAnsi="Times New Roman"/>
        </w:rPr>
        <w:t xml:space="preserve">kompetencia orgánu štátnej odbornej kontroly lesného reprodukčného materiálu, ktoré nezriaďuje génové základne alebo semenné porasty (to je kompetenciou správcu zdroja), ale len </w:t>
      </w:r>
      <w:r w:rsidRPr="00733C0D">
        <w:rPr>
          <w:rFonts w:ascii="Times New Roman" w:hAnsi="Times New Roman"/>
        </w:rPr>
        <w:t>posudzuje návrh</w:t>
      </w:r>
      <w:r>
        <w:rPr>
          <w:rFonts w:ascii="Times New Roman" w:hAnsi="Times New Roman"/>
        </w:rPr>
        <w:t xml:space="preserve">y </w:t>
      </w:r>
      <w:r w:rsidRPr="00733C0D">
        <w:rPr>
          <w:rFonts w:ascii="Times New Roman" w:hAnsi="Times New Roman"/>
        </w:rPr>
        <w:t>na</w:t>
      </w:r>
      <w:r>
        <w:rPr>
          <w:rFonts w:ascii="Times New Roman" w:hAnsi="Times New Roman"/>
        </w:rPr>
        <w:t xml:space="preserve"> ich</w:t>
      </w:r>
      <w:r w:rsidRPr="00733C0D">
        <w:rPr>
          <w:rFonts w:ascii="Times New Roman" w:hAnsi="Times New Roman"/>
        </w:rPr>
        <w:t xml:space="preserve"> zriadenie a</w:t>
      </w:r>
      <w:r>
        <w:rPr>
          <w:rFonts w:ascii="Times New Roman" w:hAnsi="Times New Roman"/>
        </w:rPr>
        <w:t> </w:t>
      </w:r>
      <w:r w:rsidRPr="00733C0D">
        <w:rPr>
          <w:rFonts w:ascii="Times New Roman" w:hAnsi="Times New Roman"/>
        </w:rPr>
        <w:t>projekt</w:t>
      </w:r>
      <w:r>
        <w:rPr>
          <w:rFonts w:ascii="Times New Roman" w:hAnsi="Times New Roman"/>
        </w:rPr>
        <w:t xml:space="preserve"> ich</w:t>
      </w:r>
      <w:r w:rsidRPr="00733C0D">
        <w:rPr>
          <w:rFonts w:ascii="Times New Roman" w:hAnsi="Times New Roman"/>
        </w:rPr>
        <w:t xml:space="preserve"> obhospodarovania</w:t>
      </w:r>
      <w:r>
        <w:rPr>
          <w:rFonts w:ascii="Times New Roman" w:hAnsi="Times New Roman"/>
        </w:rPr>
        <w:t>.</w:t>
      </w:r>
    </w:p>
    <w:p w:rsidR="00083EDE" w:rsidP="00083EDE">
      <w:pPr>
        <w:pStyle w:val="NormalWeb"/>
        <w:bidi w:val="0"/>
        <w:spacing w:before="0" w:beforeAutospacing="0" w:after="0" w:afterAutospacing="0"/>
        <w:jc w:val="both"/>
        <w:rPr>
          <w:rFonts w:ascii="Times New Roman" w:hAnsi="Times New Roman"/>
        </w:rPr>
      </w:pPr>
    </w:p>
    <w:p w:rsidR="00083EDE" w:rsidRPr="00340832" w:rsidP="00083EDE">
      <w:pPr>
        <w:pStyle w:val="NormalWeb"/>
        <w:bidi w:val="0"/>
        <w:spacing w:before="0" w:beforeAutospacing="0" w:after="0" w:afterAutospacing="0"/>
        <w:jc w:val="both"/>
        <w:rPr>
          <w:rFonts w:ascii="Times New Roman" w:hAnsi="Times New Roman"/>
          <w:u w:val="single"/>
        </w:rPr>
      </w:pPr>
      <w:r>
        <w:rPr>
          <w:rFonts w:ascii="Times New Roman" w:hAnsi="Times New Roman"/>
          <w:u w:val="single"/>
        </w:rPr>
        <w:t>K bodu 5</w:t>
      </w:r>
    </w:p>
    <w:p w:rsidR="00083EDE" w:rsidP="00083EDE">
      <w:pPr>
        <w:pStyle w:val="NormalWeb"/>
        <w:bidi w:val="0"/>
        <w:spacing w:before="0" w:beforeAutospacing="0" w:after="0" w:afterAutospacing="0"/>
        <w:jc w:val="both"/>
        <w:rPr>
          <w:rFonts w:ascii="Times New Roman" w:hAnsi="Times New Roman"/>
        </w:rPr>
      </w:pPr>
    </w:p>
    <w:p w:rsidR="00083EDE" w:rsidRPr="00340832" w:rsidP="00083EDE">
      <w:pPr>
        <w:pStyle w:val="NormalWeb"/>
        <w:bidi w:val="0"/>
        <w:spacing w:before="0" w:beforeAutospacing="0" w:after="0" w:afterAutospacing="0"/>
        <w:ind w:firstLine="708"/>
        <w:jc w:val="both"/>
        <w:rPr>
          <w:rFonts w:ascii="Times New Roman" w:hAnsi="Times New Roman"/>
        </w:rPr>
      </w:pPr>
      <w:r w:rsidRPr="00340832">
        <w:rPr>
          <w:rFonts w:ascii="Times New Roman" w:hAnsi="Times New Roman"/>
        </w:rPr>
        <w:t xml:space="preserve">Upravuje sa </w:t>
      </w:r>
      <w:r>
        <w:rPr>
          <w:rFonts w:ascii="Times New Roman" w:hAnsi="Times New Roman"/>
        </w:rPr>
        <w:t xml:space="preserve">kompetencia orgánu štátnej odbornej kontroly lesného reprodukčného materiálu v odôvodnených prípadoch vydávať súhlas na </w:t>
      </w:r>
      <w:r w:rsidRPr="004A39C1">
        <w:rPr>
          <w:rFonts w:ascii="Times New Roman" w:hAnsi="Times New Roman"/>
        </w:rPr>
        <w:t>vertikálny prenos lesného reprodukčného materiál</w:t>
      </w:r>
      <w:r>
        <w:rPr>
          <w:rFonts w:ascii="Times New Roman" w:hAnsi="Times New Roman"/>
        </w:rPr>
        <w:t>u</w:t>
      </w:r>
      <w:r w:rsidRPr="004A39C1">
        <w:rPr>
          <w:rFonts w:ascii="Times New Roman" w:hAnsi="Times New Roman"/>
        </w:rPr>
        <w:t xml:space="preserve"> v súlade s podmienkami </w:t>
      </w:r>
      <w:r>
        <w:rPr>
          <w:rFonts w:ascii="Times New Roman" w:hAnsi="Times New Roman"/>
        </w:rPr>
        <w:t>u</w:t>
      </w:r>
      <w:r w:rsidRPr="004A39C1">
        <w:rPr>
          <w:rFonts w:ascii="Times New Roman" w:hAnsi="Times New Roman"/>
        </w:rPr>
        <w:t>stanovenými vo všeobecne záväznom právnom predpise vydanom podľa § 30 písm. l)</w:t>
      </w:r>
      <w:r>
        <w:rPr>
          <w:rFonts w:ascii="Times New Roman" w:hAnsi="Times New Roman"/>
        </w:rPr>
        <w:t>. Predpokladá sa úprava tohto vykonávacieho predpisu tak, aby bol umožnený vertikálny prenos lesného reprodukčného materiálu aj medzi jednotlivými lesnými vegetačnými stupňami a to najmä z dôvodov vykonania adaptačných a mitigačných opatrení súvisiacich so zmenou klímy a s cieľom zvyšovania biodiverzity.</w:t>
      </w:r>
    </w:p>
    <w:p w:rsidR="00083EDE" w:rsidRPr="00340832" w:rsidP="00083EDE">
      <w:pPr>
        <w:pStyle w:val="NormalWeb"/>
        <w:bidi w:val="0"/>
        <w:spacing w:before="0" w:beforeAutospacing="0" w:after="0" w:afterAutospacing="0"/>
        <w:jc w:val="both"/>
        <w:rPr>
          <w:rFonts w:ascii="Times New Roman" w:hAnsi="Times New Roman"/>
        </w:rPr>
      </w:pPr>
    </w:p>
    <w:p w:rsidR="00083EDE" w:rsidRPr="00F70FEF" w:rsidP="00083EDE">
      <w:pPr>
        <w:pStyle w:val="NormalWeb"/>
        <w:bidi w:val="0"/>
        <w:spacing w:before="0" w:beforeAutospacing="0" w:after="0" w:afterAutospacing="0"/>
        <w:jc w:val="both"/>
        <w:rPr>
          <w:rFonts w:ascii="Times New Roman" w:hAnsi="Times New Roman"/>
          <w:u w:val="single"/>
        </w:rPr>
      </w:pPr>
      <w:r w:rsidRPr="00F70FEF">
        <w:rPr>
          <w:rFonts w:ascii="Times New Roman" w:hAnsi="Times New Roman"/>
          <w:u w:val="single"/>
        </w:rPr>
        <w:t xml:space="preserve">K bodu </w:t>
      </w:r>
      <w:r>
        <w:rPr>
          <w:rFonts w:ascii="Times New Roman" w:hAnsi="Times New Roman"/>
          <w:u w:val="single"/>
        </w:rPr>
        <w:t>6</w:t>
      </w:r>
    </w:p>
    <w:p w:rsidR="00083EDE" w:rsidP="00083EDE">
      <w:pPr>
        <w:pStyle w:val="NormalWeb"/>
        <w:bidi w:val="0"/>
        <w:spacing w:before="0" w:beforeAutospacing="0" w:after="0" w:afterAutospacing="0"/>
        <w:jc w:val="both"/>
        <w:rPr>
          <w:rFonts w:ascii="Times New Roman" w:hAnsi="Times New Roman"/>
        </w:rPr>
      </w:pPr>
    </w:p>
    <w:p w:rsidR="00083EDE" w:rsidRPr="00340832" w:rsidP="00083EDE">
      <w:pPr>
        <w:pStyle w:val="NormalWeb"/>
        <w:bidi w:val="0"/>
        <w:spacing w:before="0" w:beforeAutospacing="0" w:after="0" w:afterAutospacing="0"/>
        <w:jc w:val="both"/>
        <w:rPr>
          <w:rFonts w:ascii="Times New Roman" w:hAnsi="Times New Roman"/>
        </w:rPr>
      </w:pPr>
      <w:r>
        <w:rPr>
          <w:rFonts w:ascii="Times New Roman" w:hAnsi="Times New Roman"/>
        </w:rPr>
        <w:tab/>
        <w:t>Ide o legislatívno-technickú úpravu, keď sa dopĺňa do ustanovenia o kompetenciách orgánu štátnej odbornej kontroly lesného reprodukčného materiálu kompetencia vyplývajúca z § 15 ods. 3 zákona, ktorá bola doplnená zákonom č. 49/2011 Z. z., ktorým sa mení a dopĺňa zákon č. 138/20011 Z. z. o lesnom reprodukčnom materiáli.</w:t>
      </w:r>
    </w:p>
    <w:p w:rsidR="00083EDE" w:rsidP="00083EDE">
      <w:pPr>
        <w:pStyle w:val="NormalWeb"/>
        <w:bidi w:val="0"/>
        <w:spacing w:before="0" w:beforeAutospacing="0" w:after="0" w:afterAutospacing="0"/>
        <w:jc w:val="both"/>
        <w:rPr>
          <w:rFonts w:ascii="Times New Roman" w:hAnsi="Times New Roman"/>
        </w:rPr>
      </w:pPr>
    </w:p>
    <w:p w:rsidR="00083EDE" w:rsidRPr="00F70FEF" w:rsidP="00083EDE">
      <w:pPr>
        <w:pStyle w:val="NormalWeb"/>
        <w:bidi w:val="0"/>
        <w:spacing w:before="0" w:beforeAutospacing="0" w:after="0" w:afterAutospacing="0"/>
        <w:jc w:val="both"/>
        <w:rPr>
          <w:rFonts w:ascii="Times New Roman" w:hAnsi="Times New Roman"/>
          <w:u w:val="single"/>
        </w:rPr>
      </w:pPr>
      <w:r w:rsidRPr="00F70FEF">
        <w:rPr>
          <w:rFonts w:ascii="Times New Roman" w:hAnsi="Times New Roman"/>
          <w:u w:val="single"/>
        </w:rPr>
        <w:t xml:space="preserve">K bodu </w:t>
      </w:r>
      <w:r>
        <w:rPr>
          <w:rFonts w:ascii="Times New Roman" w:hAnsi="Times New Roman"/>
          <w:u w:val="single"/>
        </w:rPr>
        <w:t>7</w:t>
      </w:r>
    </w:p>
    <w:p w:rsidR="00083EDE" w:rsidRPr="00340832" w:rsidP="00083EDE">
      <w:pPr>
        <w:pStyle w:val="NormalWeb"/>
        <w:bidi w:val="0"/>
        <w:spacing w:before="0" w:beforeAutospacing="0" w:after="0" w:afterAutospacing="0"/>
        <w:jc w:val="both"/>
        <w:rPr>
          <w:rFonts w:ascii="Times New Roman" w:hAnsi="Times New Roman"/>
        </w:rPr>
      </w:pPr>
    </w:p>
    <w:p w:rsidR="00083EDE" w:rsidRPr="00340832" w:rsidP="00083EDE">
      <w:pPr>
        <w:pStyle w:val="NormalWeb"/>
        <w:bidi w:val="0"/>
        <w:spacing w:before="0" w:beforeAutospacing="0" w:after="0" w:afterAutospacing="0"/>
        <w:jc w:val="both"/>
        <w:rPr>
          <w:rFonts w:ascii="Times New Roman" w:hAnsi="Times New Roman"/>
        </w:rPr>
      </w:pPr>
      <w:r>
        <w:rPr>
          <w:rFonts w:ascii="Times New Roman" w:hAnsi="Times New Roman"/>
        </w:rPr>
        <w:tab/>
        <w:t>Upravuje sa číselné označenie semenárskej oblasti v evidenčnom kóde zdroja lesného reprodukčného materiálu pre dreviny, pre ktoré nie je na území Slovenska určená semenárska oblasť. Zároveň sa tým rieši označovanie uznaných zdrojov lesného reprodukčného materiálu na území Slovenskej republiky, ktorých pôvod nie je z územia Slovenska.</w:t>
      </w:r>
    </w:p>
    <w:p w:rsidR="00083EDE" w:rsidRPr="00340832" w:rsidP="00083EDE">
      <w:pPr>
        <w:pStyle w:val="NormalWeb"/>
        <w:bidi w:val="0"/>
        <w:spacing w:before="0" w:beforeAutospacing="0" w:after="0" w:afterAutospacing="0"/>
        <w:jc w:val="both"/>
        <w:rPr>
          <w:rFonts w:ascii="Times New Roman" w:hAnsi="Times New Roman"/>
        </w:rPr>
      </w:pPr>
    </w:p>
    <w:p w:rsidR="00083EDE" w:rsidP="00083EDE">
      <w:pPr>
        <w:pStyle w:val="NormalWeb"/>
        <w:bidi w:val="0"/>
        <w:spacing w:before="0" w:beforeAutospacing="0" w:after="0" w:afterAutospacing="0"/>
        <w:jc w:val="both"/>
        <w:rPr>
          <w:rFonts w:ascii="Times New Roman" w:hAnsi="Times New Roman"/>
          <w:u w:val="single"/>
        </w:rPr>
      </w:pPr>
      <w:r w:rsidRPr="00551A12">
        <w:rPr>
          <w:rFonts w:ascii="Times New Roman" w:hAnsi="Times New Roman"/>
          <w:u w:val="single"/>
        </w:rPr>
        <w:t xml:space="preserve">K bodu </w:t>
      </w:r>
      <w:r>
        <w:rPr>
          <w:rFonts w:ascii="Times New Roman" w:hAnsi="Times New Roman"/>
          <w:u w:val="single"/>
        </w:rPr>
        <w:t>8</w:t>
      </w:r>
    </w:p>
    <w:p w:rsidR="00083EDE" w:rsidP="00083EDE">
      <w:pPr>
        <w:pStyle w:val="NormalWeb"/>
        <w:bidi w:val="0"/>
        <w:spacing w:before="0" w:beforeAutospacing="0" w:after="0" w:afterAutospacing="0"/>
        <w:jc w:val="both"/>
        <w:rPr>
          <w:rFonts w:ascii="Times New Roman" w:hAnsi="Times New Roman"/>
        </w:rPr>
      </w:pPr>
      <w:r>
        <w:rPr>
          <w:rFonts w:ascii="Times New Roman" w:hAnsi="Times New Roman"/>
        </w:rPr>
        <w:tab/>
      </w:r>
    </w:p>
    <w:p w:rsidR="00083EDE" w:rsidRPr="00551A12" w:rsidP="00083EDE">
      <w:pPr>
        <w:pStyle w:val="NormalWeb"/>
        <w:bidi w:val="0"/>
        <w:spacing w:before="0" w:beforeAutospacing="0" w:after="0" w:afterAutospacing="0"/>
        <w:ind w:firstLine="708"/>
        <w:jc w:val="both"/>
        <w:rPr>
          <w:rFonts w:ascii="Times New Roman" w:hAnsi="Times New Roman"/>
        </w:rPr>
      </w:pPr>
      <w:r>
        <w:rPr>
          <w:rFonts w:ascii="Times New Roman" w:hAnsi="Times New Roman"/>
        </w:rPr>
        <w:t>Ide o opravu nesprávneho pojmu.</w:t>
      </w:r>
    </w:p>
    <w:p w:rsidR="00083EDE" w:rsidRPr="00340832" w:rsidP="00083EDE">
      <w:pPr>
        <w:pStyle w:val="NormalWeb"/>
        <w:bidi w:val="0"/>
        <w:spacing w:before="0" w:beforeAutospacing="0" w:after="0" w:afterAutospacing="0"/>
        <w:jc w:val="both"/>
        <w:rPr>
          <w:rFonts w:ascii="Times New Roman" w:hAnsi="Times New Roman"/>
        </w:rPr>
      </w:pPr>
    </w:p>
    <w:p w:rsidR="00083EDE" w:rsidP="00083EDE">
      <w:pPr>
        <w:pStyle w:val="NormalWeb"/>
        <w:bidi w:val="0"/>
        <w:spacing w:before="0" w:beforeAutospacing="0" w:after="0" w:afterAutospacing="0"/>
        <w:jc w:val="both"/>
        <w:rPr>
          <w:rFonts w:ascii="Times New Roman" w:hAnsi="Times New Roman"/>
        </w:rPr>
      </w:pPr>
    </w:p>
    <w:p w:rsidR="00083EDE" w:rsidRPr="00DB6EA8" w:rsidP="00083EDE">
      <w:pPr>
        <w:pStyle w:val="NormalWeb"/>
        <w:bidi w:val="0"/>
        <w:spacing w:before="0" w:beforeAutospacing="0" w:after="0" w:afterAutospacing="0"/>
        <w:jc w:val="both"/>
        <w:rPr>
          <w:rFonts w:ascii="Times New Roman" w:hAnsi="Times New Roman"/>
        </w:rPr>
      </w:pPr>
    </w:p>
    <w:p w:rsidR="00083EDE" w:rsidRPr="00DB6EA8" w:rsidP="00083EDE">
      <w:pPr>
        <w:pStyle w:val="NormalWeb"/>
        <w:bidi w:val="0"/>
        <w:spacing w:before="0" w:beforeAutospacing="0" w:after="0" w:afterAutospacing="0"/>
        <w:jc w:val="both"/>
        <w:rPr>
          <w:rFonts w:ascii="Times New Roman" w:hAnsi="Times New Roman"/>
          <w:b/>
          <w:bCs/>
        </w:rPr>
      </w:pPr>
      <w:r>
        <w:rPr>
          <w:rFonts w:ascii="Times New Roman" w:hAnsi="Times New Roman"/>
          <w:b/>
          <w:bCs/>
        </w:rPr>
        <w:t>K Čl. II</w:t>
      </w:r>
    </w:p>
    <w:p w:rsidR="00083EDE" w:rsidRPr="00DB6EA8" w:rsidP="00083EDE">
      <w:pPr>
        <w:pStyle w:val="NormalWeb"/>
        <w:bidi w:val="0"/>
        <w:spacing w:before="0" w:beforeAutospacing="0" w:after="0" w:afterAutospacing="0"/>
        <w:jc w:val="both"/>
        <w:rPr>
          <w:rFonts w:ascii="Times New Roman" w:hAnsi="Times New Roman"/>
          <w:b/>
          <w:bCs/>
        </w:rPr>
      </w:pPr>
    </w:p>
    <w:p w:rsidR="00083EDE" w:rsidRPr="00DB6EA8" w:rsidP="00083EDE">
      <w:pPr>
        <w:pStyle w:val="NormalWeb"/>
        <w:bidi w:val="0"/>
        <w:spacing w:before="0" w:beforeAutospacing="0" w:after="0" w:afterAutospacing="0"/>
        <w:ind w:firstLine="708"/>
        <w:jc w:val="both"/>
        <w:rPr>
          <w:rFonts w:ascii="Times New Roman" w:hAnsi="Times New Roman"/>
        </w:rPr>
      </w:pPr>
      <w:r w:rsidRPr="00DB6EA8">
        <w:rPr>
          <w:rFonts w:ascii="Times New Roman" w:hAnsi="Times New Roman"/>
        </w:rPr>
        <w:t xml:space="preserve">Navrhuje sa účinnosť predkladaného zákona so zohľadnením legisvakančnej lehoty, a to od  1. </w:t>
      </w:r>
      <w:r>
        <w:rPr>
          <w:rFonts w:ascii="Times New Roman" w:hAnsi="Times New Roman"/>
        </w:rPr>
        <w:t>apríla 2013.</w:t>
      </w:r>
    </w:p>
    <w:p w:rsidR="00083EDE" w:rsidRPr="00DB6EA8" w:rsidP="00083EDE">
      <w:pPr>
        <w:pStyle w:val="NormalWeb"/>
        <w:bidi w:val="0"/>
        <w:spacing w:before="0" w:beforeAutospacing="0" w:after="0" w:afterAutospacing="0"/>
        <w:jc w:val="both"/>
        <w:rPr>
          <w:rFonts w:ascii="Times New Roman" w:hAnsi="Times New Roman"/>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6D3BB5"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P="00187006">
      <w:pPr>
        <w:pStyle w:val="NormalWeb"/>
        <w:bidi w:val="0"/>
        <w:spacing w:before="120" w:beforeAutospacing="0" w:after="0" w:afterAutospacing="0"/>
        <w:rPr>
          <w:rFonts w:ascii="Times New Roman" w:hAnsi="Times New Roman"/>
          <w:b/>
          <w:bCs/>
          <w:caps/>
          <w:spacing w:val="30"/>
        </w:rPr>
      </w:pPr>
    </w:p>
    <w:p w:rsidR="00083EDE" w:rsidRPr="00DB6EA8" w:rsidP="00187006">
      <w:pPr>
        <w:pStyle w:val="NormalWeb"/>
        <w:bidi w:val="0"/>
        <w:spacing w:before="120" w:beforeAutospacing="0" w:after="0" w:afterAutospacing="0"/>
        <w:rPr>
          <w:rFonts w:ascii="Times New Roman" w:hAnsi="Times New Roman"/>
          <w:b/>
          <w:bCs/>
          <w:caps/>
          <w:spacing w:val="30"/>
        </w:rPr>
      </w:pPr>
    </w:p>
    <w:p w:rsidR="00DB333B" w:rsidRPr="00DB6EA8" w:rsidP="007078F7">
      <w:pPr>
        <w:pStyle w:val="NormalWeb"/>
        <w:bidi w:val="0"/>
        <w:spacing w:before="0" w:beforeAutospacing="0" w:after="0" w:afterAutospacing="0"/>
        <w:jc w:val="center"/>
        <w:rPr>
          <w:rFonts w:ascii="Times New Roman" w:hAnsi="Times New Roman"/>
        </w:rPr>
      </w:pPr>
      <w:r w:rsidRPr="00DB6EA8">
        <w:rPr>
          <w:rFonts w:ascii="Times New Roman" w:hAnsi="Times New Roman"/>
          <w:b/>
          <w:bCs/>
          <w:caps/>
          <w:spacing w:val="30"/>
        </w:rPr>
        <w:t>DOLOŽKA ZLUČITEĽNOSTI</w:t>
      </w:r>
    </w:p>
    <w:p w:rsidR="00DB333B" w:rsidRPr="00DB6EA8" w:rsidP="007078F7">
      <w:pPr>
        <w:pStyle w:val="NormalWeb"/>
        <w:bidi w:val="0"/>
        <w:spacing w:before="0" w:beforeAutospacing="0" w:after="0" w:afterAutospacing="0"/>
        <w:jc w:val="center"/>
        <w:rPr>
          <w:rFonts w:ascii="Times New Roman" w:hAnsi="Times New Roman"/>
        </w:rPr>
      </w:pPr>
      <w:r w:rsidRPr="00DB6EA8">
        <w:rPr>
          <w:rFonts w:ascii="Times New Roman" w:hAnsi="Times New Roman"/>
          <w:b/>
          <w:bCs/>
        </w:rPr>
        <w:t xml:space="preserve">návrhu </w:t>
      </w:r>
      <w:r w:rsidRPr="00DB6EA8" w:rsidR="00E57699">
        <w:rPr>
          <w:rFonts w:ascii="Times New Roman" w:hAnsi="Times New Roman"/>
          <w:b/>
          <w:bCs/>
        </w:rPr>
        <w:t>zákona</w:t>
      </w:r>
      <w:r w:rsidRPr="00DB6EA8">
        <w:rPr>
          <w:rFonts w:ascii="Times New Roman" w:hAnsi="Times New Roman"/>
        </w:rPr>
        <w:t xml:space="preserve"> </w:t>
      </w:r>
      <w:r w:rsidRPr="00DB6EA8">
        <w:rPr>
          <w:rFonts w:ascii="Times New Roman" w:hAnsi="Times New Roman"/>
          <w:b/>
          <w:bCs/>
        </w:rPr>
        <w:t>s právom Európskej únie</w:t>
      </w:r>
    </w:p>
    <w:p w:rsidR="00DB333B" w:rsidRPr="00DB6EA8" w:rsidP="007078F7">
      <w:pPr>
        <w:pStyle w:val="NormalWeb"/>
        <w:bidi w:val="0"/>
        <w:spacing w:before="0" w:beforeAutospacing="0" w:after="0" w:afterAutospacing="0"/>
        <w:jc w:val="both"/>
        <w:rPr>
          <w:rFonts w:ascii="Times New Roman" w:hAnsi="Times New Roman"/>
        </w:rPr>
      </w:pPr>
      <w:r w:rsidRPr="00DB6EA8">
        <w:rPr>
          <w:rFonts w:ascii="Times New Roman" w:hAnsi="Times New Roman"/>
        </w:rPr>
        <w:t> </w:t>
      </w:r>
    </w:p>
    <w:p w:rsidR="00F327AB" w:rsidRPr="00DB6EA8" w:rsidP="007078F7">
      <w:pPr>
        <w:pStyle w:val="NormalWeb"/>
        <w:bidi w:val="0"/>
        <w:spacing w:before="0" w:beforeAutospacing="0" w:after="0" w:afterAutospacing="0"/>
        <w:jc w:val="both"/>
        <w:rPr>
          <w:rFonts w:ascii="Times New Roman" w:hAnsi="Times New Roman"/>
        </w:rPr>
      </w:pPr>
      <w:r w:rsidRPr="00DB6EA8" w:rsidR="00DB333B">
        <w:rPr>
          <w:rFonts w:ascii="Times New Roman" w:hAnsi="Times New Roman"/>
          <w:b/>
          <w:bCs/>
        </w:rPr>
        <w:t>1</w:t>
      </w:r>
      <w:r w:rsidRPr="00DB6EA8" w:rsidR="00E57699">
        <w:rPr>
          <w:rFonts w:ascii="Times New Roman" w:hAnsi="Times New Roman"/>
          <w:b/>
          <w:bCs/>
        </w:rPr>
        <w:t>. Navrhovateľ zákona</w:t>
      </w:r>
      <w:r w:rsidRPr="00DB6EA8" w:rsidR="00DB333B">
        <w:rPr>
          <w:rFonts w:ascii="Times New Roman" w:hAnsi="Times New Roman"/>
          <w:b/>
          <w:bCs/>
        </w:rPr>
        <w:t>:</w:t>
      </w:r>
      <w:r w:rsidRPr="00DB6EA8" w:rsidR="00DB333B">
        <w:rPr>
          <w:rFonts w:ascii="Times New Roman" w:hAnsi="Times New Roman"/>
        </w:rPr>
        <w:t xml:space="preserve"> </w:t>
      </w:r>
      <w:r w:rsidR="00083EDE">
        <w:rPr>
          <w:rFonts w:ascii="Times New Roman" w:hAnsi="Times New Roman"/>
        </w:rPr>
        <w:t>P</w:t>
      </w:r>
      <w:r w:rsidRPr="00DB6EA8" w:rsidR="00E63848">
        <w:rPr>
          <w:rFonts w:ascii="Times New Roman" w:hAnsi="Times New Roman"/>
        </w:rPr>
        <w:t>oslan</w:t>
      </w:r>
      <w:r w:rsidR="00083EDE">
        <w:rPr>
          <w:rFonts w:ascii="Times New Roman" w:hAnsi="Times New Roman"/>
        </w:rPr>
        <w:t xml:space="preserve">ci </w:t>
      </w:r>
      <w:r w:rsidRPr="00DB6EA8" w:rsidR="00E63848">
        <w:rPr>
          <w:rFonts w:ascii="Times New Roman" w:hAnsi="Times New Roman"/>
        </w:rPr>
        <w:t xml:space="preserve">Národnej rady Slovenskej republiky </w:t>
      </w:r>
      <w:r w:rsidR="00842749">
        <w:rPr>
          <w:rFonts w:ascii="Times New Roman" w:hAnsi="Times New Roman"/>
        </w:rPr>
        <w:t>Antonín Cicoň</w:t>
      </w:r>
      <w:r w:rsidR="000D0468">
        <w:rPr>
          <w:rFonts w:ascii="Times New Roman" w:hAnsi="Times New Roman"/>
        </w:rPr>
        <w:t>,</w:t>
      </w:r>
      <w:r w:rsidR="00083EDE">
        <w:rPr>
          <w:rFonts w:ascii="Times New Roman" w:hAnsi="Times New Roman"/>
        </w:rPr>
        <w:t> Otto Brixi</w:t>
      </w:r>
      <w:r w:rsidR="000D0468">
        <w:rPr>
          <w:rFonts w:ascii="Times New Roman" w:hAnsi="Times New Roman"/>
        </w:rPr>
        <w:t xml:space="preserve"> a Anton Martvoň</w:t>
      </w:r>
      <w:r w:rsidR="00083EDE">
        <w:rPr>
          <w:rFonts w:ascii="Times New Roman" w:hAnsi="Times New Roman"/>
        </w:rPr>
        <w:t>.</w:t>
      </w:r>
    </w:p>
    <w:p w:rsidR="00DB333B" w:rsidRPr="00DB6EA8" w:rsidP="007078F7">
      <w:pPr>
        <w:pStyle w:val="NormalWeb"/>
        <w:bidi w:val="0"/>
        <w:spacing w:before="0" w:beforeAutospacing="0" w:after="0" w:afterAutospacing="0"/>
        <w:jc w:val="both"/>
        <w:rPr>
          <w:rFonts w:ascii="Times New Roman" w:hAnsi="Times New Roman"/>
        </w:rPr>
      </w:pPr>
      <w:r w:rsidRPr="00DB6EA8">
        <w:rPr>
          <w:rFonts w:ascii="Times New Roman" w:hAnsi="Times New Roman"/>
        </w:rPr>
        <w:t> </w:t>
      </w:r>
    </w:p>
    <w:p w:rsidR="00DB333B" w:rsidRPr="00DB6EA8" w:rsidP="007078F7">
      <w:pPr>
        <w:pStyle w:val="NormalWeb"/>
        <w:bidi w:val="0"/>
        <w:spacing w:before="0" w:beforeAutospacing="0" w:after="0" w:afterAutospacing="0"/>
        <w:jc w:val="both"/>
        <w:rPr>
          <w:rFonts w:ascii="Times New Roman" w:hAnsi="Times New Roman"/>
        </w:rPr>
      </w:pPr>
      <w:r w:rsidRPr="00DB6EA8">
        <w:rPr>
          <w:rFonts w:ascii="Times New Roman" w:hAnsi="Times New Roman"/>
          <w:b/>
          <w:bCs/>
        </w:rPr>
        <w:t>2</w:t>
      </w:r>
      <w:r w:rsidRPr="00DB6EA8" w:rsidR="00E57699">
        <w:rPr>
          <w:rFonts w:ascii="Times New Roman" w:hAnsi="Times New Roman"/>
          <w:b/>
          <w:bCs/>
        </w:rPr>
        <w:t>. Názov návrhu zákona</w:t>
      </w:r>
      <w:r w:rsidRPr="00DB6EA8">
        <w:rPr>
          <w:rFonts w:ascii="Times New Roman" w:hAnsi="Times New Roman"/>
          <w:b/>
          <w:bCs/>
        </w:rPr>
        <w:t>:</w:t>
      </w:r>
      <w:r w:rsidRPr="00DB6EA8">
        <w:rPr>
          <w:rFonts w:ascii="Times New Roman" w:hAnsi="Times New Roman"/>
        </w:rPr>
        <w:t xml:space="preserve"> </w:t>
      </w:r>
      <w:r w:rsidR="00083EDE">
        <w:rPr>
          <w:rFonts w:ascii="Times New Roman" w:hAnsi="Times New Roman"/>
        </w:rPr>
        <w:t>N</w:t>
      </w:r>
      <w:r w:rsidRPr="00DB6EA8" w:rsidR="00F327AB">
        <w:rPr>
          <w:rFonts w:ascii="Times New Roman" w:hAnsi="Times New Roman"/>
        </w:rPr>
        <w:t xml:space="preserve">ávrh </w:t>
      </w:r>
      <w:r w:rsidRPr="00DB6EA8" w:rsidR="00E63848">
        <w:rPr>
          <w:rFonts w:ascii="Times New Roman" w:hAnsi="Times New Roman"/>
        </w:rPr>
        <w:t>zákona, ktorým sa mení a dopĺňa zákon</w:t>
      </w:r>
      <w:r w:rsidR="00083EDE">
        <w:rPr>
          <w:rFonts w:ascii="Times New Roman" w:hAnsi="Times New Roman"/>
        </w:rPr>
        <w:t xml:space="preserve"> Národnej rady Slovenskej republiky</w:t>
      </w:r>
      <w:r w:rsidRPr="00DB6EA8" w:rsidR="00E63848">
        <w:rPr>
          <w:rFonts w:ascii="Times New Roman" w:hAnsi="Times New Roman"/>
        </w:rPr>
        <w:t xml:space="preserve"> </w:t>
      </w:r>
      <w:r w:rsidRPr="004A39C1" w:rsidR="007078F7">
        <w:rPr>
          <w:rFonts w:ascii="Times New Roman" w:hAnsi="Times New Roman"/>
        </w:rPr>
        <w:t xml:space="preserve">č. 138/2010 Z. z. o lesnom reprodukčnom materiáli v znení zákona </w:t>
      </w:r>
      <w:r w:rsidR="00083EDE">
        <w:rPr>
          <w:rFonts w:ascii="Times New Roman" w:hAnsi="Times New Roman"/>
        </w:rPr>
        <w:t>č.</w:t>
      </w:r>
      <w:r w:rsidRPr="004A39C1" w:rsidR="007078F7">
        <w:rPr>
          <w:rFonts w:ascii="Times New Roman" w:hAnsi="Times New Roman"/>
        </w:rPr>
        <w:t>49/2011 Z. z.</w:t>
      </w:r>
    </w:p>
    <w:p w:rsidR="007078F7" w:rsidRPr="007E3085" w:rsidP="007078F7">
      <w:pPr>
        <w:bidi w:val="0"/>
        <w:rPr>
          <w:rFonts w:ascii="Times New Roman" w:hAnsi="Times New Roman"/>
        </w:rPr>
      </w:pPr>
    </w:p>
    <w:p w:rsidR="007078F7" w:rsidRPr="007E3085" w:rsidP="007078F7">
      <w:pPr>
        <w:bidi w:val="0"/>
        <w:ind w:left="360" w:hanging="360"/>
        <w:rPr>
          <w:rFonts w:ascii="Times New Roman" w:hAnsi="Times New Roman"/>
          <w:b/>
          <w:bCs/>
        </w:rPr>
      </w:pPr>
      <w:r w:rsidRPr="007E3085">
        <w:rPr>
          <w:rFonts w:ascii="Times New Roman" w:hAnsi="Times New Roman"/>
          <w:b/>
          <w:bCs/>
        </w:rPr>
        <w:t>3.</w:t>
        <w:tab/>
        <w:t>Problematika návrhu právneho predpisu:</w:t>
      </w:r>
    </w:p>
    <w:p w:rsidR="007078F7" w:rsidRPr="007E3085" w:rsidP="007078F7">
      <w:pPr>
        <w:bidi w:val="0"/>
        <w:ind w:firstLine="360"/>
        <w:rPr>
          <w:rFonts w:ascii="Times New Roman" w:hAnsi="Times New Roman"/>
        </w:rPr>
      </w:pPr>
    </w:p>
    <w:p w:rsidR="007078F7" w:rsidRPr="007E3085" w:rsidP="007078F7">
      <w:pPr>
        <w:bidi w:val="0"/>
        <w:ind w:left="709" w:hanging="349"/>
        <w:rPr>
          <w:rFonts w:ascii="Times New Roman" w:hAnsi="Times New Roman"/>
        </w:rPr>
      </w:pPr>
      <w:r w:rsidRPr="007E3085">
        <w:rPr>
          <w:rFonts w:ascii="Times New Roman" w:hAnsi="Times New Roman"/>
        </w:rPr>
        <w:t>a)</w:t>
        <w:tab/>
      </w:r>
      <w:r w:rsidR="00083EDE">
        <w:rPr>
          <w:rFonts w:ascii="Times New Roman" w:hAnsi="Times New Roman"/>
        </w:rPr>
        <w:t>J</w:t>
      </w:r>
      <w:r w:rsidRPr="007E3085">
        <w:rPr>
          <w:rFonts w:ascii="Times New Roman" w:hAnsi="Times New Roman"/>
        </w:rPr>
        <w:t>e upravená v práve Európskej únie</w:t>
      </w:r>
      <w:r w:rsidR="00DE20B5">
        <w:rPr>
          <w:rFonts w:ascii="Times New Roman" w:hAnsi="Times New Roman"/>
        </w:rPr>
        <w:t>.</w:t>
      </w:r>
    </w:p>
    <w:p w:rsidR="007078F7" w:rsidP="007078F7">
      <w:pPr>
        <w:tabs>
          <w:tab w:val="left" w:pos="1068"/>
        </w:tabs>
        <w:bidi w:val="0"/>
        <w:ind w:left="879" w:hanging="171"/>
        <w:rPr>
          <w:rFonts w:ascii="Times New Roman" w:hAnsi="Times New Roman"/>
        </w:rPr>
      </w:pPr>
    </w:p>
    <w:p w:rsidR="007078F7" w:rsidRPr="007E3085" w:rsidP="00083EDE">
      <w:pPr>
        <w:tabs>
          <w:tab w:val="left" w:pos="1068"/>
        </w:tabs>
        <w:bidi w:val="0"/>
        <w:ind w:left="709" w:hanging="283"/>
        <w:rPr>
          <w:rFonts w:ascii="Times New Roman" w:hAnsi="Times New Roman"/>
          <w:i/>
          <w:iCs/>
        </w:rPr>
      </w:pPr>
      <w:r w:rsidRPr="007E3085">
        <w:rPr>
          <w:rFonts w:ascii="Times New Roman" w:hAnsi="Times New Roman"/>
        </w:rPr>
        <w:t>-</w:t>
        <w:tab/>
      </w:r>
      <w:r w:rsidRPr="00083EDE">
        <w:rPr>
          <w:rFonts w:ascii="Times New Roman" w:hAnsi="Times New Roman"/>
          <w:iCs/>
        </w:rPr>
        <w:t>primárnom</w:t>
      </w:r>
      <w:r w:rsidR="00083EDE">
        <w:rPr>
          <w:rFonts w:ascii="Times New Roman" w:hAnsi="Times New Roman"/>
          <w:iCs/>
        </w:rPr>
        <w:t xml:space="preserve"> práve</w:t>
      </w:r>
    </w:p>
    <w:p w:rsidR="007078F7" w:rsidP="00083EDE">
      <w:pPr>
        <w:bidi w:val="0"/>
        <w:ind w:left="709" w:hanging="311"/>
        <w:jc w:val="both"/>
        <w:rPr>
          <w:rFonts w:ascii="Times New Roman" w:hAnsi="Times New Roman"/>
        </w:rPr>
      </w:pPr>
      <w:r w:rsidR="00083EDE">
        <w:rPr>
          <w:rFonts w:ascii="Times New Roman" w:hAnsi="Times New Roman"/>
        </w:rPr>
        <w:t xml:space="preserve">     </w:t>
      </w:r>
      <w:r w:rsidRPr="007E3085">
        <w:rPr>
          <w:rFonts w:ascii="Times New Roman" w:hAnsi="Times New Roman"/>
        </w:rPr>
        <w:t>v primárnej legislatíve sa problematika návrhu zákona dotýka najmä Zmluvy o</w:t>
      </w:r>
      <w:r>
        <w:rPr>
          <w:rFonts w:ascii="Times New Roman" w:hAnsi="Times New Roman"/>
        </w:rPr>
        <w:t> </w:t>
      </w:r>
      <w:r w:rsidRPr="007E3085">
        <w:rPr>
          <w:rFonts w:ascii="Times New Roman" w:hAnsi="Times New Roman"/>
        </w:rPr>
        <w:t>fungovaní</w:t>
      </w:r>
      <w:r>
        <w:rPr>
          <w:rFonts w:ascii="Times New Roman" w:hAnsi="Times New Roman"/>
        </w:rPr>
        <w:t xml:space="preserve"> </w:t>
      </w:r>
      <w:r w:rsidRPr="007E3085">
        <w:rPr>
          <w:rFonts w:ascii="Times New Roman" w:hAnsi="Times New Roman"/>
        </w:rPr>
        <w:t>Európske</w:t>
      </w:r>
      <w:r>
        <w:rPr>
          <w:rFonts w:ascii="Times New Roman" w:hAnsi="Times New Roman"/>
        </w:rPr>
        <w:t>j únie</w:t>
      </w:r>
    </w:p>
    <w:p w:rsidR="007078F7" w:rsidRPr="00083EDE" w:rsidP="00083EDE">
      <w:pPr>
        <w:numPr>
          <w:numId w:val="23"/>
        </w:numPr>
        <w:bidi w:val="0"/>
        <w:jc w:val="both"/>
        <w:rPr>
          <w:rFonts w:ascii="Times New Roman" w:hAnsi="Times New Roman"/>
        </w:rPr>
      </w:pPr>
      <w:r w:rsidRPr="00083EDE">
        <w:rPr>
          <w:rFonts w:ascii="Times New Roman" w:hAnsi="Times New Roman"/>
          <w:iCs/>
        </w:rPr>
        <w:t>sekundárnom</w:t>
      </w:r>
      <w:r w:rsidRPr="007E3085">
        <w:rPr>
          <w:rFonts w:ascii="Times New Roman" w:hAnsi="Times New Roman"/>
          <w:i/>
          <w:iCs/>
        </w:rPr>
        <w:t xml:space="preserve"> </w:t>
      </w:r>
      <w:r w:rsidR="00083EDE">
        <w:rPr>
          <w:rFonts w:ascii="Times New Roman" w:hAnsi="Times New Roman"/>
          <w:i/>
          <w:iCs/>
        </w:rPr>
        <w:t xml:space="preserve">práve </w:t>
      </w:r>
      <w:r w:rsidRPr="007E3085">
        <w:rPr>
          <w:rFonts w:ascii="Times New Roman" w:hAnsi="Times New Roman"/>
          <w:i/>
          <w:iCs/>
        </w:rPr>
        <w:t>(prijatom po nadobudnutím platnosti Lisabonskej zmluvy, ktorou sa mení a dopĺňa Zmluva o Európskom spoločenstve a Zmluva o Európskej únii – po 30. novembri 2009)</w:t>
      </w:r>
    </w:p>
    <w:p w:rsidR="007078F7" w:rsidRPr="007E3085" w:rsidP="00083EDE">
      <w:pPr>
        <w:bidi w:val="0"/>
        <w:ind w:left="851" w:hanging="453"/>
        <w:rPr>
          <w:rFonts w:ascii="Times New Roman" w:hAnsi="Times New Roman"/>
          <w:i/>
          <w:iCs/>
        </w:rPr>
      </w:pPr>
      <w:r w:rsidR="00DE20B5">
        <w:rPr>
          <w:rFonts w:ascii="Times New Roman" w:hAnsi="Times New Roman"/>
        </w:rPr>
        <w:t xml:space="preserve">      </w:t>
      </w:r>
      <w:r w:rsidRPr="007E3085">
        <w:rPr>
          <w:rFonts w:ascii="Times New Roman" w:hAnsi="Times New Roman"/>
        </w:rPr>
        <w:t xml:space="preserve">legislatívne akty </w:t>
      </w:r>
    </w:p>
    <w:p w:rsidR="007078F7" w:rsidRPr="007E3085" w:rsidP="00083EDE">
      <w:pPr>
        <w:bidi w:val="0"/>
        <w:ind w:left="851" w:hanging="453"/>
        <w:rPr>
          <w:rFonts w:ascii="Times New Roman" w:hAnsi="Times New Roman"/>
          <w:i/>
          <w:iCs/>
        </w:rPr>
      </w:pPr>
      <w:r w:rsidR="00DE20B5">
        <w:rPr>
          <w:rFonts w:ascii="Times New Roman" w:hAnsi="Times New Roman"/>
        </w:rPr>
        <w:t xml:space="preserve">      </w:t>
      </w:r>
      <w:r w:rsidRPr="007E3085">
        <w:rPr>
          <w:rFonts w:ascii="Times New Roman" w:hAnsi="Times New Roman"/>
        </w:rPr>
        <w:t>nelegislatívne akty</w:t>
      </w:r>
    </w:p>
    <w:p w:rsidR="007078F7" w:rsidRPr="007E3085" w:rsidP="007078F7">
      <w:pPr>
        <w:bidi w:val="0"/>
        <w:ind w:firstLine="708"/>
        <w:jc w:val="both"/>
        <w:rPr>
          <w:rFonts w:ascii="Times New Roman" w:hAnsi="Times New Roman"/>
        </w:rPr>
      </w:pPr>
    </w:p>
    <w:p w:rsidR="007078F7" w:rsidRPr="007E3085" w:rsidP="00DE20B5">
      <w:pPr>
        <w:numPr>
          <w:numId w:val="21"/>
        </w:numPr>
        <w:tabs>
          <w:tab w:val="left" w:pos="709"/>
          <w:tab w:val="clear" w:pos="1068"/>
        </w:tabs>
        <w:bidi w:val="0"/>
        <w:adjustRightInd w:val="0"/>
        <w:ind w:hanging="453"/>
        <w:jc w:val="both"/>
        <w:rPr>
          <w:rFonts w:ascii="Times New Roman" w:hAnsi="Times New Roman"/>
          <w:i/>
          <w:iCs/>
        </w:rPr>
      </w:pPr>
      <w:r w:rsidRPr="007E3085">
        <w:rPr>
          <w:rFonts w:ascii="Times New Roman" w:hAnsi="Times New Roman"/>
          <w:i/>
          <w:iCs/>
        </w:rPr>
        <w:t>sekundárnom (prijatom pred nadobudnutím platnosti Lisabonskej zmluvy, ktorou sa mení a dopĺňa Zmluva o Európskom spoločenstve a Zmluva o Európskej únii – do 30. novembra 2009)</w:t>
      </w:r>
    </w:p>
    <w:tbl>
      <w:tblPr>
        <w:tblStyle w:val="TableNormal"/>
        <w:tblW w:w="0" w:type="auto"/>
        <w:tblInd w:w="918" w:type="dxa"/>
      </w:tblPr>
      <w:tblGrid>
        <w:gridCol w:w="8370"/>
      </w:tblGrid>
      <w:tr>
        <w:tblPrEx>
          <w:tblW w:w="0" w:type="auto"/>
          <w:tblInd w:w="918" w:type="dxa"/>
        </w:tblPrEx>
        <w:tc>
          <w:tcPr>
            <w:tcW w:w="8658" w:type="dxa"/>
            <w:tcBorders>
              <w:top w:val="nil"/>
              <w:left w:val="nil"/>
              <w:bottom w:val="nil"/>
              <w:right w:val="nil"/>
            </w:tcBorders>
            <w:textDirection w:val="lrTb"/>
            <w:vAlign w:val="top"/>
          </w:tcPr>
          <w:p w:rsidR="007078F7" w:rsidP="007078F7">
            <w:pPr>
              <w:numPr>
                <w:numId w:val="22"/>
              </w:numPr>
              <w:bidi w:val="0"/>
              <w:adjustRightInd w:val="0"/>
              <w:ind w:left="358"/>
              <w:jc w:val="both"/>
              <w:rPr>
                <w:rFonts w:ascii="Times New Roman" w:hAnsi="Times New Roman"/>
              </w:rPr>
            </w:pPr>
            <w:r w:rsidRPr="007E3085">
              <w:rPr>
                <w:rFonts w:ascii="Times New Roman" w:hAnsi="Times New Roman"/>
              </w:rPr>
              <w:t xml:space="preserve">Smernica Rady 1999/105/ES z 22. decembra 1999 o uvádzaní množiteľského materiálu lesných kultúr na trh (Mimoriadne </w:t>
            </w:r>
            <w:r>
              <w:rPr>
                <w:rFonts w:ascii="Times New Roman" w:hAnsi="Times New Roman"/>
              </w:rPr>
              <w:t>vydanie Ú. v. EÚ, kap.3/ zv. 28</w:t>
            </w:r>
            <w:r w:rsidRPr="007E3085">
              <w:rPr>
                <w:rFonts w:ascii="Times New Roman" w:hAnsi="Times New Roman"/>
              </w:rPr>
              <w:t>; Ú. v. ES L 11, 15.1.2000).</w:t>
            </w:r>
          </w:p>
          <w:p w:rsidR="007078F7" w:rsidP="007078F7">
            <w:pPr>
              <w:numPr>
                <w:numId w:val="22"/>
              </w:numPr>
              <w:bidi w:val="0"/>
              <w:adjustRightInd w:val="0"/>
              <w:ind w:left="358"/>
              <w:jc w:val="both"/>
              <w:rPr>
                <w:rFonts w:ascii="Times New Roman" w:hAnsi="Times New Roman"/>
              </w:rPr>
            </w:pPr>
            <w:r w:rsidRPr="007E3085">
              <w:rPr>
                <w:rFonts w:ascii="Times New Roman" w:hAnsi="Times New Roman"/>
              </w:rPr>
              <w:t>Nariadenie Komisie (ES) č. 1597/2002 zo 6. septembra 2002, ktorým sa ustanovujú podrobné pravidlá uplatňovania smernice Rady 1999/105/ES ohľadne úpravy vnútroštátnych zoznamov základného lesného množiteľského materiálu (Mimoriadne v</w:t>
            </w:r>
            <w:r>
              <w:rPr>
                <w:rFonts w:ascii="Times New Roman" w:hAnsi="Times New Roman"/>
              </w:rPr>
              <w:t>ydanie Ú. v. EÚ kap. 3/zv. 37</w:t>
            </w:r>
            <w:r w:rsidRPr="007E3085">
              <w:rPr>
                <w:rFonts w:ascii="Times New Roman" w:hAnsi="Times New Roman"/>
              </w:rPr>
              <w:t>; Ú. v. ES L 240, 7.9.2002).</w:t>
            </w:r>
          </w:p>
          <w:p w:rsidR="007078F7" w:rsidP="007078F7">
            <w:pPr>
              <w:numPr>
                <w:numId w:val="22"/>
              </w:numPr>
              <w:bidi w:val="0"/>
              <w:adjustRightInd w:val="0"/>
              <w:ind w:left="358"/>
              <w:jc w:val="both"/>
              <w:rPr>
                <w:rFonts w:ascii="Times New Roman" w:hAnsi="Times New Roman"/>
              </w:rPr>
            </w:pPr>
            <w:r w:rsidRPr="007E3085">
              <w:rPr>
                <w:rFonts w:ascii="Times New Roman" w:hAnsi="Times New Roman"/>
              </w:rPr>
              <w:t>Nariadenie Komisie (ES) č. 1598/2002 zo 6. septembra 2002 ustanovujúce podrobné pravidlá na uplatňovanie smernice Rady 1999/105/ES o poskytovaní vzájomnej administratívnej pomoci úradnými orgánmi (Mimor</w:t>
            </w:r>
            <w:r>
              <w:rPr>
                <w:rFonts w:ascii="Times New Roman" w:hAnsi="Times New Roman"/>
              </w:rPr>
              <w:t>iadne vydanie Ú. v. EÚ kap. 3/</w:t>
            </w:r>
            <w:r w:rsidRPr="007E3085">
              <w:rPr>
                <w:rFonts w:ascii="Times New Roman" w:hAnsi="Times New Roman"/>
              </w:rPr>
              <w:t>zv. 37; Ú. v. ES L 240, 7.9.2002).</w:t>
            </w:r>
          </w:p>
          <w:p w:rsidR="007078F7" w:rsidP="007078F7">
            <w:pPr>
              <w:numPr>
                <w:numId w:val="22"/>
              </w:numPr>
              <w:bidi w:val="0"/>
              <w:adjustRightInd w:val="0"/>
              <w:ind w:left="358"/>
              <w:jc w:val="both"/>
              <w:rPr>
                <w:rFonts w:ascii="Times New Roman" w:hAnsi="Times New Roman"/>
              </w:rPr>
            </w:pPr>
            <w:r w:rsidRPr="007E3085">
              <w:rPr>
                <w:rFonts w:ascii="Times New Roman" w:hAnsi="Times New Roman"/>
              </w:rPr>
              <w:t>Nariadenie Komisie (ES) č. 1602/2002 z 9. septembra 2002 ustanovujúce podrobné pravidlá uplatňovania smernice Rady 1999/105/ES o oprávnení určitého členského štátu zakázať konečnému užívateľovi uvádzanie určitého lesného množiteľského materiálu na trh (Mimo</w:t>
            </w:r>
            <w:r>
              <w:rPr>
                <w:rFonts w:ascii="Times New Roman" w:hAnsi="Times New Roman"/>
              </w:rPr>
              <w:t>riadne vydanie Ú. v. EÚ kap. 3/</w:t>
            </w:r>
            <w:r w:rsidRPr="007E3085">
              <w:rPr>
                <w:rFonts w:ascii="Times New Roman" w:hAnsi="Times New Roman"/>
              </w:rPr>
              <w:t>zv. 37; Ú. v. ES L 242, 10.9.2002).</w:t>
            </w:r>
          </w:p>
          <w:p w:rsidR="007078F7" w:rsidRPr="007E3085" w:rsidP="007078F7">
            <w:pPr>
              <w:numPr>
                <w:numId w:val="22"/>
              </w:numPr>
              <w:bidi w:val="0"/>
              <w:adjustRightInd w:val="0"/>
              <w:ind w:left="358"/>
              <w:jc w:val="both"/>
              <w:rPr>
                <w:rFonts w:ascii="Times New Roman" w:hAnsi="Times New Roman"/>
              </w:rPr>
            </w:pPr>
            <w:r w:rsidRPr="007E3085">
              <w:rPr>
                <w:rFonts w:ascii="Times New Roman" w:hAnsi="Times New Roman"/>
              </w:rPr>
              <w:t>Nariadenie Komisie (ES) č. 2301/2002 z 20. decembra 2002, ktorým sa stanovujú podrobné pravidlá uplatňovania smernice Rady 1999/105/ES so zreteľom na definíciu malých množstiev osív (Mimor</w:t>
            </w:r>
            <w:r>
              <w:rPr>
                <w:rFonts w:ascii="Times New Roman" w:hAnsi="Times New Roman"/>
              </w:rPr>
              <w:t>iadne vydanie Ú. v. EÚ, kap. 3/</w:t>
            </w:r>
            <w:r w:rsidRPr="007E3085">
              <w:rPr>
                <w:rFonts w:ascii="Times New Roman" w:hAnsi="Times New Roman"/>
              </w:rPr>
              <w:t>zv. 37; Ú.</w:t>
            </w:r>
            <w:r>
              <w:rPr>
                <w:rFonts w:ascii="Times New Roman" w:hAnsi="Times New Roman"/>
              </w:rPr>
              <w:t> </w:t>
            </w:r>
            <w:r w:rsidRPr="007E3085">
              <w:rPr>
                <w:rFonts w:ascii="Times New Roman" w:hAnsi="Times New Roman"/>
              </w:rPr>
              <w:t xml:space="preserve">v. ES L </w:t>
            </w:r>
            <w:r>
              <w:rPr>
                <w:rFonts w:ascii="Times New Roman" w:hAnsi="Times New Roman"/>
              </w:rPr>
              <w:t>348, 21.12.2002).</w:t>
            </w:r>
          </w:p>
        </w:tc>
      </w:tr>
    </w:tbl>
    <w:p w:rsidR="007078F7" w:rsidP="007078F7">
      <w:pPr>
        <w:bidi w:val="0"/>
        <w:ind w:left="709" w:hanging="349"/>
        <w:rPr>
          <w:rFonts w:ascii="Times New Roman" w:hAnsi="Times New Roman"/>
        </w:rPr>
      </w:pPr>
      <w:r w:rsidRPr="007E3085">
        <w:rPr>
          <w:rFonts w:ascii="Times New Roman" w:hAnsi="Times New Roman"/>
        </w:rPr>
        <w:t>b)</w:t>
        <w:tab/>
      </w:r>
      <w:r w:rsidR="00DE20B5">
        <w:rPr>
          <w:rFonts w:ascii="Times New Roman" w:hAnsi="Times New Roman"/>
        </w:rPr>
        <w:t>N</w:t>
      </w:r>
      <w:r w:rsidRPr="007E3085">
        <w:rPr>
          <w:rFonts w:ascii="Times New Roman" w:hAnsi="Times New Roman"/>
        </w:rPr>
        <w:t>ie je obsiahnutá v judikatúre Súdneho dvora Európskej únie.</w:t>
      </w:r>
    </w:p>
    <w:p w:rsidR="007078F7" w:rsidP="007078F7">
      <w:pPr>
        <w:bidi w:val="0"/>
        <w:ind w:left="709" w:hanging="349"/>
        <w:rPr>
          <w:rFonts w:ascii="Times New Roman" w:hAnsi="Times New Roman"/>
        </w:rPr>
      </w:pPr>
    </w:p>
    <w:p w:rsidR="007078F7" w:rsidP="007078F7">
      <w:pPr>
        <w:bidi w:val="0"/>
        <w:ind w:left="709" w:hanging="349"/>
        <w:rPr>
          <w:rFonts w:ascii="Times New Roman" w:hAnsi="Times New Roman"/>
        </w:rPr>
      </w:pPr>
    </w:p>
    <w:p w:rsidR="006D3BB5" w:rsidP="007078F7">
      <w:pPr>
        <w:bidi w:val="0"/>
        <w:ind w:left="709" w:hanging="349"/>
        <w:rPr>
          <w:rFonts w:ascii="Times New Roman" w:hAnsi="Times New Roman"/>
        </w:rPr>
      </w:pPr>
    </w:p>
    <w:p w:rsidR="006D3BB5" w:rsidRPr="007E3085" w:rsidP="007078F7">
      <w:pPr>
        <w:bidi w:val="0"/>
        <w:ind w:left="709" w:hanging="349"/>
        <w:rPr>
          <w:rFonts w:ascii="Times New Roman" w:hAnsi="Times New Roman"/>
        </w:rPr>
      </w:pPr>
    </w:p>
    <w:p w:rsidR="007078F7" w:rsidRPr="007E3085" w:rsidP="007078F7">
      <w:pPr>
        <w:bidi w:val="0"/>
        <w:ind w:left="360" w:hanging="360"/>
        <w:rPr>
          <w:rFonts w:ascii="Times New Roman" w:hAnsi="Times New Roman"/>
          <w:b/>
          <w:bCs/>
        </w:rPr>
      </w:pPr>
      <w:r w:rsidRPr="007E3085">
        <w:rPr>
          <w:rFonts w:ascii="Times New Roman" w:hAnsi="Times New Roman"/>
          <w:b/>
          <w:bCs/>
        </w:rPr>
        <w:t>4.</w:t>
        <w:tab/>
        <w:t xml:space="preserve">Záväzky Slovenskej republiky vo vzťahu k Európskej únii: </w:t>
      </w:r>
    </w:p>
    <w:p w:rsidR="007078F7" w:rsidRPr="007E3085" w:rsidP="007078F7">
      <w:pPr>
        <w:bidi w:val="0"/>
        <w:rPr>
          <w:rFonts w:ascii="Times New Roman" w:hAnsi="Times New Roman"/>
        </w:rPr>
      </w:pPr>
    </w:p>
    <w:p w:rsidR="007078F7" w:rsidRPr="007E3085" w:rsidP="007078F7">
      <w:pPr>
        <w:bidi w:val="0"/>
        <w:ind w:left="709" w:hanging="349"/>
        <w:jc w:val="both"/>
        <w:rPr>
          <w:rFonts w:ascii="Times New Roman" w:hAnsi="Times New Roman"/>
        </w:rPr>
      </w:pPr>
      <w:r w:rsidRPr="007E3085">
        <w:rPr>
          <w:rFonts w:ascii="Times New Roman" w:hAnsi="Times New Roman"/>
        </w:rPr>
        <w:t>a)</w:t>
        <w:tab/>
      </w:r>
      <w:r w:rsidR="00DE20B5">
        <w:rPr>
          <w:rFonts w:ascii="Times New Roman" w:hAnsi="Times New Roman"/>
        </w:rPr>
        <w:t>L</w:t>
      </w:r>
      <w:r w:rsidRPr="007E3085">
        <w:rPr>
          <w:rFonts w:ascii="Times New Roman" w:hAnsi="Times New Roman"/>
        </w:rPr>
        <w:t>ehota na prebratie smernice alebo lehota na implementáciu nariadenia alebo rozhodnutia</w:t>
      </w:r>
      <w:r w:rsidR="00DE20B5">
        <w:rPr>
          <w:rFonts w:ascii="Times New Roman" w:hAnsi="Times New Roman"/>
        </w:rPr>
        <w:t>.</w:t>
      </w:r>
    </w:p>
    <w:p w:rsidR="007078F7" w:rsidRPr="00DE20B5" w:rsidP="007078F7">
      <w:pPr>
        <w:bidi w:val="0"/>
        <w:ind w:left="720"/>
        <w:jc w:val="both"/>
        <w:rPr>
          <w:rFonts w:ascii="Times New Roman" w:hAnsi="Times New Roman"/>
          <w:u w:val="single"/>
        </w:rPr>
      </w:pPr>
      <w:r w:rsidRPr="00DE20B5" w:rsidR="00DE20B5">
        <w:rPr>
          <w:rFonts w:ascii="Times New Roman" w:hAnsi="Times New Roman"/>
          <w:u w:val="single"/>
        </w:rPr>
        <w:t>B</w:t>
      </w:r>
      <w:r w:rsidRPr="00DE20B5">
        <w:rPr>
          <w:rFonts w:ascii="Times New Roman" w:hAnsi="Times New Roman"/>
          <w:u w:val="single"/>
        </w:rPr>
        <w:t>ezpredmetné</w:t>
      </w:r>
      <w:r w:rsidRPr="00DE20B5" w:rsidR="00DE20B5">
        <w:rPr>
          <w:rFonts w:ascii="Times New Roman" w:hAnsi="Times New Roman"/>
          <w:u w:val="single"/>
        </w:rPr>
        <w:t>.</w:t>
      </w:r>
      <w:r w:rsidRPr="00DE20B5">
        <w:rPr>
          <w:rFonts w:ascii="Times New Roman" w:hAnsi="Times New Roman"/>
          <w:u w:val="single"/>
        </w:rPr>
        <w:t> </w:t>
      </w:r>
    </w:p>
    <w:p w:rsidR="007078F7" w:rsidRPr="007E3085" w:rsidP="007078F7">
      <w:pPr>
        <w:bidi w:val="0"/>
        <w:ind w:left="720"/>
        <w:jc w:val="both"/>
        <w:rPr>
          <w:rFonts w:ascii="Times New Roman" w:hAnsi="Times New Roman"/>
        </w:rPr>
      </w:pPr>
    </w:p>
    <w:p w:rsidR="007078F7" w:rsidRPr="007E3085" w:rsidP="007078F7">
      <w:pPr>
        <w:tabs>
          <w:tab w:val="left" w:pos="720"/>
        </w:tabs>
        <w:bidi w:val="0"/>
        <w:ind w:left="720" w:hanging="360"/>
        <w:jc w:val="both"/>
        <w:rPr>
          <w:rFonts w:ascii="Times New Roman" w:hAnsi="Times New Roman"/>
        </w:rPr>
      </w:pPr>
      <w:r>
        <w:rPr>
          <w:rFonts w:ascii="Times New Roman" w:hAnsi="Times New Roman"/>
        </w:rPr>
        <w:t>b)</w:t>
      </w:r>
      <w:r w:rsidRPr="007E3085">
        <w:rPr>
          <w:rFonts w:ascii="Times New Roman" w:hAnsi="Times New Roman"/>
        </w:rPr>
        <w:tab/>
      </w:r>
      <w:r w:rsidR="00DE20B5">
        <w:rPr>
          <w:rFonts w:ascii="Times New Roman" w:hAnsi="Times New Roman"/>
        </w:rPr>
        <w:t>L</w:t>
      </w:r>
      <w:r w:rsidRPr="007E3085">
        <w:rPr>
          <w:rFonts w:ascii="Times New Roman" w:hAnsi="Times New Roman"/>
        </w:rPr>
        <w:t>ehota určená na predloženie návrhu právneho predpisu na rokovanie vlády podľa určenia gestorských ústredných orgánov štátnej správy zodpovedných za transpozíciu smerníc a vypracovanie tabuliek zhody k návrhom všeobecne záväzných právnych predpisov</w:t>
      </w:r>
      <w:r w:rsidR="00DE20B5">
        <w:rPr>
          <w:rFonts w:ascii="Times New Roman" w:hAnsi="Times New Roman"/>
        </w:rPr>
        <w:t>.</w:t>
      </w:r>
    </w:p>
    <w:p w:rsidR="007078F7" w:rsidRPr="00DE20B5" w:rsidP="007078F7">
      <w:pPr>
        <w:bidi w:val="0"/>
        <w:ind w:left="720"/>
        <w:jc w:val="both"/>
        <w:rPr>
          <w:rFonts w:ascii="Times New Roman" w:hAnsi="Times New Roman"/>
          <w:u w:val="single"/>
        </w:rPr>
      </w:pPr>
      <w:r w:rsidRPr="00DE20B5" w:rsidR="00DE20B5">
        <w:rPr>
          <w:rFonts w:ascii="Times New Roman" w:hAnsi="Times New Roman"/>
          <w:u w:val="single"/>
        </w:rPr>
        <w:t>B</w:t>
      </w:r>
      <w:r w:rsidRPr="00DE20B5">
        <w:rPr>
          <w:rFonts w:ascii="Times New Roman" w:hAnsi="Times New Roman"/>
          <w:u w:val="single"/>
        </w:rPr>
        <w:t>ezpredmetné</w:t>
      </w:r>
      <w:r w:rsidRPr="00DE20B5" w:rsidR="00DE20B5">
        <w:rPr>
          <w:rFonts w:ascii="Times New Roman" w:hAnsi="Times New Roman"/>
          <w:u w:val="single"/>
        </w:rPr>
        <w:t>.</w:t>
      </w:r>
    </w:p>
    <w:p w:rsidR="007078F7" w:rsidRPr="007E3085" w:rsidP="007078F7">
      <w:pPr>
        <w:bidi w:val="0"/>
        <w:jc w:val="both"/>
        <w:rPr>
          <w:rFonts w:ascii="Times New Roman" w:hAnsi="Times New Roman"/>
        </w:rPr>
      </w:pPr>
    </w:p>
    <w:p w:rsidR="007078F7" w:rsidRPr="007E3085" w:rsidP="007078F7">
      <w:pPr>
        <w:bidi w:val="0"/>
        <w:ind w:left="709" w:hanging="349"/>
        <w:jc w:val="both"/>
        <w:rPr>
          <w:rFonts w:ascii="Times New Roman" w:hAnsi="Times New Roman"/>
        </w:rPr>
      </w:pPr>
      <w:r w:rsidRPr="007E3085">
        <w:rPr>
          <w:rFonts w:ascii="Times New Roman" w:hAnsi="Times New Roman"/>
        </w:rPr>
        <w:t>c)</w:t>
        <w:tab/>
      </w:r>
      <w:r w:rsidR="00DE20B5">
        <w:rPr>
          <w:rFonts w:ascii="Times New Roman" w:hAnsi="Times New Roman"/>
        </w:rPr>
        <w:t>I</w:t>
      </w:r>
      <w:r w:rsidRPr="007E3085">
        <w:rPr>
          <w:rFonts w:ascii="Times New Roman" w:hAnsi="Times New Roman"/>
        </w:rPr>
        <w:t>nformácia o konaní začatom proti Slovenskej republike o porušení podľa čl. 258 až 260 Zmluvy o fungovaní Európskej únie</w:t>
      </w:r>
      <w:r w:rsidR="00DE20B5">
        <w:rPr>
          <w:rFonts w:ascii="Times New Roman" w:hAnsi="Times New Roman"/>
        </w:rPr>
        <w:t>.</w:t>
      </w:r>
      <w:r w:rsidRPr="007E3085">
        <w:rPr>
          <w:rFonts w:ascii="Times New Roman" w:hAnsi="Times New Roman"/>
        </w:rPr>
        <w:t xml:space="preserve"> </w:t>
      </w:r>
    </w:p>
    <w:p w:rsidR="007078F7" w:rsidRPr="007E3085" w:rsidP="007078F7">
      <w:pPr>
        <w:bidi w:val="0"/>
        <w:ind w:firstLine="708"/>
        <w:jc w:val="both"/>
        <w:rPr>
          <w:rFonts w:ascii="Times New Roman" w:hAnsi="Times New Roman"/>
        </w:rPr>
      </w:pPr>
      <w:r w:rsidRPr="00DE20B5" w:rsidR="00DE20B5">
        <w:rPr>
          <w:rFonts w:ascii="Times New Roman" w:hAnsi="Times New Roman"/>
          <w:u w:val="single"/>
        </w:rPr>
        <w:t>U</w:t>
      </w:r>
      <w:r w:rsidRPr="00DE20B5">
        <w:rPr>
          <w:rFonts w:ascii="Times New Roman" w:hAnsi="Times New Roman"/>
          <w:u w:val="single"/>
        </w:rPr>
        <w:t>vedené konanie proti Slovenskej republike nebolo začaté</w:t>
      </w:r>
      <w:r w:rsidRPr="007E3085">
        <w:rPr>
          <w:rFonts w:ascii="Times New Roman" w:hAnsi="Times New Roman"/>
        </w:rPr>
        <w:t> </w:t>
      </w:r>
      <w:r w:rsidR="00DE20B5">
        <w:rPr>
          <w:rFonts w:ascii="Times New Roman" w:hAnsi="Times New Roman"/>
        </w:rPr>
        <w:t>.</w:t>
      </w:r>
    </w:p>
    <w:p w:rsidR="007078F7" w:rsidRPr="007E3085" w:rsidP="007078F7">
      <w:pPr>
        <w:bidi w:val="0"/>
        <w:ind w:firstLine="708"/>
        <w:jc w:val="both"/>
        <w:rPr>
          <w:rFonts w:ascii="Times New Roman" w:hAnsi="Times New Roman"/>
        </w:rPr>
      </w:pPr>
    </w:p>
    <w:p w:rsidR="007078F7" w:rsidRPr="007E3085" w:rsidP="007078F7">
      <w:pPr>
        <w:bidi w:val="0"/>
        <w:ind w:left="709" w:hanging="349"/>
        <w:jc w:val="both"/>
        <w:rPr>
          <w:rFonts w:ascii="Times New Roman" w:hAnsi="Times New Roman"/>
        </w:rPr>
      </w:pPr>
      <w:r w:rsidRPr="007E3085">
        <w:rPr>
          <w:rFonts w:ascii="Times New Roman" w:hAnsi="Times New Roman"/>
        </w:rPr>
        <w:t>d)</w:t>
        <w:tab/>
      </w:r>
      <w:r w:rsidR="00DE20B5">
        <w:rPr>
          <w:rFonts w:ascii="Times New Roman" w:hAnsi="Times New Roman"/>
        </w:rPr>
        <w:t>I</w:t>
      </w:r>
      <w:r w:rsidRPr="007E3085">
        <w:rPr>
          <w:rFonts w:ascii="Times New Roman" w:hAnsi="Times New Roman"/>
        </w:rPr>
        <w:t>nformácia o právnych predpisoch, v ktorých sú preberané smernice už prebraté spolu s uvedením rozsahu tohto prebratia</w:t>
      </w:r>
      <w:r w:rsidR="00DE20B5">
        <w:rPr>
          <w:rFonts w:ascii="Times New Roman" w:hAnsi="Times New Roman"/>
        </w:rPr>
        <w:t>.</w:t>
      </w:r>
    </w:p>
    <w:p w:rsidR="007078F7" w:rsidRPr="007E3085" w:rsidP="007078F7">
      <w:pPr>
        <w:bidi w:val="0"/>
        <w:ind w:firstLine="708"/>
        <w:jc w:val="both"/>
        <w:rPr>
          <w:rFonts w:ascii="Times New Roman" w:hAnsi="Times New Roman"/>
        </w:rPr>
      </w:pPr>
      <w:r w:rsidR="00DE20B5">
        <w:rPr>
          <w:rFonts w:ascii="Times New Roman" w:hAnsi="Times New Roman"/>
        </w:rPr>
        <w:t>B</w:t>
      </w:r>
      <w:r>
        <w:rPr>
          <w:rFonts w:ascii="Times New Roman" w:hAnsi="Times New Roman"/>
        </w:rPr>
        <w:t>ezpredmetné</w:t>
      </w:r>
      <w:r w:rsidR="00DE20B5">
        <w:rPr>
          <w:rFonts w:ascii="Times New Roman" w:hAnsi="Times New Roman"/>
        </w:rPr>
        <w:t>.</w:t>
      </w:r>
    </w:p>
    <w:p w:rsidR="007078F7" w:rsidRPr="007E3085" w:rsidP="007078F7">
      <w:pPr>
        <w:bidi w:val="0"/>
        <w:ind w:firstLine="708"/>
        <w:rPr>
          <w:rFonts w:ascii="Times New Roman" w:hAnsi="Times New Roman"/>
        </w:rPr>
      </w:pPr>
    </w:p>
    <w:p w:rsidR="007078F7" w:rsidRPr="007E3085" w:rsidP="007078F7">
      <w:pPr>
        <w:bidi w:val="0"/>
        <w:ind w:left="360" w:hanging="360"/>
        <w:rPr>
          <w:rFonts w:ascii="Times New Roman" w:hAnsi="Times New Roman"/>
          <w:b/>
          <w:bCs/>
        </w:rPr>
      </w:pPr>
      <w:r w:rsidRPr="007E3085">
        <w:rPr>
          <w:rFonts w:ascii="Times New Roman" w:hAnsi="Times New Roman"/>
          <w:b/>
          <w:bCs/>
        </w:rPr>
        <w:t>5.</w:t>
        <w:tab/>
        <w:t>Stupeň zlučiteľnosti návrhu právneho predpisu s právom Európskej únie:</w:t>
      </w:r>
    </w:p>
    <w:p w:rsidR="007078F7" w:rsidP="007078F7">
      <w:pPr>
        <w:bidi w:val="0"/>
        <w:ind w:firstLine="360"/>
        <w:rPr>
          <w:rFonts w:ascii="Times New Roman" w:hAnsi="Times New Roman"/>
        </w:rPr>
      </w:pPr>
      <w:r>
        <w:rPr>
          <w:rFonts w:ascii="Times New Roman" w:hAnsi="Times New Roman"/>
        </w:rPr>
        <w:t>Ú</w:t>
      </w:r>
      <w:r w:rsidRPr="007E3085">
        <w:rPr>
          <w:rFonts w:ascii="Times New Roman" w:hAnsi="Times New Roman"/>
        </w:rPr>
        <w:t>plný</w:t>
      </w:r>
      <w:r w:rsidR="00DE20B5">
        <w:rPr>
          <w:rFonts w:ascii="Times New Roman" w:hAnsi="Times New Roman"/>
        </w:rPr>
        <w:t>.</w:t>
      </w:r>
      <w:r w:rsidRPr="007E3085">
        <w:rPr>
          <w:rFonts w:ascii="Times New Roman" w:hAnsi="Times New Roman"/>
        </w:rPr>
        <w:t> </w:t>
      </w:r>
    </w:p>
    <w:p w:rsidR="007078F7" w:rsidRPr="007E3085" w:rsidP="007078F7">
      <w:pPr>
        <w:bidi w:val="0"/>
        <w:ind w:firstLine="360"/>
        <w:rPr>
          <w:rFonts w:ascii="Times New Roman" w:hAnsi="Times New Roman"/>
        </w:rPr>
      </w:pPr>
    </w:p>
    <w:p w:rsidR="007078F7" w:rsidRPr="007E3085" w:rsidP="007078F7">
      <w:pPr>
        <w:bidi w:val="0"/>
        <w:ind w:left="360" w:hanging="360"/>
        <w:rPr>
          <w:rFonts w:ascii="Times New Roman" w:hAnsi="Times New Roman"/>
          <w:b/>
          <w:bCs/>
        </w:rPr>
      </w:pPr>
      <w:r w:rsidRPr="007E3085">
        <w:rPr>
          <w:rFonts w:ascii="Times New Roman" w:hAnsi="Times New Roman"/>
          <w:b/>
          <w:bCs/>
        </w:rPr>
        <w:t>6.</w:t>
        <w:tab/>
        <w:t xml:space="preserve">Gestor a spolupracujúce rezorty: </w:t>
      </w:r>
    </w:p>
    <w:p w:rsidR="00AF09AD"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7078F7" w:rsidP="002F6B9C">
      <w:pPr>
        <w:pStyle w:val="NormalWeb"/>
        <w:bidi w:val="0"/>
        <w:spacing w:before="120" w:beforeAutospacing="0" w:after="0" w:afterAutospacing="0"/>
        <w:jc w:val="both"/>
        <w:rPr>
          <w:rFonts w:ascii="Times New Roman" w:hAnsi="Times New Roman"/>
        </w:rPr>
      </w:pPr>
    </w:p>
    <w:p w:rsidR="00DB333B" w:rsidRPr="00DB6EA8" w:rsidP="00DB333B">
      <w:pPr>
        <w:pStyle w:val="NormalWeb"/>
        <w:bidi w:val="0"/>
        <w:spacing w:before="0" w:beforeAutospacing="0" w:after="0" w:afterAutospacing="0"/>
        <w:jc w:val="center"/>
        <w:rPr>
          <w:rFonts w:ascii="Times New Roman" w:hAnsi="Times New Roman"/>
        </w:rPr>
      </w:pPr>
      <w:r w:rsidRPr="00DB6EA8">
        <w:rPr>
          <w:rFonts w:ascii="Times New Roman" w:hAnsi="Times New Roman"/>
          <w:b/>
          <w:bCs/>
          <w:caps/>
          <w:color w:val="000000"/>
          <w:spacing w:val="30"/>
        </w:rPr>
        <w:t>Doložka</w:t>
      </w:r>
    </w:p>
    <w:p w:rsidR="00DB333B" w:rsidRPr="00DB6EA8" w:rsidP="00DB333B">
      <w:pPr>
        <w:pStyle w:val="NormalWeb"/>
        <w:bidi w:val="0"/>
        <w:spacing w:before="0" w:beforeAutospacing="0" w:after="0" w:afterAutospacing="0"/>
        <w:jc w:val="center"/>
        <w:rPr>
          <w:rFonts w:ascii="Times New Roman" w:hAnsi="Times New Roman"/>
        </w:rPr>
      </w:pPr>
      <w:r w:rsidRPr="00DB6EA8">
        <w:rPr>
          <w:rFonts w:ascii="Times New Roman" w:hAnsi="Times New Roman"/>
          <w:b/>
          <w:bCs/>
          <w:color w:val="000000"/>
        </w:rPr>
        <w:t>vybraných vplyvov</w:t>
      </w:r>
    </w:p>
    <w:p w:rsidR="00DB333B" w:rsidRPr="00DB6EA8" w:rsidP="00DB333B">
      <w:pPr>
        <w:pStyle w:val="NormalWeb"/>
        <w:bidi w:val="0"/>
        <w:spacing w:before="0" w:beforeAutospacing="0" w:after="0" w:afterAutospacing="0"/>
        <w:rPr>
          <w:rFonts w:ascii="Times New Roman" w:hAnsi="Times New Roman"/>
        </w:rPr>
      </w:pPr>
      <w:r w:rsidRPr="00DB6EA8">
        <w:rPr>
          <w:rFonts w:ascii="Times New Roman" w:hAnsi="Times New Roman"/>
          <w:color w:val="000000"/>
        </w:rPr>
        <w:t> </w:t>
      </w:r>
    </w:p>
    <w:p w:rsidR="007078F7" w:rsidRPr="00DB6EA8" w:rsidP="007078F7">
      <w:pPr>
        <w:pStyle w:val="NormalWeb"/>
        <w:bidi w:val="0"/>
        <w:spacing w:before="0" w:beforeAutospacing="0" w:after="0" w:afterAutospacing="0"/>
        <w:jc w:val="both"/>
        <w:rPr>
          <w:rFonts w:ascii="Times New Roman" w:hAnsi="Times New Roman"/>
        </w:rPr>
      </w:pPr>
      <w:r w:rsidRPr="00DB6EA8" w:rsidR="00DB333B">
        <w:rPr>
          <w:rFonts w:ascii="Times New Roman" w:hAnsi="Times New Roman"/>
          <w:b/>
          <w:bCs/>
          <w:color w:val="000000"/>
        </w:rPr>
        <w:t xml:space="preserve">A.1. Názov materiálu: </w:t>
      </w:r>
      <w:r w:rsidR="00F76C42">
        <w:rPr>
          <w:rFonts w:ascii="Times New Roman" w:hAnsi="Times New Roman"/>
        </w:rPr>
        <w:t>N</w:t>
      </w:r>
      <w:r w:rsidRPr="00DB6EA8">
        <w:rPr>
          <w:rFonts w:ascii="Times New Roman" w:hAnsi="Times New Roman"/>
        </w:rPr>
        <w:t>ávrh zákona, ktorým sa mení a dopĺňa zákon</w:t>
      </w:r>
      <w:r w:rsidR="00DE20B5">
        <w:rPr>
          <w:rFonts w:ascii="Times New Roman" w:hAnsi="Times New Roman"/>
        </w:rPr>
        <w:t xml:space="preserve"> Národnej rady Slovenskej republiky</w:t>
      </w:r>
      <w:r w:rsidRPr="00DB6EA8">
        <w:rPr>
          <w:rFonts w:ascii="Times New Roman" w:hAnsi="Times New Roman"/>
        </w:rPr>
        <w:t xml:space="preserve"> </w:t>
      </w:r>
      <w:r w:rsidRPr="004A39C1">
        <w:rPr>
          <w:rFonts w:ascii="Times New Roman" w:hAnsi="Times New Roman"/>
        </w:rPr>
        <w:t>č. 138/2010 Z. z. o lesnom reprodukčnom materiáli v znení zákona</w:t>
      </w:r>
      <w:r w:rsidR="00DE20B5">
        <w:rPr>
          <w:rFonts w:ascii="Times New Roman" w:hAnsi="Times New Roman"/>
        </w:rPr>
        <w:t xml:space="preserve"> č.</w:t>
      </w:r>
      <w:r w:rsidRPr="004A39C1">
        <w:rPr>
          <w:rFonts w:ascii="Times New Roman" w:hAnsi="Times New Roman"/>
        </w:rPr>
        <w:t>49/2011 Z. z.</w:t>
      </w:r>
    </w:p>
    <w:p w:rsidR="00DB333B" w:rsidRPr="00DB6EA8" w:rsidP="00DB333B">
      <w:pPr>
        <w:pStyle w:val="NormalWeb"/>
        <w:bidi w:val="0"/>
        <w:spacing w:before="0" w:beforeAutospacing="0" w:after="0" w:afterAutospacing="0"/>
        <w:jc w:val="both"/>
        <w:rPr>
          <w:rFonts w:ascii="Times New Roman" w:hAnsi="Times New Roman"/>
        </w:rPr>
      </w:pP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        </w:t>
      </w:r>
    </w:p>
    <w:p w:rsidR="00DB333B" w:rsidRPr="00DB6EA8" w:rsidP="00DB333B">
      <w:pPr>
        <w:pStyle w:val="NormalWeb"/>
        <w:bidi w:val="0"/>
        <w:spacing w:before="0" w:beforeAutospacing="0" w:after="0" w:afterAutospacing="0"/>
        <w:jc w:val="both"/>
        <w:rPr>
          <w:rFonts w:ascii="Times New Roman" w:hAnsi="Times New Roman"/>
        </w:rPr>
      </w:pPr>
      <w:r w:rsidRPr="00DB6EA8">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7078F7">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3F6877">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422097">
            <w:pPr>
              <w:pStyle w:val="NormalWeb"/>
              <w:bidi w:val="0"/>
              <w:spacing w:before="0" w:beforeAutospacing="0" w:after="200" w:afterAutospacing="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5C0603">
              <w:rPr>
                <w:rFonts w:ascii="Times New Roman" w:hAnsi="Times New Roman"/>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A3BBA">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5C0603">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sidR="007078F7">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rPr>
                <w:rFonts w:ascii="Times New Roman" w:hAnsi="Times New Roman"/>
              </w:rPr>
            </w:pPr>
            <w:r w:rsidRPr="00DB6EA8">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6EA8" w:rsidP="00F42A56">
            <w:pPr>
              <w:pStyle w:val="NormalWeb"/>
              <w:bidi w:val="0"/>
              <w:spacing w:before="0" w:beforeAutospacing="0" w:after="200" w:afterAutospacing="0" w:line="276" w:lineRule="auto"/>
              <w:jc w:val="center"/>
              <w:rPr>
                <w:rFonts w:ascii="Times New Roman" w:hAnsi="Times New Roman"/>
              </w:rPr>
            </w:pPr>
            <w:r w:rsidRPr="00DB6EA8">
              <w:rPr>
                <w:rFonts w:ascii="Times New Roman" w:hAnsi="Times New Roman"/>
                <w:color w:val="000000"/>
              </w:rPr>
              <w:t> </w:t>
            </w:r>
          </w:p>
        </w:tc>
      </w:tr>
    </w:tbl>
    <w:p w:rsidR="00DB333B" w:rsidRPr="00DB6EA8" w:rsidP="000026D7">
      <w:pPr>
        <w:pStyle w:val="NormalWeb"/>
        <w:bidi w:val="0"/>
        <w:spacing w:before="0" w:beforeAutospacing="0" w:after="0" w:afterAutospacing="0"/>
        <w:rPr>
          <w:rFonts w:ascii="Times New Roman" w:hAnsi="Times New Roman"/>
        </w:rPr>
      </w:pPr>
      <w:r w:rsidRPr="00DB6EA8">
        <w:rPr>
          <w:rFonts w:ascii="Times New Roman" w:hAnsi="Times New Roman"/>
          <w:color w:val="000000"/>
        </w:rPr>
        <w:t> </w:t>
      </w:r>
    </w:p>
    <w:p w:rsidR="007078F7" w:rsidP="00DB333B">
      <w:pPr>
        <w:pStyle w:val="NormalWeb"/>
        <w:bidi w:val="0"/>
        <w:spacing w:before="0" w:beforeAutospacing="0" w:after="0" w:afterAutospacing="0"/>
        <w:jc w:val="both"/>
        <w:rPr>
          <w:rFonts w:ascii="Times New Roman" w:hAnsi="Times New Roman"/>
        </w:rPr>
      </w:pPr>
    </w:p>
    <w:p w:rsidR="007078F7" w:rsidP="00DB333B">
      <w:pPr>
        <w:pStyle w:val="NormalWeb"/>
        <w:bidi w:val="0"/>
        <w:spacing w:before="0" w:beforeAutospacing="0" w:after="0" w:afterAutospacing="0"/>
        <w:jc w:val="both"/>
        <w:rPr>
          <w:rFonts w:ascii="Times New Roman" w:hAnsi="Times New Roman"/>
        </w:rPr>
      </w:pPr>
    </w:p>
    <w:p w:rsidR="007078F7" w:rsidP="00DB333B">
      <w:pPr>
        <w:pStyle w:val="NormalWeb"/>
        <w:bidi w:val="0"/>
        <w:spacing w:before="0" w:beforeAutospacing="0" w:after="0" w:afterAutospacing="0"/>
        <w:jc w:val="both"/>
        <w:rPr>
          <w:rFonts w:ascii="Times New Roman" w:hAnsi="Times New Roman"/>
        </w:rPr>
      </w:pPr>
    </w:p>
    <w:p w:rsidR="007078F7" w:rsidP="00DB333B">
      <w:pPr>
        <w:pStyle w:val="NormalWeb"/>
        <w:bidi w:val="0"/>
        <w:spacing w:before="0" w:beforeAutospacing="0" w:after="0" w:afterAutospacing="0"/>
        <w:jc w:val="both"/>
        <w:rPr>
          <w:rFonts w:ascii="Times New Roman" w:hAnsi="Times New Roman"/>
        </w:rPr>
      </w:pPr>
    </w:p>
    <w:p w:rsidR="007078F7" w:rsidP="00DB333B">
      <w:pPr>
        <w:pStyle w:val="NormalWeb"/>
        <w:bidi w:val="0"/>
        <w:spacing w:before="0" w:beforeAutospacing="0" w:after="0" w:afterAutospacing="0"/>
        <w:jc w:val="both"/>
        <w:rPr>
          <w:rFonts w:ascii="Times New Roman" w:hAnsi="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C1" w:rsidP="00E130D0">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C1C77">
      <w:rPr>
        <w:rStyle w:val="PageNumber"/>
        <w:rFonts w:ascii="Times New Roman" w:hAnsi="Times New Roman"/>
        <w:noProof/>
      </w:rPr>
      <w:t>1</w:t>
    </w:r>
    <w:r>
      <w:rPr>
        <w:rStyle w:val="PageNumber"/>
        <w:rFonts w:ascii="Times New Roman" w:hAnsi="Times New Roman"/>
      </w:rPr>
      <w:fldChar w:fldCharType="end"/>
    </w:r>
  </w:p>
  <w:p w:rsidR="009F4FC1"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D9656BE"/>
    <w:multiLevelType w:val="hybridMultilevel"/>
    <w:tmpl w:val="954874CC"/>
    <w:lvl w:ilvl="0">
      <w:start w:val="1"/>
      <w:numFmt w:val="bullet"/>
      <w:lvlText w:val="-"/>
      <w:lvlJc w:val="left"/>
      <w:pPr>
        <w:ind w:left="758" w:hanging="360"/>
      </w:pPr>
      <w:rPr>
        <w:rFonts w:ascii="Times New Roman" w:eastAsia="Times New Roman" w:hAnsi="Times New Roman" w:hint="default"/>
      </w:rPr>
    </w:lvl>
    <w:lvl w:ilvl="1">
      <w:start w:val="1"/>
      <w:numFmt w:val="bullet"/>
      <w:lvlText w:val="o"/>
      <w:lvlJc w:val="left"/>
      <w:pPr>
        <w:ind w:left="1478" w:hanging="360"/>
      </w:pPr>
      <w:rPr>
        <w:rFonts w:ascii="Courier New" w:hAnsi="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hint="default"/>
      </w:rPr>
    </w:lvl>
    <w:lvl w:ilvl="8">
      <w:start w:val="1"/>
      <w:numFmt w:val="bullet"/>
      <w:lvlText w:val=""/>
      <w:lvlJc w:val="left"/>
      <w:pPr>
        <w:ind w:left="6518" w:hanging="360"/>
      </w:pPr>
      <w:rPr>
        <w:rFonts w:ascii="Wingdings" w:hAnsi="Wingdings" w:hint="default"/>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iCs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bCs/>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iCs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55639C9"/>
    <w:multiLevelType w:val="hybridMultilevel"/>
    <w:tmpl w:val="38F69CA4"/>
    <w:lvl w:ilvl="0">
      <w:start w:val="5"/>
      <w:numFmt w:val="decimal"/>
      <w:lvlText w:val="%1."/>
      <w:lvlJc w:val="left"/>
      <w:pPr>
        <w:tabs>
          <w:tab w:val="num" w:pos="341"/>
        </w:tabs>
        <w:ind w:left="341" w:hanging="284"/>
      </w:pPr>
      <w:rPr>
        <w:rFonts w:cs="Times New Roman"/>
        <w:b/>
        <w:bCs/>
        <w:i w:val="0"/>
        <w:iCs w:val="0"/>
        <w:rtl w:val="0"/>
        <w:cs w:val="0"/>
      </w:rPr>
    </w:lvl>
    <w:lvl w:ilvl="1">
      <w:start w:val="6"/>
      <w:numFmt w:val="decimal"/>
      <w:lvlText w:val="%2."/>
      <w:lvlJc w:val="left"/>
      <w:pPr>
        <w:tabs>
          <w:tab w:val="num" w:pos="284"/>
        </w:tabs>
        <w:ind w:left="284" w:hanging="284"/>
      </w:pPr>
      <w:rPr>
        <w:rFonts w:cs="Times New Roman"/>
        <w:b/>
        <w:bCs/>
        <w:i w:val="0"/>
        <w:iCs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E2E7132"/>
    <w:multiLevelType w:val="hybridMultilevel"/>
    <w:tmpl w:val="2F24D984"/>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bCs w:val="0"/>
        <w:i w:val="0"/>
        <w:iCs w:val="0"/>
        <w:rtl w:val="0"/>
        <w:cs w:val="0"/>
      </w:rPr>
    </w:lvl>
    <w:lvl w:ilvl="3">
      <w:start w:val="4"/>
      <w:numFmt w:val="decimal"/>
      <w:lvlText w:val="%4."/>
      <w:lvlJc w:val="left"/>
      <w:pPr>
        <w:tabs>
          <w:tab w:val="num" w:pos="284"/>
        </w:tabs>
        <w:ind w:left="284" w:hanging="284"/>
      </w:pPr>
      <w:rPr>
        <w:rFonts w:cs="Times New Roman"/>
        <w:b/>
        <w:bCs/>
        <w:i w:val="0"/>
        <w:iCs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13E328D"/>
    <w:multiLevelType w:val="hybridMultilevel"/>
    <w:tmpl w:val="8F2E755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9">
    <w:nsid w:val="74DA277C"/>
    <w:multiLevelType w:val="hybridMultilevel"/>
    <w:tmpl w:val="B7D05F64"/>
    <w:lvl w:ilvl="0">
      <w:start w:val="1"/>
      <w:numFmt w:val="decimal"/>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20">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0"/>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0"/>
  </w:num>
  <w:num w:numId="17">
    <w:abstractNumId w:val="8"/>
  </w:num>
  <w:num w:numId="18">
    <w:abstractNumId w:val="16"/>
  </w:num>
  <w:num w:numId="19">
    <w:abstractNumId w:val="10"/>
  </w:num>
  <w:num w:numId="20">
    <w:abstractNumId w:val="3"/>
  </w:num>
  <w:num w:numId="21">
    <w:abstractNumId w:val="18"/>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593ACB"/>
    <w:rsid w:val="000007E9"/>
    <w:rsid w:val="00000D04"/>
    <w:rsid w:val="0000268E"/>
    <w:rsid w:val="000026D7"/>
    <w:rsid w:val="000037B6"/>
    <w:rsid w:val="00006E0B"/>
    <w:rsid w:val="00007DC8"/>
    <w:rsid w:val="00012FDB"/>
    <w:rsid w:val="0001344B"/>
    <w:rsid w:val="00016083"/>
    <w:rsid w:val="00016D42"/>
    <w:rsid w:val="000175B8"/>
    <w:rsid w:val="0002094B"/>
    <w:rsid w:val="00021F4A"/>
    <w:rsid w:val="0002213A"/>
    <w:rsid w:val="00024AFB"/>
    <w:rsid w:val="00027AD6"/>
    <w:rsid w:val="00030B47"/>
    <w:rsid w:val="00030F61"/>
    <w:rsid w:val="000311A6"/>
    <w:rsid w:val="000317DA"/>
    <w:rsid w:val="00032906"/>
    <w:rsid w:val="0003360D"/>
    <w:rsid w:val="000336B4"/>
    <w:rsid w:val="0003739D"/>
    <w:rsid w:val="000424F6"/>
    <w:rsid w:val="00044C49"/>
    <w:rsid w:val="00045AA9"/>
    <w:rsid w:val="00046A4F"/>
    <w:rsid w:val="00047B6C"/>
    <w:rsid w:val="0005063A"/>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6F"/>
    <w:rsid w:val="00065992"/>
    <w:rsid w:val="00066067"/>
    <w:rsid w:val="000661C4"/>
    <w:rsid w:val="000667A8"/>
    <w:rsid w:val="000676D1"/>
    <w:rsid w:val="000679A1"/>
    <w:rsid w:val="00067B97"/>
    <w:rsid w:val="0007055D"/>
    <w:rsid w:val="000727B9"/>
    <w:rsid w:val="00072AE8"/>
    <w:rsid w:val="00075452"/>
    <w:rsid w:val="000767D6"/>
    <w:rsid w:val="0007684A"/>
    <w:rsid w:val="000829E5"/>
    <w:rsid w:val="00082FF8"/>
    <w:rsid w:val="00083166"/>
    <w:rsid w:val="000832A5"/>
    <w:rsid w:val="00083EDE"/>
    <w:rsid w:val="00084078"/>
    <w:rsid w:val="000844AA"/>
    <w:rsid w:val="00085F9C"/>
    <w:rsid w:val="00092019"/>
    <w:rsid w:val="0009204C"/>
    <w:rsid w:val="0009371B"/>
    <w:rsid w:val="00093E3D"/>
    <w:rsid w:val="0009481E"/>
    <w:rsid w:val="0009621A"/>
    <w:rsid w:val="00096313"/>
    <w:rsid w:val="00096944"/>
    <w:rsid w:val="000A0B14"/>
    <w:rsid w:val="000A6224"/>
    <w:rsid w:val="000A6778"/>
    <w:rsid w:val="000A78A2"/>
    <w:rsid w:val="000B04A6"/>
    <w:rsid w:val="000B0848"/>
    <w:rsid w:val="000B1F82"/>
    <w:rsid w:val="000B1F8C"/>
    <w:rsid w:val="000B321B"/>
    <w:rsid w:val="000B593D"/>
    <w:rsid w:val="000B6CE4"/>
    <w:rsid w:val="000C0119"/>
    <w:rsid w:val="000C02B9"/>
    <w:rsid w:val="000C13B7"/>
    <w:rsid w:val="000C2091"/>
    <w:rsid w:val="000C322E"/>
    <w:rsid w:val="000C3685"/>
    <w:rsid w:val="000C3C29"/>
    <w:rsid w:val="000C4608"/>
    <w:rsid w:val="000C4AE3"/>
    <w:rsid w:val="000D0468"/>
    <w:rsid w:val="000D121E"/>
    <w:rsid w:val="000D3088"/>
    <w:rsid w:val="000D34B3"/>
    <w:rsid w:val="000D3AAF"/>
    <w:rsid w:val="000D44CB"/>
    <w:rsid w:val="000D4782"/>
    <w:rsid w:val="000D48C0"/>
    <w:rsid w:val="000D76DB"/>
    <w:rsid w:val="000E16DB"/>
    <w:rsid w:val="000E45B0"/>
    <w:rsid w:val="000E4651"/>
    <w:rsid w:val="000E59B4"/>
    <w:rsid w:val="000E6969"/>
    <w:rsid w:val="000E69F1"/>
    <w:rsid w:val="000E7383"/>
    <w:rsid w:val="000F19D3"/>
    <w:rsid w:val="000F2664"/>
    <w:rsid w:val="000F3991"/>
    <w:rsid w:val="000F65F6"/>
    <w:rsid w:val="000F7968"/>
    <w:rsid w:val="00102CAF"/>
    <w:rsid w:val="00103D4C"/>
    <w:rsid w:val="00106800"/>
    <w:rsid w:val="00106C80"/>
    <w:rsid w:val="0010727B"/>
    <w:rsid w:val="001114DA"/>
    <w:rsid w:val="001139FB"/>
    <w:rsid w:val="001149EA"/>
    <w:rsid w:val="0011570A"/>
    <w:rsid w:val="00117635"/>
    <w:rsid w:val="0012197D"/>
    <w:rsid w:val="001243A6"/>
    <w:rsid w:val="00125137"/>
    <w:rsid w:val="00125D8B"/>
    <w:rsid w:val="001311D0"/>
    <w:rsid w:val="00135B00"/>
    <w:rsid w:val="001373C0"/>
    <w:rsid w:val="001409E3"/>
    <w:rsid w:val="00141C50"/>
    <w:rsid w:val="0014240D"/>
    <w:rsid w:val="00144031"/>
    <w:rsid w:val="001445B0"/>
    <w:rsid w:val="001445C1"/>
    <w:rsid w:val="00145EAE"/>
    <w:rsid w:val="00146A88"/>
    <w:rsid w:val="00147EE9"/>
    <w:rsid w:val="00150042"/>
    <w:rsid w:val="001501A8"/>
    <w:rsid w:val="00150765"/>
    <w:rsid w:val="001509A7"/>
    <w:rsid w:val="00150C20"/>
    <w:rsid w:val="00150EB8"/>
    <w:rsid w:val="00151269"/>
    <w:rsid w:val="001547FC"/>
    <w:rsid w:val="00155854"/>
    <w:rsid w:val="00157609"/>
    <w:rsid w:val="00160E88"/>
    <w:rsid w:val="0016193D"/>
    <w:rsid w:val="001630CE"/>
    <w:rsid w:val="00163198"/>
    <w:rsid w:val="00170F6A"/>
    <w:rsid w:val="001733E7"/>
    <w:rsid w:val="001752F0"/>
    <w:rsid w:val="001756DF"/>
    <w:rsid w:val="0017583D"/>
    <w:rsid w:val="0017615E"/>
    <w:rsid w:val="00176733"/>
    <w:rsid w:val="00176947"/>
    <w:rsid w:val="00184F45"/>
    <w:rsid w:val="00185CF5"/>
    <w:rsid w:val="00186F91"/>
    <w:rsid w:val="00186F98"/>
    <w:rsid w:val="00187006"/>
    <w:rsid w:val="00187D59"/>
    <w:rsid w:val="0019026A"/>
    <w:rsid w:val="001907AB"/>
    <w:rsid w:val="0019212D"/>
    <w:rsid w:val="001939DC"/>
    <w:rsid w:val="00195450"/>
    <w:rsid w:val="0019554A"/>
    <w:rsid w:val="00195B0C"/>
    <w:rsid w:val="001A0177"/>
    <w:rsid w:val="001A0454"/>
    <w:rsid w:val="001A05DC"/>
    <w:rsid w:val="001A0BE2"/>
    <w:rsid w:val="001A22C4"/>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3276"/>
    <w:rsid w:val="001D3F46"/>
    <w:rsid w:val="001D50CB"/>
    <w:rsid w:val="001D58FE"/>
    <w:rsid w:val="001D6094"/>
    <w:rsid w:val="001D6B9A"/>
    <w:rsid w:val="001D70F9"/>
    <w:rsid w:val="001E0241"/>
    <w:rsid w:val="001E228B"/>
    <w:rsid w:val="001E5D8C"/>
    <w:rsid w:val="001E5F4A"/>
    <w:rsid w:val="001F07AA"/>
    <w:rsid w:val="001F155C"/>
    <w:rsid w:val="001F4A40"/>
    <w:rsid w:val="001F63A9"/>
    <w:rsid w:val="002008E3"/>
    <w:rsid w:val="00202A21"/>
    <w:rsid w:val="002045C2"/>
    <w:rsid w:val="00205456"/>
    <w:rsid w:val="00205BD8"/>
    <w:rsid w:val="002120AD"/>
    <w:rsid w:val="00212D14"/>
    <w:rsid w:val="002147AA"/>
    <w:rsid w:val="00214A76"/>
    <w:rsid w:val="00215D24"/>
    <w:rsid w:val="002171D3"/>
    <w:rsid w:val="00220777"/>
    <w:rsid w:val="0022098A"/>
    <w:rsid w:val="00223CE0"/>
    <w:rsid w:val="00224801"/>
    <w:rsid w:val="002255C7"/>
    <w:rsid w:val="002267F3"/>
    <w:rsid w:val="00226E94"/>
    <w:rsid w:val="00231C2F"/>
    <w:rsid w:val="00231E87"/>
    <w:rsid w:val="002327D5"/>
    <w:rsid w:val="00234331"/>
    <w:rsid w:val="00234FB7"/>
    <w:rsid w:val="00236DB3"/>
    <w:rsid w:val="00240DC2"/>
    <w:rsid w:val="002415D2"/>
    <w:rsid w:val="00243C5E"/>
    <w:rsid w:val="002441C1"/>
    <w:rsid w:val="00246E89"/>
    <w:rsid w:val="00250AF0"/>
    <w:rsid w:val="00253581"/>
    <w:rsid w:val="002538F4"/>
    <w:rsid w:val="002543E2"/>
    <w:rsid w:val="00254AFE"/>
    <w:rsid w:val="00254D2A"/>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46F"/>
    <w:rsid w:val="00282F64"/>
    <w:rsid w:val="0028345D"/>
    <w:rsid w:val="00284095"/>
    <w:rsid w:val="00284DEC"/>
    <w:rsid w:val="0028691A"/>
    <w:rsid w:val="00286D66"/>
    <w:rsid w:val="00287FED"/>
    <w:rsid w:val="002903A3"/>
    <w:rsid w:val="00292267"/>
    <w:rsid w:val="00292445"/>
    <w:rsid w:val="002924B6"/>
    <w:rsid w:val="00293E0C"/>
    <w:rsid w:val="00296BCC"/>
    <w:rsid w:val="00296F76"/>
    <w:rsid w:val="002975FA"/>
    <w:rsid w:val="002A2A2D"/>
    <w:rsid w:val="002A2C98"/>
    <w:rsid w:val="002A2F1D"/>
    <w:rsid w:val="002A3BF6"/>
    <w:rsid w:val="002A522B"/>
    <w:rsid w:val="002A59B0"/>
    <w:rsid w:val="002B0A5B"/>
    <w:rsid w:val="002B1F28"/>
    <w:rsid w:val="002B6C2A"/>
    <w:rsid w:val="002C0B64"/>
    <w:rsid w:val="002C1C77"/>
    <w:rsid w:val="002C1C9C"/>
    <w:rsid w:val="002C428D"/>
    <w:rsid w:val="002C5FA3"/>
    <w:rsid w:val="002C613E"/>
    <w:rsid w:val="002C61B0"/>
    <w:rsid w:val="002D146A"/>
    <w:rsid w:val="002D2423"/>
    <w:rsid w:val="002D3CD7"/>
    <w:rsid w:val="002D3EF8"/>
    <w:rsid w:val="002D44BF"/>
    <w:rsid w:val="002D4709"/>
    <w:rsid w:val="002D5316"/>
    <w:rsid w:val="002E00A6"/>
    <w:rsid w:val="002E099C"/>
    <w:rsid w:val="002E23B3"/>
    <w:rsid w:val="002E58CC"/>
    <w:rsid w:val="002E5BC4"/>
    <w:rsid w:val="002F0DCE"/>
    <w:rsid w:val="002F18FE"/>
    <w:rsid w:val="002F22CB"/>
    <w:rsid w:val="002F3D93"/>
    <w:rsid w:val="002F5AD1"/>
    <w:rsid w:val="002F6B9C"/>
    <w:rsid w:val="002F6D80"/>
    <w:rsid w:val="003017FB"/>
    <w:rsid w:val="00303D37"/>
    <w:rsid w:val="00304D76"/>
    <w:rsid w:val="00307ABD"/>
    <w:rsid w:val="00307ED8"/>
    <w:rsid w:val="003122D2"/>
    <w:rsid w:val="00314577"/>
    <w:rsid w:val="00314D7B"/>
    <w:rsid w:val="00314E97"/>
    <w:rsid w:val="003150C6"/>
    <w:rsid w:val="0031512B"/>
    <w:rsid w:val="0031556A"/>
    <w:rsid w:val="003160E7"/>
    <w:rsid w:val="00321029"/>
    <w:rsid w:val="00322E35"/>
    <w:rsid w:val="0032340A"/>
    <w:rsid w:val="003275C4"/>
    <w:rsid w:val="00330208"/>
    <w:rsid w:val="00330F0A"/>
    <w:rsid w:val="00330F99"/>
    <w:rsid w:val="00332F73"/>
    <w:rsid w:val="00333079"/>
    <w:rsid w:val="00333A25"/>
    <w:rsid w:val="00340832"/>
    <w:rsid w:val="00343DF8"/>
    <w:rsid w:val="00343F24"/>
    <w:rsid w:val="003449B3"/>
    <w:rsid w:val="003452A8"/>
    <w:rsid w:val="0034726E"/>
    <w:rsid w:val="0035015A"/>
    <w:rsid w:val="003511E9"/>
    <w:rsid w:val="00351BBC"/>
    <w:rsid w:val="00353A05"/>
    <w:rsid w:val="00354C79"/>
    <w:rsid w:val="00354D5E"/>
    <w:rsid w:val="00357882"/>
    <w:rsid w:val="003604B7"/>
    <w:rsid w:val="0036171B"/>
    <w:rsid w:val="003619C5"/>
    <w:rsid w:val="00362375"/>
    <w:rsid w:val="00363774"/>
    <w:rsid w:val="00364763"/>
    <w:rsid w:val="003721ED"/>
    <w:rsid w:val="0037235D"/>
    <w:rsid w:val="003725AB"/>
    <w:rsid w:val="00373CE6"/>
    <w:rsid w:val="003772B5"/>
    <w:rsid w:val="00377EEE"/>
    <w:rsid w:val="00380562"/>
    <w:rsid w:val="00381037"/>
    <w:rsid w:val="0038342B"/>
    <w:rsid w:val="0038430E"/>
    <w:rsid w:val="003866A3"/>
    <w:rsid w:val="00386BEB"/>
    <w:rsid w:val="00390172"/>
    <w:rsid w:val="003906C1"/>
    <w:rsid w:val="00391795"/>
    <w:rsid w:val="00393261"/>
    <w:rsid w:val="003940FC"/>
    <w:rsid w:val="003947FB"/>
    <w:rsid w:val="00395FEB"/>
    <w:rsid w:val="003A09A3"/>
    <w:rsid w:val="003A0A1B"/>
    <w:rsid w:val="003A265F"/>
    <w:rsid w:val="003A2BF8"/>
    <w:rsid w:val="003A3698"/>
    <w:rsid w:val="003A75AD"/>
    <w:rsid w:val="003B1A35"/>
    <w:rsid w:val="003B28C4"/>
    <w:rsid w:val="003B6A09"/>
    <w:rsid w:val="003C05F0"/>
    <w:rsid w:val="003C1DCB"/>
    <w:rsid w:val="003C2EAF"/>
    <w:rsid w:val="003C4A46"/>
    <w:rsid w:val="003C5F42"/>
    <w:rsid w:val="003C610C"/>
    <w:rsid w:val="003D0C29"/>
    <w:rsid w:val="003D43D9"/>
    <w:rsid w:val="003D57A6"/>
    <w:rsid w:val="003D77CE"/>
    <w:rsid w:val="003E0FD0"/>
    <w:rsid w:val="003E3D06"/>
    <w:rsid w:val="003E42CE"/>
    <w:rsid w:val="003E42E2"/>
    <w:rsid w:val="003E43DA"/>
    <w:rsid w:val="003E7598"/>
    <w:rsid w:val="003E7E3B"/>
    <w:rsid w:val="003F0C3D"/>
    <w:rsid w:val="003F2BE1"/>
    <w:rsid w:val="003F4175"/>
    <w:rsid w:val="003F6877"/>
    <w:rsid w:val="00400C4C"/>
    <w:rsid w:val="004019AE"/>
    <w:rsid w:val="004051F9"/>
    <w:rsid w:val="004122EA"/>
    <w:rsid w:val="00414C10"/>
    <w:rsid w:val="00414F00"/>
    <w:rsid w:val="004154D1"/>
    <w:rsid w:val="00416BF3"/>
    <w:rsid w:val="004175F3"/>
    <w:rsid w:val="0041778F"/>
    <w:rsid w:val="00417926"/>
    <w:rsid w:val="004179AD"/>
    <w:rsid w:val="004207D0"/>
    <w:rsid w:val="004212CF"/>
    <w:rsid w:val="00422097"/>
    <w:rsid w:val="00422AB0"/>
    <w:rsid w:val="00423520"/>
    <w:rsid w:val="004237E0"/>
    <w:rsid w:val="00426311"/>
    <w:rsid w:val="00427138"/>
    <w:rsid w:val="00427480"/>
    <w:rsid w:val="004315DC"/>
    <w:rsid w:val="00431BEE"/>
    <w:rsid w:val="004339A8"/>
    <w:rsid w:val="00437E14"/>
    <w:rsid w:val="0044139E"/>
    <w:rsid w:val="00441968"/>
    <w:rsid w:val="00443FD9"/>
    <w:rsid w:val="004447BE"/>
    <w:rsid w:val="00444D84"/>
    <w:rsid w:val="00445779"/>
    <w:rsid w:val="0044689A"/>
    <w:rsid w:val="00446F01"/>
    <w:rsid w:val="00447434"/>
    <w:rsid w:val="004502C9"/>
    <w:rsid w:val="00450442"/>
    <w:rsid w:val="00451A6A"/>
    <w:rsid w:val="0045279D"/>
    <w:rsid w:val="00453175"/>
    <w:rsid w:val="00454A93"/>
    <w:rsid w:val="00454DA0"/>
    <w:rsid w:val="00457705"/>
    <w:rsid w:val="00460718"/>
    <w:rsid w:val="004611F0"/>
    <w:rsid w:val="0046123B"/>
    <w:rsid w:val="00461E07"/>
    <w:rsid w:val="0046475D"/>
    <w:rsid w:val="00465DB5"/>
    <w:rsid w:val="004667D4"/>
    <w:rsid w:val="004672E5"/>
    <w:rsid w:val="004675C2"/>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85079"/>
    <w:rsid w:val="004903DE"/>
    <w:rsid w:val="00490730"/>
    <w:rsid w:val="00491099"/>
    <w:rsid w:val="0049214B"/>
    <w:rsid w:val="00494987"/>
    <w:rsid w:val="0049570C"/>
    <w:rsid w:val="00495BA0"/>
    <w:rsid w:val="00495DDC"/>
    <w:rsid w:val="00497ED2"/>
    <w:rsid w:val="004A1F78"/>
    <w:rsid w:val="004A39C1"/>
    <w:rsid w:val="004A5E06"/>
    <w:rsid w:val="004A5E43"/>
    <w:rsid w:val="004A7809"/>
    <w:rsid w:val="004B1C1B"/>
    <w:rsid w:val="004B206B"/>
    <w:rsid w:val="004B26E7"/>
    <w:rsid w:val="004B31C7"/>
    <w:rsid w:val="004B4740"/>
    <w:rsid w:val="004B47EF"/>
    <w:rsid w:val="004B50C4"/>
    <w:rsid w:val="004B52C0"/>
    <w:rsid w:val="004B5F5F"/>
    <w:rsid w:val="004B6864"/>
    <w:rsid w:val="004B6AA2"/>
    <w:rsid w:val="004B6B70"/>
    <w:rsid w:val="004C0721"/>
    <w:rsid w:val="004C1E67"/>
    <w:rsid w:val="004C455E"/>
    <w:rsid w:val="004C5FFF"/>
    <w:rsid w:val="004D1049"/>
    <w:rsid w:val="004D20E6"/>
    <w:rsid w:val="004D2A2C"/>
    <w:rsid w:val="004D40FA"/>
    <w:rsid w:val="004D660D"/>
    <w:rsid w:val="004D71C9"/>
    <w:rsid w:val="004D7819"/>
    <w:rsid w:val="004D7EBE"/>
    <w:rsid w:val="004E1CAD"/>
    <w:rsid w:val="004E361C"/>
    <w:rsid w:val="004E3B8B"/>
    <w:rsid w:val="004E5504"/>
    <w:rsid w:val="004E55FB"/>
    <w:rsid w:val="004E5720"/>
    <w:rsid w:val="004E641B"/>
    <w:rsid w:val="004E67D5"/>
    <w:rsid w:val="004E7CC6"/>
    <w:rsid w:val="004F2E15"/>
    <w:rsid w:val="004F3C5A"/>
    <w:rsid w:val="004F4A2D"/>
    <w:rsid w:val="004F7161"/>
    <w:rsid w:val="00502EAA"/>
    <w:rsid w:val="005031E4"/>
    <w:rsid w:val="005043E9"/>
    <w:rsid w:val="00506310"/>
    <w:rsid w:val="0050713F"/>
    <w:rsid w:val="00507794"/>
    <w:rsid w:val="0050793D"/>
    <w:rsid w:val="00510AB5"/>
    <w:rsid w:val="005115A8"/>
    <w:rsid w:val="00512DBE"/>
    <w:rsid w:val="00513E26"/>
    <w:rsid w:val="00515137"/>
    <w:rsid w:val="00515BEF"/>
    <w:rsid w:val="0051753F"/>
    <w:rsid w:val="00520223"/>
    <w:rsid w:val="00520671"/>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1870"/>
    <w:rsid w:val="00542FBE"/>
    <w:rsid w:val="00543D31"/>
    <w:rsid w:val="00544AEB"/>
    <w:rsid w:val="00544ECE"/>
    <w:rsid w:val="0054574B"/>
    <w:rsid w:val="005459BD"/>
    <w:rsid w:val="0054754A"/>
    <w:rsid w:val="0055153A"/>
    <w:rsid w:val="005515DC"/>
    <w:rsid w:val="00551A12"/>
    <w:rsid w:val="00551E49"/>
    <w:rsid w:val="00552119"/>
    <w:rsid w:val="005534F2"/>
    <w:rsid w:val="00553641"/>
    <w:rsid w:val="00554528"/>
    <w:rsid w:val="00555DF5"/>
    <w:rsid w:val="005560DA"/>
    <w:rsid w:val="005572DF"/>
    <w:rsid w:val="005574BE"/>
    <w:rsid w:val="005603C6"/>
    <w:rsid w:val="00561D27"/>
    <w:rsid w:val="0056237D"/>
    <w:rsid w:val="00565AC9"/>
    <w:rsid w:val="00566244"/>
    <w:rsid w:val="005678E8"/>
    <w:rsid w:val="005715EE"/>
    <w:rsid w:val="005716F5"/>
    <w:rsid w:val="00572AC4"/>
    <w:rsid w:val="0057446E"/>
    <w:rsid w:val="00575595"/>
    <w:rsid w:val="005756D2"/>
    <w:rsid w:val="005769F2"/>
    <w:rsid w:val="0057750D"/>
    <w:rsid w:val="0058361B"/>
    <w:rsid w:val="00583B5B"/>
    <w:rsid w:val="00583FB4"/>
    <w:rsid w:val="005840A3"/>
    <w:rsid w:val="00584B07"/>
    <w:rsid w:val="00584BCD"/>
    <w:rsid w:val="0058581B"/>
    <w:rsid w:val="00585FCF"/>
    <w:rsid w:val="00586D79"/>
    <w:rsid w:val="00587634"/>
    <w:rsid w:val="005903A4"/>
    <w:rsid w:val="00590B63"/>
    <w:rsid w:val="005920E7"/>
    <w:rsid w:val="00593ACB"/>
    <w:rsid w:val="00595D1D"/>
    <w:rsid w:val="005970B2"/>
    <w:rsid w:val="005979BC"/>
    <w:rsid w:val="00597AC4"/>
    <w:rsid w:val="005A0DAB"/>
    <w:rsid w:val="005A0DB2"/>
    <w:rsid w:val="005A2B9F"/>
    <w:rsid w:val="005A43B7"/>
    <w:rsid w:val="005A4B8D"/>
    <w:rsid w:val="005A6646"/>
    <w:rsid w:val="005A6D91"/>
    <w:rsid w:val="005A78E6"/>
    <w:rsid w:val="005B06D0"/>
    <w:rsid w:val="005B20C3"/>
    <w:rsid w:val="005B2199"/>
    <w:rsid w:val="005B2793"/>
    <w:rsid w:val="005B3126"/>
    <w:rsid w:val="005B3475"/>
    <w:rsid w:val="005B438A"/>
    <w:rsid w:val="005B6F8D"/>
    <w:rsid w:val="005B747C"/>
    <w:rsid w:val="005C0603"/>
    <w:rsid w:val="005C06E5"/>
    <w:rsid w:val="005C508B"/>
    <w:rsid w:val="005C53D0"/>
    <w:rsid w:val="005C53E8"/>
    <w:rsid w:val="005C6368"/>
    <w:rsid w:val="005C6565"/>
    <w:rsid w:val="005C6B0C"/>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15CA4"/>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3039"/>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44CF"/>
    <w:rsid w:val="006A524F"/>
    <w:rsid w:val="006A52CC"/>
    <w:rsid w:val="006A5485"/>
    <w:rsid w:val="006A7D20"/>
    <w:rsid w:val="006B2456"/>
    <w:rsid w:val="006B42EB"/>
    <w:rsid w:val="006B7C31"/>
    <w:rsid w:val="006C095F"/>
    <w:rsid w:val="006C2689"/>
    <w:rsid w:val="006C3E74"/>
    <w:rsid w:val="006C45C0"/>
    <w:rsid w:val="006C5629"/>
    <w:rsid w:val="006C6062"/>
    <w:rsid w:val="006C6671"/>
    <w:rsid w:val="006C727A"/>
    <w:rsid w:val="006C75CF"/>
    <w:rsid w:val="006D3BB5"/>
    <w:rsid w:val="006D469F"/>
    <w:rsid w:val="006D4907"/>
    <w:rsid w:val="006D52F7"/>
    <w:rsid w:val="006D53E9"/>
    <w:rsid w:val="006E0301"/>
    <w:rsid w:val="006E2AD9"/>
    <w:rsid w:val="006E2D3D"/>
    <w:rsid w:val="006E2F08"/>
    <w:rsid w:val="006E502A"/>
    <w:rsid w:val="006F004E"/>
    <w:rsid w:val="006F141E"/>
    <w:rsid w:val="006F3C78"/>
    <w:rsid w:val="006F6C38"/>
    <w:rsid w:val="006F7000"/>
    <w:rsid w:val="006F7B2E"/>
    <w:rsid w:val="007007E5"/>
    <w:rsid w:val="0070243C"/>
    <w:rsid w:val="00702A1A"/>
    <w:rsid w:val="0070347D"/>
    <w:rsid w:val="007059E0"/>
    <w:rsid w:val="00706F6F"/>
    <w:rsid w:val="0070712E"/>
    <w:rsid w:val="0070771B"/>
    <w:rsid w:val="007078F7"/>
    <w:rsid w:val="00712363"/>
    <w:rsid w:val="0071295A"/>
    <w:rsid w:val="0071333D"/>
    <w:rsid w:val="00714570"/>
    <w:rsid w:val="00716788"/>
    <w:rsid w:val="00716B40"/>
    <w:rsid w:val="00717C14"/>
    <w:rsid w:val="00720E4F"/>
    <w:rsid w:val="00720E65"/>
    <w:rsid w:val="00721DA2"/>
    <w:rsid w:val="0072235C"/>
    <w:rsid w:val="00722636"/>
    <w:rsid w:val="00726C6E"/>
    <w:rsid w:val="00730592"/>
    <w:rsid w:val="007305C1"/>
    <w:rsid w:val="00730C46"/>
    <w:rsid w:val="00731243"/>
    <w:rsid w:val="0073394E"/>
    <w:rsid w:val="00733C0D"/>
    <w:rsid w:val="00733F20"/>
    <w:rsid w:val="0073423A"/>
    <w:rsid w:val="00734C20"/>
    <w:rsid w:val="00737DAE"/>
    <w:rsid w:val="00740C32"/>
    <w:rsid w:val="0074100F"/>
    <w:rsid w:val="00741448"/>
    <w:rsid w:val="00743A58"/>
    <w:rsid w:val="00745C3A"/>
    <w:rsid w:val="00746ED9"/>
    <w:rsid w:val="00747A64"/>
    <w:rsid w:val="00750128"/>
    <w:rsid w:val="007503A4"/>
    <w:rsid w:val="0075552C"/>
    <w:rsid w:val="00755704"/>
    <w:rsid w:val="00765FF4"/>
    <w:rsid w:val="00776A54"/>
    <w:rsid w:val="00776F49"/>
    <w:rsid w:val="0077789F"/>
    <w:rsid w:val="00780E57"/>
    <w:rsid w:val="007814D5"/>
    <w:rsid w:val="00783830"/>
    <w:rsid w:val="00783A2B"/>
    <w:rsid w:val="00783C72"/>
    <w:rsid w:val="00794E3F"/>
    <w:rsid w:val="007A08AD"/>
    <w:rsid w:val="007A211F"/>
    <w:rsid w:val="007A22A8"/>
    <w:rsid w:val="007A31E2"/>
    <w:rsid w:val="007A4097"/>
    <w:rsid w:val="007A4561"/>
    <w:rsid w:val="007A4F0B"/>
    <w:rsid w:val="007A5D79"/>
    <w:rsid w:val="007B03DB"/>
    <w:rsid w:val="007B134F"/>
    <w:rsid w:val="007B40DF"/>
    <w:rsid w:val="007B51B7"/>
    <w:rsid w:val="007B7B9B"/>
    <w:rsid w:val="007C0E0F"/>
    <w:rsid w:val="007C10A3"/>
    <w:rsid w:val="007C1D5A"/>
    <w:rsid w:val="007C2764"/>
    <w:rsid w:val="007C3C61"/>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3085"/>
    <w:rsid w:val="007E40E5"/>
    <w:rsid w:val="007E4223"/>
    <w:rsid w:val="007E5961"/>
    <w:rsid w:val="007E5F24"/>
    <w:rsid w:val="007E6EBC"/>
    <w:rsid w:val="007F0325"/>
    <w:rsid w:val="007F31DE"/>
    <w:rsid w:val="007F47C6"/>
    <w:rsid w:val="007F5FB7"/>
    <w:rsid w:val="007F6EE8"/>
    <w:rsid w:val="007F7C34"/>
    <w:rsid w:val="007F7E13"/>
    <w:rsid w:val="008003FB"/>
    <w:rsid w:val="0080285C"/>
    <w:rsid w:val="008032BA"/>
    <w:rsid w:val="008074EE"/>
    <w:rsid w:val="00812357"/>
    <w:rsid w:val="00813E24"/>
    <w:rsid w:val="00814D4B"/>
    <w:rsid w:val="0081581B"/>
    <w:rsid w:val="00816D7A"/>
    <w:rsid w:val="0081704E"/>
    <w:rsid w:val="00817AD5"/>
    <w:rsid w:val="0082032A"/>
    <w:rsid w:val="00821293"/>
    <w:rsid w:val="008244CA"/>
    <w:rsid w:val="008316E5"/>
    <w:rsid w:val="00831734"/>
    <w:rsid w:val="008330DA"/>
    <w:rsid w:val="00833BD1"/>
    <w:rsid w:val="00835C63"/>
    <w:rsid w:val="00836C3D"/>
    <w:rsid w:val="0084123D"/>
    <w:rsid w:val="00842749"/>
    <w:rsid w:val="008431E0"/>
    <w:rsid w:val="00843556"/>
    <w:rsid w:val="00843831"/>
    <w:rsid w:val="00844445"/>
    <w:rsid w:val="00851EA3"/>
    <w:rsid w:val="00852745"/>
    <w:rsid w:val="00855F65"/>
    <w:rsid w:val="00856243"/>
    <w:rsid w:val="0085777C"/>
    <w:rsid w:val="008623FA"/>
    <w:rsid w:val="008636DD"/>
    <w:rsid w:val="00864651"/>
    <w:rsid w:val="008646FD"/>
    <w:rsid w:val="0086475C"/>
    <w:rsid w:val="00864DED"/>
    <w:rsid w:val="008659F3"/>
    <w:rsid w:val="00865FAE"/>
    <w:rsid w:val="00866E6E"/>
    <w:rsid w:val="0087061A"/>
    <w:rsid w:val="0087395D"/>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06A9"/>
    <w:rsid w:val="008B35B5"/>
    <w:rsid w:val="008B4208"/>
    <w:rsid w:val="008B43C0"/>
    <w:rsid w:val="008B4BC7"/>
    <w:rsid w:val="008B542F"/>
    <w:rsid w:val="008B6EE7"/>
    <w:rsid w:val="008B6FC6"/>
    <w:rsid w:val="008C0A79"/>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21C0"/>
    <w:rsid w:val="00905314"/>
    <w:rsid w:val="00905BE7"/>
    <w:rsid w:val="009065B3"/>
    <w:rsid w:val="00911293"/>
    <w:rsid w:val="009115A2"/>
    <w:rsid w:val="00911C8A"/>
    <w:rsid w:val="00912096"/>
    <w:rsid w:val="0091353D"/>
    <w:rsid w:val="009144C0"/>
    <w:rsid w:val="009149BF"/>
    <w:rsid w:val="009176CC"/>
    <w:rsid w:val="0092234C"/>
    <w:rsid w:val="00924270"/>
    <w:rsid w:val="00926916"/>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27E"/>
    <w:rsid w:val="00951574"/>
    <w:rsid w:val="0095257C"/>
    <w:rsid w:val="009536D1"/>
    <w:rsid w:val="00953DF0"/>
    <w:rsid w:val="00955A9B"/>
    <w:rsid w:val="00955B55"/>
    <w:rsid w:val="00956DD3"/>
    <w:rsid w:val="00957498"/>
    <w:rsid w:val="009609DD"/>
    <w:rsid w:val="00961044"/>
    <w:rsid w:val="009623B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91DAF"/>
    <w:rsid w:val="009925F9"/>
    <w:rsid w:val="00993183"/>
    <w:rsid w:val="0099330E"/>
    <w:rsid w:val="009948D1"/>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C253D"/>
    <w:rsid w:val="009C5F0C"/>
    <w:rsid w:val="009C60ED"/>
    <w:rsid w:val="009C6182"/>
    <w:rsid w:val="009D1A1A"/>
    <w:rsid w:val="009D3654"/>
    <w:rsid w:val="009D43E0"/>
    <w:rsid w:val="009D680E"/>
    <w:rsid w:val="009D7B74"/>
    <w:rsid w:val="009E083C"/>
    <w:rsid w:val="009E0CD8"/>
    <w:rsid w:val="009E1EA4"/>
    <w:rsid w:val="009E2142"/>
    <w:rsid w:val="009E2586"/>
    <w:rsid w:val="009E3CDC"/>
    <w:rsid w:val="009E4218"/>
    <w:rsid w:val="009E4354"/>
    <w:rsid w:val="009E4364"/>
    <w:rsid w:val="009E74EC"/>
    <w:rsid w:val="009E76D4"/>
    <w:rsid w:val="009E7809"/>
    <w:rsid w:val="009E795E"/>
    <w:rsid w:val="009F0DA4"/>
    <w:rsid w:val="009F1208"/>
    <w:rsid w:val="009F154D"/>
    <w:rsid w:val="009F2719"/>
    <w:rsid w:val="009F31DA"/>
    <w:rsid w:val="009F4FC1"/>
    <w:rsid w:val="009F6C84"/>
    <w:rsid w:val="00A013BF"/>
    <w:rsid w:val="00A025C6"/>
    <w:rsid w:val="00A02746"/>
    <w:rsid w:val="00A10777"/>
    <w:rsid w:val="00A10B7E"/>
    <w:rsid w:val="00A10EAB"/>
    <w:rsid w:val="00A11E56"/>
    <w:rsid w:val="00A12B8E"/>
    <w:rsid w:val="00A14597"/>
    <w:rsid w:val="00A147D6"/>
    <w:rsid w:val="00A16725"/>
    <w:rsid w:val="00A1741B"/>
    <w:rsid w:val="00A220BC"/>
    <w:rsid w:val="00A23817"/>
    <w:rsid w:val="00A23EE0"/>
    <w:rsid w:val="00A25C43"/>
    <w:rsid w:val="00A25FA0"/>
    <w:rsid w:val="00A26E34"/>
    <w:rsid w:val="00A27D3B"/>
    <w:rsid w:val="00A329AB"/>
    <w:rsid w:val="00A32B2D"/>
    <w:rsid w:val="00A33844"/>
    <w:rsid w:val="00A366A4"/>
    <w:rsid w:val="00A377D2"/>
    <w:rsid w:val="00A405E5"/>
    <w:rsid w:val="00A40A16"/>
    <w:rsid w:val="00A4170F"/>
    <w:rsid w:val="00A41E18"/>
    <w:rsid w:val="00A4331B"/>
    <w:rsid w:val="00A4406A"/>
    <w:rsid w:val="00A45EB1"/>
    <w:rsid w:val="00A46438"/>
    <w:rsid w:val="00A466E7"/>
    <w:rsid w:val="00A505A6"/>
    <w:rsid w:val="00A5086E"/>
    <w:rsid w:val="00A528D4"/>
    <w:rsid w:val="00A549C4"/>
    <w:rsid w:val="00A54A52"/>
    <w:rsid w:val="00A573C5"/>
    <w:rsid w:val="00A57A23"/>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2CE"/>
    <w:rsid w:val="00A97535"/>
    <w:rsid w:val="00AA0F9F"/>
    <w:rsid w:val="00AA15FF"/>
    <w:rsid w:val="00AA261C"/>
    <w:rsid w:val="00AA67A7"/>
    <w:rsid w:val="00AB1638"/>
    <w:rsid w:val="00AB1A41"/>
    <w:rsid w:val="00AB2209"/>
    <w:rsid w:val="00AB2B5D"/>
    <w:rsid w:val="00AB2CE9"/>
    <w:rsid w:val="00AB618C"/>
    <w:rsid w:val="00AB69F8"/>
    <w:rsid w:val="00AB7A5E"/>
    <w:rsid w:val="00AC0097"/>
    <w:rsid w:val="00AC1424"/>
    <w:rsid w:val="00AC14D7"/>
    <w:rsid w:val="00AC4222"/>
    <w:rsid w:val="00AC5D33"/>
    <w:rsid w:val="00AC7F0F"/>
    <w:rsid w:val="00AD2C6F"/>
    <w:rsid w:val="00AD355A"/>
    <w:rsid w:val="00AD4529"/>
    <w:rsid w:val="00AD6349"/>
    <w:rsid w:val="00AD6527"/>
    <w:rsid w:val="00AD6A69"/>
    <w:rsid w:val="00AD6F5F"/>
    <w:rsid w:val="00AD761B"/>
    <w:rsid w:val="00AE0BB8"/>
    <w:rsid w:val="00AE3441"/>
    <w:rsid w:val="00AE3A73"/>
    <w:rsid w:val="00AF09AD"/>
    <w:rsid w:val="00AF3318"/>
    <w:rsid w:val="00AF4299"/>
    <w:rsid w:val="00AF4ED0"/>
    <w:rsid w:val="00AF5106"/>
    <w:rsid w:val="00AF5BFD"/>
    <w:rsid w:val="00AF624E"/>
    <w:rsid w:val="00AF770A"/>
    <w:rsid w:val="00B01CDE"/>
    <w:rsid w:val="00B03FDD"/>
    <w:rsid w:val="00B0731A"/>
    <w:rsid w:val="00B10F64"/>
    <w:rsid w:val="00B11F00"/>
    <w:rsid w:val="00B14B7B"/>
    <w:rsid w:val="00B169E7"/>
    <w:rsid w:val="00B2088B"/>
    <w:rsid w:val="00B233CA"/>
    <w:rsid w:val="00B23C49"/>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47CB"/>
    <w:rsid w:val="00B56F18"/>
    <w:rsid w:val="00B612F4"/>
    <w:rsid w:val="00B6284D"/>
    <w:rsid w:val="00B63A66"/>
    <w:rsid w:val="00B63BEF"/>
    <w:rsid w:val="00B64106"/>
    <w:rsid w:val="00B64C34"/>
    <w:rsid w:val="00B709FE"/>
    <w:rsid w:val="00B733AD"/>
    <w:rsid w:val="00B73769"/>
    <w:rsid w:val="00B743F4"/>
    <w:rsid w:val="00B77055"/>
    <w:rsid w:val="00B776BE"/>
    <w:rsid w:val="00B80237"/>
    <w:rsid w:val="00B818F4"/>
    <w:rsid w:val="00B837BD"/>
    <w:rsid w:val="00B863AD"/>
    <w:rsid w:val="00B86473"/>
    <w:rsid w:val="00B8735C"/>
    <w:rsid w:val="00B916BB"/>
    <w:rsid w:val="00B92F4F"/>
    <w:rsid w:val="00B94328"/>
    <w:rsid w:val="00B96853"/>
    <w:rsid w:val="00B96BDF"/>
    <w:rsid w:val="00BA0C6E"/>
    <w:rsid w:val="00BA1B5E"/>
    <w:rsid w:val="00BA2038"/>
    <w:rsid w:val="00BA647A"/>
    <w:rsid w:val="00BA68CD"/>
    <w:rsid w:val="00BA6D43"/>
    <w:rsid w:val="00BB0433"/>
    <w:rsid w:val="00BB1E34"/>
    <w:rsid w:val="00BB3DE4"/>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37CE"/>
    <w:rsid w:val="00BE3BDF"/>
    <w:rsid w:val="00BE3F07"/>
    <w:rsid w:val="00BE5A2B"/>
    <w:rsid w:val="00BE5F23"/>
    <w:rsid w:val="00BF0990"/>
    <w:rsid w:val="00BF14CE"/>
    <w:rsid w:val="00BF416B"/>
    <w:rsid w:val="00BF7BF6"/>
    <w:rsid w:val="00BF7F45"/>
    <w:rsid w:val="00C001E1"/>
    <w:rsid w:val="00C03CD3"/>
    <w:rsid w:val="00C04229"/>
    <w:rsid w:val="00C05F0A"/>
    <w:rsid w:val="00C06457"/>
    <w:rsid w:val="00C079BF"/>
    <w:rsid w:val="00C107C3"/>
    <w:rsid w:val="00C11A26"/>
    <w:rsid w:val="00C159B2"/>
    <w:rsid w:val="00C15DEE"/>
    <w:rsid w:val="00C20809"/>
    <w:rsid w:val="00C211F1"/>
    <w:rsid w:val="00C213BF"/>
    <w:rsid w:val="00C21C54"/>
    <w:rsid w:val="00C2265F"/>
    <w:rsid w:val="00C25213"/>
    <w:rsid w:val="00C25299"/>
    <w:rsid w:val="00C256D4"/>
    <w:rsid w:val="00C26E3B"/>
    <w:rsid w:val="00C276F3"/>
    <w:rsid w:val="00C27B1A"/>
    <w:rsid w:val="00C315B4"/>
    <w:rsid w:val="00C32E71"/>
    <w:rsid w:val="00C33456"/>
    <w:rsid w:val="00C34510"/>
    <w:rsid w:val="00C34CCB"/>
    <w:rsid w:val="00C34F6A"/>
    <w:rsid w:val="00C3502C"/>
    <w:rsid w:val="00C354B0"/>
    <w:rsid w:val="00C35E27"/>
    <w:rsid w:val="00C4095B"/>
    <w:rsid w:val="00C437E2"/>
    <w:rsid w:val="00C43B39"/>
    <w:rsid w:val="00C45EE8"/>
    <w:rsid w:val="00C46F55"/>
    <w:rsid w:val="00C50627"/>
    <w:rsid w:val="00C50A6D"/>
    <w:rsid w:val="00C5355A"/>
    <w:rsid w:val="00C555CE"/>
    <w:rsid w:val="00C559B0"/>
    <w:rsid w:val="00C57EF1"/>
    <w:rsid w:val="00C62806"/>
    <w:rsid w:val="00C6362E"/>
    <w:rsid w:val="00C6443C"/>
    <w:rsid w:val="00C65170"/>
    <w:rsid w:val="00C70646"/>
    <w:rsid w:val="00C70E00"/>
    <w:rsid w:val="00C735E6"/>
    <w:rsid w:val="00C73A47"/>
    <w:rsid w:val="00C74ACA"/>
    <w:rsid w:val="00C75513"/>
    <w:rsid w:val="00C76E82"/>
    <w:rsid w:val="00C77008"/>
    <w:rsid w:val="00C80106"/>
    <w:rsid w:val="00C81D85"/>
    <w:rsid w:val="00C827FE"/>
    <w:rsid w:val="00C83EDD"/>
    <w:rsid w:val="00C8415D"/>
    <w:rsid w:val="00C852AB"/>
    <w:rsid w:val="00C868BE"/>
    <w:rsid w:val="00C869D8"/>
    <w:rsid w:val="00C90D93"/>
    <w:rsid w:val="00C93079"/>
    <w:rsid w:val="00C93760"/>
    <w:rsid w:val="00C950F1"/>
    <w:rsid w:val="00C9660D"/>
    <w:rsid w:val="00C969DF"/>
    <w:rsid w:val="00C96B00"/>
    <w:rsid w:val="00C96D60"/>
    <w:rsid w:val="00CA0215"/>
    <w:rsid w:val="00CA0312"/>
    <w:rsid w:val="00CA0962"/>
    <w:rsid w:val="00CA0D45"/>
    <w:rsid w:val="00CA0E02"/>
    <w:rsid w:val="00CA0F59"/>
    <w:rsid w:val="00CA2960"/>
    <w:rsid w:val="00CA2ECB"/>
    <w:rsid w:val="00CA2F0A"/>
    <w:rsid w:val="00CA69DF"/>
    <w:rsid w:val="00CB077C"/>
    <w:rsid w:val="00CB1744"/>
    <w:rsid w:val="00CB2242"/>
    <w:rsid w:val="00CB6F5D"/>
    <w:rsid w:val="00CC00B4"/>
    <w:rsid w:val="00CC0D7B"/>
    <w:rsid w:val="00CC0E0E"/>
    <w:rsid w:val="00CC1FCD"/>
    <w:rsid w:val="00CC2D5D"/>
    <w:rsid w:val="00CC6863"/>
    <w:rsid w:val="00CC6BDB"/>
    <w:rsid w:val="00CD2FEE"/>
    <w:rsid w:val="00CD399C"/>
    <w:rsid w:val="00CD412A"/>
    <w:rsid w:val="00CD4C5B"/>
    <w:rsid w:val="00CD62AA"/>
    <w:rsid w:val="00CE06DD"/>
    <w:rsid w:val="00CE1B51"/>
    <w:rsid w:val="00CE2127"/>
    <w:rsid w:val="00CE4F0C"/>
    <w:rsid w:val="00CE6029"/>
    <w:rsid w:val="00CE62DD"/>
    <w:rsid w:val="00CE7D86"/>
    <w:rsid w:val="00CF1966"/>
    <w:rsid w:val="00CF3D65"/>
    <w:rsid w:val="00CF5853"/>
    <w:rsid w:val="00CF60E9"/>
    <w:rsid w:val="00CF6102"/>
    <w:rsid w:val="00CF6B76"/>
    <w:rsid w:val="00D00CE1"/>
    <w:rsid w:val="00D01F45"/>
    <w:rsid w:val="00D04796"/>
    <w:rsid w:val="00D05E61"/>
    <w:rsid w:val="00D12543"/>
    <w:rsid w:val="00D12910"/>
    <w:rsid w:val="00D12C8C"/>
    <w:rsid w:val="00D21962"/>
    <w:rsid w:val="00D2405A"/>
    <w:rsid w:val="00D2477E"/>
    <w:rsid w:val="00D24AEE"/>
    <w:rsid w:val="00D254B5"/>
    <w:rsid w:val="00D25A2D"/>
    <w:rsid w:val="00D2692F"/>
    <w:rsid w:val="00D26DC4"/>
    <w:rsid w:val="00D27375"/>
    <w:rsid w:val="00D3073F"/>
    <w:rsid w:val="00D30EDF"/>
    <w:rsid w:val="00D317C2"/>
    <w:rsid w:val="00D3391B"/>
    <w:rsid w:val="00D35431"/>
    <w:rsid w:val="00D35D30"/>
    <w:rsid w:val="00D37007"/>
    <w:rsid w:val="00D375ED"/>
    <w:rsid w:val="00D40418"/>
    <w:rsid w:val="00D41F4F"/>
    <w:rsid w:val="00D42166"/>
    <w:rsid w:val="00D434FA"/>
    <w:rsid w:val="00D434FC"/>
    <w:rsid w:val="00D439B9"/>
    <w:rsid w:val="00D4718B"/>
    <w:rsid w:val="00D47F00"/>
    <w:rsid w:val="00D50E13"/>
    <w:rsid w:val="00D5110E"/>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3173"/>
    <w:rsid w:val="00DA57D9"/>
    <w:rsid w:val="00DA603B"/>
    <w:rsid w:val="00DA736C"/>
    <w:rsid w:val="00DB0311"/>
    <w:rsid w:val="00DB127C"/>
    <w:rsid w:val="00DB1BB9"/>
    <w:rsid w:val="00DB223E"/>
    <w:rsid w:val="00DB333B"/>
    <w:rsid w:val="00DB6EA8"/>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20B5"/>
    <w:rsid w:val="00DE32FC"/>
    <w:rsid w:val="00DE4357"/>
    <w:rsid w:val="00DE492B"/>
    <w:rsid w:val="00DE5572"/>
    <w:rsid w:val="00DE58BF"/>
    <w:rsid w:val="00DE7480"/>
    <w:rsid w:val="00DF40EF"/>
    <w:rsid w:val="00DF5492"/>
    <w:rsid w:val="00DF6ED3"/>
    <w:rsid w:val="00DF70B3"/>
    <w:rsid w:val="00DF7F99"/>
    <w:rsid w:val="00E0158E"/>
    <w:rsid w:val="00E037D3"/>
    <w:rsid w:val="00E03837"/>
    <w:rsid w:val="00E043E7"/>
    <w:rsid w:val="00E048B9"/>
    <w:rsid w:val="00E05442"/>
    <w:rsid w:val="00E07FE0"/>
    <w:rsid w:val="00E12365"/>
    <w:rsid w:val="00E130D0"/>
    <w:rsid w:val="00E135DC"/>
    <w:rsid w:val="00E222A9"/>
    <w:rsid w:val="00E23067"/>
    <w:rsid w:val="00E23F12"/>
    <w:rsid w:val="00E24A1B"/>
    <w:rsid w:val="00E268F7"/>
    <w:rsid w:val="00E27C04"/>
    <w:rsid w:val="00E27EDD"/>
    <w:rsid w:val="00E304B6"/>
    <w:rsid w:val="00E31B44"/>
    <w:rsid w:val="00E32A70"/>
    <w:rsid w:val="00E32D61"/>
    <w:rsid w:val="00E3390D"/>
    <w:rsid w:val="00E3622E"/>
    <w:rsid w:val="00E37458"/>
    <w:rsid w:val="00E4215F"/>
    <w:rsid w:val="00E435E6"/>
    <w:rsid w:val="00E43C94"/>
    <w:rsid w:val="00E44415"/>
    <w:rsid w:val="00E445D4"/>
    <w:rsid w:val="00E45287"/>
    <w:rsid w:val="00E45D57"/>
    <w:rsid w:val="00E466CA"/>
    <w:rsid w:val="00E46742"/>
    <w:rsid w:val="00E46BD1"/>
    <w:rsid w:val="00E534C6"/>
    <w:rsid w:val="00E53BDE"/>
    <w:rsid w:val="00E54100"/>
    <w:rsid w:val="00E54769"/>
    <w:rsid w:val="00E55F1A"/>
    <w:rsid w:val="00E565DD"/>
    <w:rsid w:val="00E57699"/>
    <w:rsid w:val="00E576F3"/>
    <w:rsid w:val="00E57E5A"/>
    <w:rsid w:val="00E60DE8"/>
    <w:rsid w:val="00E63848"/>
    <w:rsid w:val="00E64493"/>
    <w:rsid w:val="00E66404"/>
    <w:rsid w:val="00E66877"/>
    <w:rsid w:val="00E677D1"/>
    <w:rsid w:val="00E67EF1"/>
    <w:rsid w:val="00E74F12"/>
    <w:rsid w:val="00E77F22"/>
    <w:rsid w:val="00E81339"/>
    <w:rsid w:val="00E81B85"/>
    <w:rsid w:val="00E83C0B"/>
    <w:rsid w:val="00E84060"/>
    <w:rsid w:val="00E85BCA"/>
    <w:rsid w:val="00E85C76"/>
    <w:rsid w:val="00E872D7"/>
    <w:rsid w:val="00E93938"/>
    <w:rsid w:val="00E94DB9"/>
    <w:rsid w:val="00E955E8"/>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25C3"/>
    <w:rsid w:val="00EB48FA"/>
    <w:rsid w:val="00EB4BB6"/>
    <w:rsid w:val="00EB70DA"/>
    <w:rsid w:val="00EC1FDE"/>
    <w:rsid w:val="00EC3CF4"/>
    <w:rsid w:val="00EC440F"/>
    <w:rsid w:val="00EC4BA1"/>
    <w:rsid w:val="00EC686F"/>
    <w:rsid w:val="00EC74EF"/>
    <w:rsid w:val="00ED043C"/>
    <w:rsid w:val="00ED1B02"/>
    <w:rsid w:val="00ED208C"/>
    <w:rsid w:val="00ED2C1C"/>
    <w:rsid w:val="00ED3CD5"/>
    <w:rsid w:val="00ED5848"/>
    <w:rsid w:val="00ED62C9"/>
    <w:rsid w:val="00ED6D58"/>
    <w:rsid w:val="00ED7834"/>
    <w:rsid w:val="00ED7CE3"/>
    <w:rsid w:val="00EE1412"/>
    <w:rsid w:val="00EE1B53"/>
    <w:rsid w:val="00EE3A48"/>
    <w:rsid w:val="00EE538C"/>
    <w:rsid w:val="00EE5B13"/>
    <w:rsid w:val="00EF310B"/>
    <w:rsid w:val="00EF5009"/>
    <w:rsid w:val="00EF50C1"/>
    <w:rsid w:val="00EF51B4"/>
    <w:rsid w:val="00EF591D"/>
    <w:rsid w:val="00EF6B30"/>
    <w:rsid w:val="00EF6D20"/>
    <w:rsid w:val="00F029A8"/>
    <w:rsid w:val="00F04375"/>
    <w:rsid w:val="00F0472C"/>
    <w:rsid w:val="00F04818"/>
    <w:rsid w:val="00F07223"/>
    <w:rsid w:val="00F13052"/>
    <w:rsid w:val="00F20D09"/>
    <w:rsid w:val="00F21CD8"/>
    <w:rsid w:val="00F223F5"/>
    <w:rsid w:val="00F2481E"/>
    <w:rsid w:val="00F2647D"/>
    <w:rsid w:val="00F31275"/>
    <w:rsid w:val="00F31E02"/>
    <w:rsid w:val="00F327AB"/>
    <w:rsid w:val="00F34617"/>
    <w:rsid w:val="00F34A85"/>
    <w:rsid w:val="00F3599C"/>
    <w:rsid w:val="00F421CE"/>
    <w:rsid w:val="00F42A56"/>
    <w:rsid w:val="00F460BE"/>
    <w:rsid w:val="00F524B1"/>
    <w:rsid w:val="00F536F2"/>
    <w:rsid w:val="00F54317"/>
    <w:rsid w:val="00F562AF"/>
    <w:rsid w:val="00F576A8"/>
    <w:rsid w:val="00F61E7A"/>
    <w:rsid w:val="00F6231A"/>
    <w:rsid w:val="00F62868"/>
    <w:rsid w:val="00F63701"/>
    <w:rsid w:val="00F64520"/>
    <w:rsid w:val="00F64B90"/>
    <w:rsid w:val="00F65FDD"/>
    <w:rsid w:val="00F665B4"/>
    <w:rsid w:val="00F67579"/>
    <w:rsid w:val="00F67BFF"/>
    <w:rsid w:val="00F701CF"/>
    <w:rsid w:val="00F70FEF"/>
    <w:rsid w:val="00F72740"/>
    <w:rsid w:val="00F7544D"/>
    <w:rsid w:val="00F75FE0"/>
    <w:rsid w:val="00F75FF8"/>
    <w:rsid w:val="00F763CC"/>
    <w:rsid w:val="00F76C42"/>
    <w:rsid w:val="00F775E2"/>
    <w:rsid w:val="00F826EA"/>
    <w:rsid w:val="00F82B39"/>
    <w:rsid w:val="00F87049"/>
    <w:rsid w:val="00F9160D"/>
    <w:rsid w:val="00F946BB"/>
    <w:rsid w:val="00F96C4F"/>
    <w:rsid w:val="00F96D82"/>
    <w:rsid w:val="00F97000"/>
    <w:rsid w:val="00F9729A"/>
    <w:rsid w:val="00F97544"/>
    <w:rsid w:val="00FA18BD"/>
    <w:rsid w:val="00FA3BBA"/>
    <w:rsid w:val="00FA3E18"/>
    <w:rsid w:val="00FA404C"/>
    <w:rsid w:val="00FA4EA1"/>
    <w:rsid w:val="00FA5D0D"/>
    <w:rsid w:val="00FA5F42"/>
    <w:rsid w:val="00FB2426"/>
    <w:rsid w:val="00FB2D5E"/>
    <w:rsid w:val="00FB4E4C"/>
    <w:rsid w:val="00FB5E8E"/>
    <w:rsid w:val="00FB73A5"/>
    <w:rsid w:val="00FB776B"/>
    <w:rsid w:val="00FB7DFC"/>
    <w:rsid w:val="00FC12A8"/>
    <w:rsid w:val="00FC1794"/>
    <w:rsid w:val="00FC2777"/>
    <w:rsid w:val="00FC5EE1"/>
    <w:rsid w:val="00FC67A7"/>
    <w:rsid w:val="00FC7A66"/>
    <w:rsid w:val="00FD053A"/>
    <w:rsid w:val="00FD0964"/>
    <w:rsid w:val="00FD1A91"/>
    <w:rsid w:val="00FD1F74"/>
    <w:rsid w:val="00FD5591"/>
    <w:rsid w:val="00FD5AE5"/>
    <w:rsid w:val="00FE2E7F"/>
    <w:rsid w:val="00FE331F"/>
    <w:rsid w:val="00FE4FEA"/>
    <w:rsid w:val="00FF060E"/>
    <w:rsid w:val="00FF15C7"/>
    <w:rsid w:val="00FF3335"/>
    <w:rsid w:val="00FF41A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9"/>
    <w:qFormat/>
    <w:rsid w:val="00D5110E"/>
    <w:pPr>
      <w:numPr>
        <w:ilvl w:val="4"/>
        <w:numId w:val="20"/>
      </w:numPr>
      <w:tabs>
        <w:tab w:val="num" w:pos="3240"/>
      </w:tabs>
      <w:autoSpaceDE w:val="0"/>
      <w:autoSpaceDN w:val="0"/>
      <w:spacing w:before="240" w:after="60"/>
      <w:ind w:left="2880"/>
      <w:jc w:val="left"/>
      <w:outlineLvl w:val="4"/>
    </w:pPr>
    <w:rPr>
      <w:b/>
      <w:i/>
      <w:sz w:val="26"/>
      <w:szCs w:val="20"/>
    </w:rPr>
  </w:style>
  <w:style w:type="paragraph" w:styleId="Heading6">
    <w:name w:val="heading 6"/>
    <w:basedOn w:val="Normal"/>
    <w:next w:val="Normal"/>
    <w:link w:val="Heading6Char"/>
    <w:uiPriority w:val="99"/>
    <w:qFormat/>
    <w:rsid w:val="00D5110E"/>
    <w:pPr>
      <w:numPr>
        <w:ilvl w:val="5"/>
        <w:numId w:val="20"/>
      </w:numPr>
      <w:tabs>
        <w:tab w:val="num" w:pos="3960"/>
      </w:tabs>
      <w:autoSpaceDE w:val="0"/>
      <w:autoSpaceDN w:val="0"/>
      <w:spacing w:before="240" w:after="60"/>
      <w:ind w:left="3600"/>
      <w:jc w:val="left"/>
      <w:outlineLvl w:val="5"/>
    </w:pPr>
    <w:rPr>
      <w:b/>
      <w:sz w:val="22"/>
      <w:szCs w:val="20"/>
    </w:rPr>
  </w:style>
  <w:style w:type="paragraph" w:styleId="Heading7">
    <w:name w:val="heading 7"/>
    <w:basedOn w:val="Normal"/>
    <w:next w:val="Normal"/>
    <w:link w:val="Heading7Char"/>
    <w:uiPriority w:val="99"/>
    <w:qFormat/>
    <w:rsid w:val="00D5110E"/>
    <w:pPr>
      <w:numPr>
        <w:ilvl w:val="6"/>
        <w:numId w:val="20"/>
      </w:numPr>
      <w:tabs>
        <w:tab w:val="num" w:pos="4680"/>
      </w:tabs>
      <w:autoSpaceDE w:val="0"/>
      <w:autoSpaceDN w:val="0"/>
      <w:spacing w:before="240" w:after="60"/>
      <w:ind w:left="4320"/>
      <w:jc w:val="left"/>
      <w:outlineLvl w:val="6"/>
    </w:pPr>
    <w:rPr>
      <w:szCs w:val="20"/>
    </w:rPr>
  </w:style>
  <w:style w:type="paragraph" w:styleId="Heading8">
    <w:name w:val="heading 8"/>
    <w:basedOn w:val="Normal"/>
    <w:next w:val="Normal"/>
    <w:link w:val="Heading8Char"/>
    <w:uiPriority w:val="99"/>
    <w:qFormat/>
    <w:rsid w:val="00D5110E"/>
    <w:pPr>
      <w:numPr>
        <w:ilvl w:val="7"/>
        <w:numId w:val="20"/>
      </w:numPr>
      <w:tabs>
        <w:tab w:val="num" w:pos="5400"/>
      </w:tabs>
      <w:autoSpaceDE w:val="0"/>
      <w:autoSpaceDN w:val="0"/>
      <w:spacing w:before="240" w:after="60"/>
      <w:ind w:left="5040"/>
      <w:jc w:val="left"/>
      <w:outlineLvl w:val="7"/>
    </w:pPr>
    <w:rPr>
      <w:i/>
      <w:szCs w:val="20"/>
    </w:rPr>
  </w:style>
  <w:style w:type="paragraph" w:styleId="Heading9">
    <w:name w:val="heading 9"/>
    <w:basedOn w:val="Normal"/>
    <w:next w:val="Normal"/>
    <w:link w:val="Heading9Char"/>
    <w:uiPriority w:val="99"/>
    <w:qFormat/>
    <w:rsid w:val="00D5110E"/>
    <w:pPr>
      <w:numPr>
        <w:ilvl w:val="8"/>
        <w:numId w:val="20"/>
      </w:numPr>
      <w:tabs>
        <w:tab w:val="num" w:pos="6120"/>
      </w:tabs>
      <w:autoSpaceDE w:val="0"/>
      <w:autoSpaceDN w:val="0"/>
      <w:spacing w:before="240" w:after="60"/>
      <w:ind w:left="5760"/>
      <w:jc w:val="left"/>
      <w:outlineLvl w:val="8"/>
    </w:pPr>
    <w:rPr>
      <w:rFonts w:ascii="Arial" w:hAnsi="Arial"/>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9"/>
    <w:locked/>
    <w:rPr>
      <w:rFonts w:ascii="Cambria" w:hAnsi="Cambria" w:cs="Cambria"/>
      <w:b/>
      <w:kern w:val="32"/>
      <w:sz w:val="32"/>
    </w:rPr>
  </w:style>
  <w:style w:type="character" w:customStyle="1" w:styleId="Heading3Char">
    <w:name w:val="Heading 3 Char"/>
    <w:link w:val="Heading3"/>
    <w:uiPriority w:val="99"/>
    <w:semiHidden/>
    <w:locked/>
    <w:rPr>
      <w:rFonts w:ascii="Cambria" w:hAnsi="Cambria" w:cs="Cambria"/>
      <w:b/>
      <w:sz w:val="26"/>
    </w:rPr>
  </w:style>
  <w:style w:type="character" w:customStyle="1" w:styleId="Heading5Char">
    <w:name w:val="Heading 5 Char"/>
    <w:link w:val="Heading5"/>
    <w:uiPriority w:val="99"/>
    <w:locked/>
    <w:rsid w:val="00D5110E"/>
    <w:rPr>
      <w:rFonts w:eastAsia="Times New Roman"/>
      <w:b/>
      <w:i/>
      <w:sz w:val="26"/>
    </w:rPr>
  </w:style>
  <w:style w:type="character" w:customStyle="1" w:styleId="Heading6Char">
    <w:name w:val="Heading 6 Char"/>
    <w:link w:val="Heading6"/>
    <w:uiPriority w:val="99"/>
    <w:locked/>
    <w:rsid w:val="00D5110E"/>
    <w:rPr>
      <w:rFonts w:eastAsia="Times New Roman"/>
      <w:b/>
      <w:sz w:val="22"/>
    </w:rPr>
  </w:style>
  <w:style w:type="character" w:customStyle="1" w:styleId="Heading7Char">
    <w:name w:val="Heading 7 Char"/>
    <w:link w:val="Heading7"/>
    <w:uiPriority w:val="99"/>
    <w:locked/>
    <w:rsid w:val="00D5110E"/>
    <w:rPr>
      <w:rFonts w:eastAsia="Times New Roman"/>
      <w:sz w:val="24"/>
    </w:rPr>
  </w:style>
  <w:style w:type="character" w:customStyle="1" w:styleId="Heading8Char">
    <w:name w:val="Heading 8 Char"/>
    <w:link w:val="Heading8"/>
    <w:uiPriority w:val="99"/>
    <w:locked/>
    <w:rsid w:val="00D5110E"/>
    <w:rPr>
      <w:rFonts w:eastAsia="Times New Roman"/>
      <w:i/>
      <w:sz w:val="24"/>
    </w:rPr>
  </w:style>
  <w:style w:type="character" w:customStyle="1" w:styleId="Heading9Char">
    <w:name w:val="Heading 9 Char"/>
    <w:link w:val="Heading9"/>
    <w:uiPriority w:val="99"/>
    <w:locked/>
    <w:rsid w:val="00D5110E"/>
    <w:rPr>
      <w:rFonts w:ascii="Arial" w:hAnsi="Arial" w:cs="Arial"/>
      <w:sz w:val="2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FooterChar">
    <w:name w:val="Footer Char"/>
    <w:link w:val="Footer"/>
    <w:uiPriority w:val="99"/>
    <w:semiHidden/>
    <w:locked/>
    <w:rPr>
      <w:sz w:val="24"/>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BalloonTextChar">
    <w:name w:val="Balloon Text Char"/>
    <w:link w:val="BalloonText"/>
    <w:uiPriority w:val="99"/>
    <w:semiHidden/>
    <w:locked/>
    <w:rPr>
      <w:rFonts w:ascii="Tahoma" w:hAnsi="Tahoma" w:cs="Tahoma"/>
      <w:sz w:val="16"/>
    </w:rPr>
  </w:style>
  <w:style w:type="paragraph" w:customStyle="1" w:styleId="Nadpis1orobas">
    <w:name w:val="Nadpis 1.Čo robí (časť)"/>
    <w:basedOn w:val="Normal"/>
    <w:next w:val="Normal"/>
    <w:uiPriority w:val="99"/>
    <w:rsid w:val="00D5110E"/>
    <w:pPr>
      <w:keepNext/>
      <w:numPr>
        <w:numId w:val="20"/>
      </w:numPr>
      <w:tabs>
        <w:tab w:val="num" w:pos="567"/>
      </w:tabs>
      <w:autoSpaceDE w:val="0"/>
      <w:autoSpaceDN w:val="0"/>
      <w:spacing w:before="360"/>
      <w:ind w:left="567" w:hanging="567"/>
      <w:jc w:val="left"/>
      <w:outlineLvl w:val="0"/>
    </w:pPr>
    <w:rPr>
      <w:b/>
      <w:bCs/>
      <w:kern w:val="32"/>
      <w:sz w:val="28"/>
      <w:szCs w:val="28"/>
    </w:rPr>
  </w:style>
  <w:style w:type="character" w:styleId="PageNumber">
    <w:name w:val="page number"/>
    <w:uiPriority w:val="99"/>
    <w:rsid w:val="00714570"/>
  </w:style>
  <w:style w:type="paragraph" w:customStyle="1" w:styleId="titulok">
    <w:name w:val="titulok"/>
    <w:basedOn w:val="Normal"/>
    <w:uiPriority w:val="99"/>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uiPriority w:val="99"/>
    <w:rsid w:val="009C5F0C"/>
  </w:style>
  <w:style w:type="character" w:styleId="Hyperlink">
    <w:name w:val="Hyperlink"/>
    <w:uiPriority w:val="99"/>
    <w:rsid w:val="009C5F0C"/>
    <w:rPr>
      <w:color w:val="0000FF"/>
      <w:u w:val="single"/>
    </w:rPr>
  </w:style>
  <w:style w:type="character" w:styleId="Emphasis">
    <w:name w:val="Emphasis"/>
    <w:uiPriority w:val="99"/>
    <w:qFormat/>
    <w:rsid w:val="005B20C3"/>
    <w:rPr>
      <w:i/>
    </w:rPr>
  </w:style>
  <w:style w:type="paragraph" w:customStyle="1" w:styleId="Nadpis2loha">
    <w:name w:val="Nadpis 2.Úloha"/>
    <w:basedOn w:val="Normal"/>
    <w:uiPriority w:val="99"/>
    <w:rsid w:val="00D5110E"/>
    <w:pPr>
      <w:numPr>
        <w:ilvl w:val="1"/>
        <w:numId w:val="20"/>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D5110E"/>
    <w:pPr>
      <w:keepNext/>
      <w:numPr>
        <w:ilvl w:val="2"/>
        <w:numId w:val="20"/>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D5110E"/>
    <w:pPr>
      <w:numPr>
        <w:ilvl w:val="3"/>
        <w:numId w:val="20"/>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BodyTextChar"/>
    <w:uiPriority w:val="99"/>
    <w:rsid w:val="00254D2A"/>
    <w:pPr>
      <w:autoSpaceDE w:val="0"/>
      <w:autoSpaceDN w:val="0"/>
      <w:jc w:val="both"/>
    </w:pPr>
    <w:rPr>
      <w:rFonts w:ascii="Verdana" w:hAnsi="Verdana"/>
      <w:szCs w:val="20"/>
    </w:rPr>
  </w:style>
  <w:style w:type="character" w:customStyle="1" w:styleId="BodyTextChar">
    <w:name w:val="Body Text Char"/>
    <w:link w:val="BodyText"/>
    <w:uiPriority w:val="99"/>
    <w:locked/>
    <w:rsid w:val="00254D2A"/>
    <w:rPr>
      <w:rFonts w:ascii="Verdana" w:hAnsi="Verdana" w:cs="Verdana"/>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1201</Words>
  <Characters>6848</Characters>
  <Application>Microsoft Office Word</Application>
  <DocSecurity>0</DocSecurity>
  <Lines>0</Lines>
  <Paragraphs>0</Paragraphs>
  <ScaleCrop>false</ScaleCrop>
  <Company>UVSR</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2013-01-08T08:53:00Z</cp:lastPrinted>
  <dcterms:created xsi:type="dcterms:W3CDTF">2013-01-08T12:15:00Z</dcterms:created>
  <dcterms:modified xsi:type="dcterms:W3CDTF">2013-01-08T12:15:00Z</dcterms:modified>
</cp:coreProperties>
</file>