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2A1F" w:rsidP="003E5FAF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3C3D19" w:rsidR="003C3D19">
        <w:rPr>
          <w:b/>
          <w:bCs/>
          <w:sz w:val="28"/>
          <w:szCs w:val="28"/>
        </w:rPr>
        <w:t>VLÁDA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SLOVENSKEJ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REPUBLIKY</w:t>
      </w:r>
    </w:p>
    <w:p w:rsidR="003C3D19" w:rsidRPr="0008580D" w:rsidP="003E5FAF">
      <w:pPr>
        <w:rPr>
          <w:bCs/>
        </w:rPr>
      </w:pPr>
    </w:p>
    <w:p w:rsidR="007D2A1F" w:rsidP="003E5FAF"/>
    <w:p w:rsidR="007D2A1F" w:rsidRPr="009F7C45" w:rsidP="003E5FAF">
      <w:r w:rsidRPr="00B770F4" w:rsidR="003C3D19">
        <w:t>N</w:t>
      </w:r>
      <w:r w:rsidRPr="00B770F4">
        <w:t>a rokovanie</w:t>
      </w:r>
      <w:r w:rsidRPr="00B770F4" w:rsidR="003C3D19">
        <w:tab/>
        <w:tab/>
        <w:tab/>
        <w:tab/>
        <w:tab/>
        <w:tab/>
        <w:tab/>
        <w:tab/>
      </w:r>
      <w:r w:rsidRPr="009F7C45" w:rsidR="003C3D19">
        <w:t xml:space="preserve">Číslo: </w:t>
      </w:r>
      <w:r w:rsidR="003D541C">
        <w:rPr>
          <w:rStyle w:val="columnr"/>
        </w:rPr>
        <w:t>UV-39439/2012</w:t>
      </w:r>
    </w:p>
    <w:p w:rsidR="007D2A1F" w:rsidP="003E5FAF">
      <w:r w:rsidR="003C3D19">
        <w:t>Národnej rady Slovenskej republiky</w:t>
      </w:r>
    </w:p>
    <w:p w:rsidR="007D2A1F" w:rsidP="003E5FAF"/>
    <w:p w:rsidR="007D2A1F" w:rsidP="003E5FAF"/>
    <w:p w:rsidR="007D2A1F" w:rsidP="003E5FAF"/>
    <w:p w:rsidR="007D2A1F" w:rsidP="003E5FAF"/>
    <w:p w:rsidR="00910212" w:rsidP="003E5FAF"/>
    <w:p w:rsidR="00910212" w:rsidP="003E5FAF"/>
    <w:p w:rsidR="007D2A1F" w:rsidP="003E5FAF"/>
    <w:p w:rsidR="003C3D19" w:rsidP="003E5FAF"/>
    <w:p w:rsidR="003C3D19" w:rsidRPr="00F8000F" w:rsidP="003E5FAF">
      <w:pPr>
        <w:jc w:val="center"/>
        <w:rPr>
          <w:b/>
          <w:sz w:val="32"/>
          <w:szCs w:val="32"/>
        </w:rPr>
      </w:pPr>
      <w:r w:rsidR="003D541C">
        <w:rPr>
          <w:b/>
          <w:sz w:val="32"/>
          <w:szCs w:val="32"/>
        </w:rPr>
        <w:t>328</w:t>
      </w:r>
    </w:p>
    <w:p w:rsidR="003C3D19" w:rsidP="003E5FAF"/>
    <w:p w:rsidR="007D2A1F" w:rsidP="003E5FAF"/>
    <w:p w:rsidR="007D2A1F" w:rsidRPr="0008580D" w:rsidP="003E5FAF">
      <w:pPr>
        <w:rPr>
          <w:bCs/>
        </w:rPr>
      </w:pPr>
    </w:p>
    <w:p w:rsidR="007D2A1F" w:rsidP="003E5FAF">
      <w:pPr>
        <w:jc w:val="center"/>
        <w:rPr>
          <w:b/>
          <w:bCs/>
        </w:rPr>
      </w:pPr>
      <w:r w:rsidR="003C3D19">
        <w:rPr>
          <w:b/>
          <w:bCs/>
        </w:rPr>
        <w:t>VLÁDNY  NÁVRH</w:t>
      </w:r>
    </w:p>
    <w:p w:rsidR="007D2A1F" w:rsidP="003E5FAF">
      <w:pPr>
        <w:rPr>
          <w:b/>
          <w:bCs/>
        </w:rPr>
      </w:pPr>
    </w:p>
    <w:p w:rsidR="00E32EA2" w:rsidP="009A5136">
      <w:pPr>
        <w:pStyle w:val="Heading2"/>
        <w:pBdr>
          <w:bottom w:val="single" w:sz="4" w:space="1" w:color="auto"/>
        </w:pBdr>
      </w:pPr>
      <w:r w:rsidR="006B6333">
        <w:t>Zákon</w:t>
      </w:r>
      <w:r w:rsidR="003D541C">
        <w:t>,</w:t>
      </w:r>
    </w:p>
    <w:p w:rsidR="007D2A1F" w:rsidRPr="00A531FE" w:rsidP="009A5136">
      <w:pPr>
        <w:pStyle w:val="Heading2"/>
        <w:pBdr>
          <w:bottom w:val="single" w:sz="4" w:space="1" w:color="auto"/>
        </w:pBdr>
      </w:pPr>
      <w:r w:rsidR="003D541C">
        <w:t>ktorým sa mení a dopĺňa zákon č. 274/2009 Z. z. o poľovníctve a o zmene a doplnení niektorých zákonov v znení zákona č. 72/2012 Z. z. a o zmene a doplnení zákona č. 326/2005 Z. z. o lesoch v znení neskorších predpisov</w:t>
      </w:r>
    </w:p>
    <w:p w:rsidR="003C3D19" w:rsidP="003E5FAF">
      <w:pPr>
        <w:jc w:val="both"/>
      </w:pPr>
    </w:p>
    <w:p w:rsidR="006B6333" w:rsidP="003E5FAF">
      <w:pPr>
        <w:jc w:val="both"/>
      </w:pPr>
    </w:p>
    <w:p w:rsidR="00910212" w:rsidP="003E5FAF">
      <w:pPr>
        <w:ind w:left="5220"/>
        <w:jc w:val="both"/>
        <w:rPr>
          <w:u w:val="single"/>
        </w:rPr>
      </w:pPr>
    </w:p>
    <w:p w:rsidR="003C3D19" w:rsidP="004D474B">
      <w:pPr>
        <w:ind w:left="4678"/>
        <w:jc w:val="both"/>
      </w:pPr>
      <w:r w:rsidRPr="00E32EA2">
        <w:t>Návrh uznesenia:</w:t>
      </w:r>
    </w:p>
    <w:p w:rsidR="003C3D19" w:rsidP="004D474B">
      <w:pPr>
        <w:ind w:left="4678"/>
        <w:jc w:val="both"/>
      </w:pPr>
      <w:r>
        <w:t>Národná rada Slovenskej republiky</w:t>
      </w:r>
    </w:p>
    <w:p w:rsidR="000F521A" w:rsidRPr="00E32EA2" w:rsidP="00E32EA2">
      <w:pPr>
        <w:ind w:left="4678"/>
        <w:jc w:val="both"/>
        <w:rPr>
          <w:bCs/>
        </w:rPr>
      </w:pPr>
      <w:r w:rsidRPr="00E32EA2" w:rsidR="003C3D19">
        <w:rPr>
          <w:bCs/>
        </w:rPr>
        <w:t xml:space="preserve">schvaľuje </w:t>
      </w:r>
      <w:r w:rsidRPr="003E5FAF">
        <w:t xml:space="preserve">vládny </w:t>
      </w:r>
      <w:r w:rsidRPr="00E32EA2">
        <w:rPr>
          <w:bCs/>
        </w:rPr>
        <w:t xml:space="preserve">návrh </w:t>
      </w:r>
      <w:r w:rsidRPr="00E32EA2" w:rsidR="00B770F4">
        <w:rPr>
          <w:bCs/>
        </w:rPr>
        <w:t>zákona</w:t>
      </w:r>
      <w:r w:rsidR="003D541C">
        <w:rPr>
          <w:bCs/>
        </w:rPr>
        <w:t xml:space="preserve">, </w:t>
      </w:r>
      <w:r w:rsidR="003D541C">
        <w:t xml:space="preserve">ktorým sa mení a dopĺňa zákon č. 274/2009 Z. z. o poľovníctve a o zmene a doplnení niektorých zákonov v znení zákona </w:t>
        <w:br/>
        <w:t>č. 72/2012 Z. z. a o zmene a doplnení zákona č. 326/2005 Z. z. o lesoch v znení neskorších predpisov</w:t>
      </w:r>
    </w:p>
    <w:p w:rsidR="003C3D19" w:rsidP="003E5FAF">
      <w:pPr>
        <w:ind w:left="5664" w:firstLine="12"/>
        <w:jc w:val="both"/>
        <w:outlineLvl w:val="1"/>
      </w:pPr>
    </w:p>
    <w:p w:rsidR="003E5FAF" w:rsidP="003E5FAF">
      <w:pPr>
        <w:ind w:left="5664" w:firstLine="12"/>
        <w:jc w:val="both"/>
        <w:outlineLvl w:val="1"/>
      </w:pPr>
    </w:p>
    <w:p w:rsidR="007D2A1F" w:rsidP="003E5FAF">
      <w:pPr>
        <w:jc w:val="both"/>
        <w:rPr>
          <w:u w:val="single"/>
        </w:rPr>
      </w:pPr>
      <w:r>
        <w:rPr>
          <w:u w:val="single"/>
        </w:rPr>
        <w:t>Predkladá:</w:t>
      </w:r>
    </w:p>
    <w:p w:rsidR="007D2A1F" w:rsidP="003E5FAF">
      <w:pPr>
        <w:jc w:val="both"/>
        <w:rPr>
          <w:b/>
          <w:bCs/>
          <w:u w:val="single"/>
        </w:rPr>
      </w:pPr>
    </w:p>
    <w:p w:rsidR="007D2A1F" w:rsidP="003E5FAF">
      <w:pPr>
        <w:jc w:val="both"/>
      </w:pPr>
      <w:r w:rsidR="00D91E71">
        <w:t xml:space="preserve">Robert Fico </w:t>
      </w:r>
    </w:p>
    <w:p w:rsidR="003C3D19" w:rsidP="003E5FAF">
      <w:pPr>
        <w:jc w:val="both"/>
      </w:pPr>
      <w:r w:rsidR="009A5136">
        <w:t>pr</w:t>
      </w:r>
      <w:r w:rsidR="00D91E71">
        <w:t>edseda</w:t>
      </w:r>
      <w:r w:rsidR="0008580D">
        <w:t xml:space="preserve"> vlády</w:t>
      </w:r>
      <w:r w:rsidR="00E32EA2">
        <w:t xml:space="preserve"> </w:t>
      </w:r>
      <w:r>
        <w:t>Slovenskej republiky</w:t>
      </w:r>
    </w:p>
    <w:p w:rsidR="003E5FAF" w:rsidP="003E5FAF">
      <w:pPr>
        <w:jc w:val="both"/>
      </w:pPr>
    </w:p>
    <w:p w:rsidR="004D474B" w:rsidP="003E5FAF">
      <w:pPr>
        <w:jc w:val="both"/>
      </w:pPr>
    </w:p>
    <w:p w:rsidR="003D541C" w:rsidP="003E5FAF">
      <w:pPr>
        <w:jc w:val="both"/>
      </w:pPr>
    </w:p>
    <w:p w:rsidR="003D541C" w:rsidP="003E5FAF">
      <w:pPr>
        <w:jc w:val="both"/>
      </w:pPr>
    </w:p>
    <w:p w:rsidR="002A7BB3" w:rsidP="003E5FAF">
      <w:pPr>
        <w:jc w:val="both"/>
      </w:pPr>
    </w:p>
    <w:p w:rsidR="007D2A1F" w:rsidP="003E5FAF">
      <w:pPr>
        <w:jc w:val="center"/>
      </w:pPr>
      <w:r w:rsidR="00DE4977">
        <w:t>Bratislava</w:t>
      </w:r>
      <w:r w:rsidR="00910212">
        <w:t xml:space="preserve"> </w:t>
      </w:r>
      <w:r w:rsidR="00E32EA2">
        <w:t xml:space="preserve">november </w:t>
      </w:r>
      <w:r w:rsidR="00D91E71">
        <w:t>2012</w:t>
      </w:r>
    </w:p>
    <w:p w:rsidR="00E32EA2" w:rsidRPr="00E32EA2" w:rsidP="00E32EA2">
      <w:pPr>
        <w:pStyle w:val="Default"/>
        <w:ind w:left="5812"/>
        <w:rPr>
          <w:sz w:val="22"/>
          <w:szCs w:val="22"/>
        </w:rPr>
      </w:pPr>
      <w:r w:rsidR="00DE4977">
        <w:rPr>
          <w:sz w:val="20"/>
          <w:szCs w:val="20"/>
        </w:rPr>
        <w:br w:type="page"/>
      </w:r>
      <w:r w:rsidRPr="00E32EA2">
        <w:rPr>
          <w:b/>
          <w:bCs/>
          <w:sz w:val="22"/>
          <w:szCs w:val="22"/>
        </w:rPr>
        <w:t>Za bezchybnosť:</w:t>
      </w:r>
    </w:p>
    <w:p w:rsidR="00E32EA2" w:rsidRPr="00E32EA2" w:rsidP="00E32EA2">
      <w:pPr>
        <w:pStyle w:val="Default"/>
        <w:ind w:left="5812"/>
        <w:rPr>
          <w:sz w:val="22"/>
          <w:szCs w:val="22"/>
        </w:rPr>
      </w:pPr>
      <w:r w:rsidRPr="00E32EA2">
        <w:rPr>
          <w:sz w:val="22"/>
          <w:szCs w:val="22"/>
        </w:rPr>
        <w:t>za predkladateľa:</w:t>
      </w:r>
    </w:p>
    <w:p w:rsidR="00E32EA2" w:rsidRPr="00E32EA2" w:rsidP="00E32EA2">
      <w:pPr>
        <w:pStyle w:val="Default"/>
        <w:ind w:left="5812"/>
        <w:rPr>
          <w:sz w:val="22"/>
          <w:szCs w:val="22"/>
        </w:rPr>
      </w:pPr>
      <w:r w:rsidRPr="00E32EA2">
        <w:rPr>
          <w:sz w:val="22"/>
          <w:szCs w:val="22"/>
        </w:rPr>
        <w:t>JUDr. Pavol Ňuňuk</w:t>
      </w:r>
    </w:p>
    <w:p w:rsidR="00E32EA2" w:rsidRPr="00E32EA2" w:rsidP="00E32EA2">
      <w:pPr>
        <w:pStyle w:val="Default"/>
        <w:ind w:left="5812"/>
        <w:rPr>
          <w:sz w:val="22"/>
          <w:szCs w:val="22"/>
        </w:rPr>
      </w:pPr>
      <w:r w:rsidRPr="00E32EA2">
        <w:rPr>
          <w:sz w:val="22"/>
          <w:szCs w:val="22"/>
        </w:rPr>
        <w:t>riaditeľ odboru legislatívy</w:t>
      </w:r>
    </w:p>
    <w:p w:rsidR="00E32EA2" w:rsidRPr="00E32EA2" w:rsidP="00E32EA2">
      <w:pPr>
        <w:pStyle w:val="Default"/>
        <w:ind w:left="5812"/>
        <w:rPr>
          <w:sz w:val="22"/>
          <w:szCs w:val="22"/>
        </w:rPr>
      </w:pPr>
      <w:r w:rsidRPr="00E32EA2">
        <w:rPr>
          <w:sz w:val="22"/>
          <w:szCs w:val="22"/>
        </w:rPr>
        <w:t>za sekciu vládnej legislatívy ÚV SR:</w:t>
      </w:r>
    </w:p>
    <w:p w:rsidR="00E32EA2" w:rsidRPr="00E32EA2" w:rsidP="00E32EA2">
      <w:pPr>
        <w:pStyle w:val="Default"/>
        <w:ind w:left="5812"/>
        <w:rPr>
          <w:sz w:val="22"/>
          <w:szCs w:val="22"/>
        </w:rPr>
      </w:pPr>
      <w:r w:rsidRPr="00E32EA2">
        <w:rPr>
          <w:sz w:val="22"/>
          <w:szCs w:val="22"/>
        </w:rPr>
        <w:t xml:space="preserve">JUDr. </w:t>
      </w:r>
      <w:r w:rsidR="003D541C">
        <w:rPr>
          <w:sz w:val="22"/>
          <w:szCs w:val="22"/>
        </w:rPr>
        <w:t xml:space="preserve">Lucia Dúbravská </w:t>
      </w:r>
    </w:p>
    <w:p w:rsidR="00E32EA2" w:rsidRPr="00E32EA2" w:rsidP="00E32EA2">
      <w:pPr>
        <w:pStyle w:val="Default"/>
        <w:ind w:left="5812"/>
        <w:rPr>
          <w:sz w:val="22"/>
          <w:szCs w:val="22"/>
        </w:rPr>
      </w:pPr>
      <w:r w:rsidRPr="00E32EA2">
        <w:rPr>
          <w:sz w:val="22"/>
          <w:szCs w:val="22"/>
        </w:rPr>
        <w:t>generálny riaditeľ SVL ÚV SR:</w:t>
      </w:r>
    </w:p>
    <w:p w:rsidR="0021215C" w:rsidRPr="00E32EA2" w:rsidP="00E32EA2">
      <w:pPr>
        <w:keepLines/>
        <w:ind w:left="5812"/>
        <w:rPr>
          <w:sz w:val="22"/>
          <w:szCs w:val="22"/>
        </w:rPr>
      </w:pPr>
      <w:r w:rsidRPr="00E32EA2" w:rsidR="00E32EA2">
        <w:rPr>
          <w:sz w:val="22"/>
          <w:szCs w:val="22"/>
        </w:rPr>
        <w:t>JUDr. Štefan Grman, CSc.</w:t>
      </w:r>
    </w:p>
    <w:p w:rsidR="00B770F4" w:rsidRPr="00F014F5" w:rsidP="0021215C">
      <w:pPr>
        <w:keepLines/>
        <w:ind w:left="6237"/>
      </w:pPr>
      <w:r w:rsidR="00D91E71">
        <w:rPr>
          <w:sz w:val="20"/>
        </w:rPr>
        <w:t xml:space="preserve"> </w:t>
      </w:r>
    </w:p>
    <w:p w:rsidR="00E32EA2" w:rsidP="00E32EA2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3C3D19">
        <w:rPr>
          <w:b/>
          <w:bCs/>
          <w:sz w:val="28"/>
          <w:szCs w:val="28"/>
        </w:rPr>
        <w:t>VLÁDA</w:t>
      </w:r>
      <w:r>
        <w:rPr>
          <w:b/>
          <w:bCs/>
          <w:sz w:val="28"/>
          <w:szCs w:val="28"/>
        </w:rPr>
        <w:t> </w:t>
      </w:r>
      <w:r w:rsidRPr="003C3D19">
        <w:rPr>
          <w:b/>
          <w:bCs/>
          <w:sz w:val="28"/>
          <w:szCs w:val="28"/>
        </w:rPr>
        <w:t>SLOVENSKEJ</w:t>
      </w:r>
      <w:r>
        <w:rPr>
          <w:b/>
          <w:bCs/>
          <w:sz w:val="28"/>
          <w:szCs w:val="28"/>
        </w:rPr>
        <w:t xml:space="preserve"> </w:t>
      </w:r>
      <w:r w:rsidRPr="003C3D19">
        <w:rPr>
          <w:b/>
          <w:bCs/>
          <w:sz w:val="28"/>
          <w:szCs w:val="28"/>
        </w:rPr>
        <w:t>REPUBLIKY</w:t>
      </w:r>
    </w:p>
    <w:p w:rsidR="00B770F4" w:rsidP="00B770F4"/>
    <w:p w:rsidR="00B770F4" w:rsidP="00B770F4"/>
    <w:p w:rsidR="003D541C" w:rsidRPr="009F7C45" w:rsidP="003D541C">
      <w:r w:rsidRPr="00B770F4">
        <w:t>Na rokovanie</w:t>
        <w:tab/>
        <w:tab/>
        <w:tab/>
        <w:tab/>
        <w:tab/>
        <w:tab/>
        <w:tab/>
        <w:tab/>
      </w:r>
      <w:r w:rsidRPr="009F7C45">
        <w:t xml:space="preserve">Číslo: </w:t>
      </w:r>
      <w:r>
        <w:rPr>
          <w:rStyle w:val="columnr"/>
        </w:rPr>
        <w:t>UV-39439/2012</w:t>
      </w:r>
    </w:p>
    <w:p w:rsidR="003D541C" w:rsidP="003D541C">
      <w:r>
        <w:t>Národnej rady Slovenskej republiky</w:t>
      </w:r>
    </w:p>
    <w:p w:rsidR="003D541C" w:rsidP="003D541C"/>
    <w:p w:rsidR="003D541C" w:rsidP="003D541C"/>
    <w:p w:rsidR="003D541C" w:rsidP="003D541C"/>
    <w:p w:rsidR="003D541C" w:rsidP="003D541C"/>
    <w:p w:rsidR="003D541C" w:rsidP="003D541C">
      <w:pPr>
        <w:jc w:val="center"/>
        <w:rPr>
          <w:b/>
          <w:sz w:val="32"/>
          <w:szCs w:val="32"/>
        </w:rPr>
      </w:pPr>
    </w:p>
    <w:p w:rsidR="003D541C" w:rsidRPr="00F8000F" w:rsidP="003D54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328</w:t>
      </w:r>
    </w:p>
    <w:p w:rsidR="003D541C" w:rsidP="003D541C">
      <w:pPr>
        <w:jc w:val="center"/>
        <w:rPr>
          <w:b/>
          <w:bCs/>
        </w:rPr>
      </w:pPr>
    </w:p>
    <w:p w:rsidR="003D541C" w:rsidP="003D541C">
      <w:pPr>
        <w:jc w:val="center"/>
        <w:rPr>
          <w:b/>
          <w:bCs/>
        </w:rPr>
      </w:pPr>
      <w:r>
        <w:rPr>
          <w:b/>
          <w:bCs/>
        </w:rPr>
        <w:t>VLÁDNY  NÁVRH</w:t>
      </w:r>
    </w:p>
    <w:p w:rsidR="003D541C" w:rsidP="003D541C">
      <w:pPr>
        <w:pStyle w:val="Heading2"/>
        <w:pBdr>
          <w:bottom w:val="single" w:sz="4" w:space="1" w:color="auto"/>
        </w:pBdr>
      </w:pPr>
      <w:r>
        <w:t>Zákon,</w:t>
      </w:r>
    </w:p>
    <w:p w:rsidR="003D541C" w:rsidRPr="00A531FE" w:rsidP="003D541C">
      <w:pPr>
        <w:pStyle w:val="Heading2"/>
        <w:pBdr>
          <w:bottom w:val="single" w:sz="4" w:space="1" w:color="auto"/>
        </w:pBdr>
      </w:pPr>
      <w:r>
        <w:t>ktorým sa mení a dopĺňa zákon č. 274/2009 Z. z. o poľovníctve a o zmene a doplnení niektorých zákonov v znení zákona č. 72/2012 Z. z. a o zmene a doplnení zákona č. 326/2005 Z. z. o lesoch v znení neskorších predpisov</w:t>
      </w:r>
    </w:p>
    <w:p w:rsidR="003D541C" w:rsidP="003D541C">
      <w:pPr>
        <w:jc w:val="both"/>
      </w:pPr>
    </w:p>
    <w:p w:rsidR="003D541C" w:rsidP="003D541C">
      <w:pPr>
        <w:jc w:val="both"/>
      </w:pPr>
    </w:p>
    <w:p w:rsidR="003D541C" w:rsidP="003D541C">
      <w:pPr>
        <w:ind w:left="4678"/>
        <w:jc w:val="both"/>
      </w:pPr>
      <w:r w:rsidRPr="00E32EA2">
        <w:t>Návrh uznesenia:</w:t>
      </w:r>
    </w:p>
    <w:p w:rsidR="003D541C" w:rsidP="003D541C">
      <w:pPr>
        <w:ind w:left="4678"/>
        <w:jc w:val="both"/>
      </w:pPr>
      <w:r>
        <w:t>Národná rada Slovenskej republiky</w:t>
      </w:r>
    </w:p>
    <w:p w:rsidR="003D541C" w:rsidRPr="00E32EA2" w:rsidP="003D541C">
      <w:pPr>
        <w:ind w:left="4678"/>
        <w:jc w:val="both"/>
        <w:rPr>
          <w:bCs/>
        </w:rPr>
      </w:pPr>
      <w:r w:rsidRPr="00E32EA2">
        <w:rPr>
          <w:bCs/>
        </w:rPr>
        <w:t xml:space="preserve">schvaľuje </w:t>
      </w:r>
      <w:r w:rsidRPr="003E5FAF">
        <w:t xml:space="preserve">vládny </w:t>
      </w:r>
      <w:r w:rsidRPr="00E32EA2">
        <w:rPr>
          <w:bCs/>
        </w:rPr>
        <w:t>návrh zákona</w:t>
      </w:r>
      <w:r>
        <w:rPr>
          <w:bCs/>
        </w:rPr>
        <w:t xml:space="preserve">, </w:t>
      </w:r>
      <w:r>
        <w:t xml:space="preserve">ktorým sa mení a dopĺňa zákon č. 274/2009 Z. z. o poľovníctve a o zmene a doplnení niektorých zákonov v znení zákona </w:t>
        <w:br/>
        <w:t>č. 72/2012 Z. z. a o zmene a doplnení zákona č. 326/2005 Z. z. o lesoch v znení neskorších predpisov</w:t>
      </w:r>
    </w:p>
    <w:p w:rsidR="003D541C" w:rsidP="003D541C">
      <w:pPr>
        <w:ind w:left="5664" w:firstLine="12"/>
        <w:jc w:val="both"/>
        <w:outlineLvl w:val="1"/>
      </w:pPr>
    </w:p>
    <w:p w:rsidR="003D541C" w:rsidP="003D541C">
      <w:pPr>
        <w:jc w:val="both"/>
        <w:rPr>
          <w:u w:val="single"/>
        </w:rPr>
      </w:pPr>
      <w:r>
        <w:rPr>
          <w:u w:val="single"/>
        </w:rPr>
        <w:t>Predkladá:</w:t>
      </w:r>
    </w:p>
    <w:p w:rsidR="003D541C" w:rsidP="003D541C">
      <w:pPr>
        <w:jc w:val="both"/>
        <w:rPr>
          <w:b/>
          <w:bCs/>
          <w:u w:val="single"/>
        </w:rPr>
      </w:pPr>
    </w:p>
    <w:p w:rsidR="003D541C" w:rsidP="003D541C">
      <w:pPr>
        <w:jc w:val="both"/>
      </w:pPr>
      <w:r>
        <w:t xml:space="preserve">Robert Fico </w:t>
      </w:r>
    </w:p>
    <w:p w:rsidR="003D541C" w:rsidP="003D541C">
      <w:pPr>
        <w:jc w:val="both"/>
      </w:pPr>
      <w:r>
        <w:t>predseda vlády Slovenskej republiky</w:t>
      </w:r>
    </w:p>
    <w:p w:rsidR="003D541C" w:rsidP="003D541C">
      <w:pPr>
        <w:jc w:val="both"/>
      </w:pPr>
    </w:p>
    <w:p w:rsidR="003D541C" w:rsidP="003D541C">
      <w:pPr>
        <w:jc w:val="center"/>
      </w:pPr>
      <w:r>
        <w:t>Bratislava november 2012</w:t>
      </w:r>
    </w:p>
    <w:p w:rsidR="00E32EA2" w:rsidP="00E32EA2">
      <w:pPr>
        <w:jc w:val="center"/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2607"/>
      </w:tblGrid>
      <w:tr w:rsidTr="00E32EA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077" w:type="dxa"/>
            <w:shd w:val="clear" w:color="auto" w:fill="auto"/>
          </w:tcPr>
          <w:p w:rsidR="00E32EA2" w:rsidP="00D66115">
            <w:pPr>
              <w:pStyle w:val="BodyText2"/>
              <w:spacing w:after="0" w:line="240" w:lineRule="auto"/>
              <w:ind w:left="62"/>
              <w:jc w:val="both"/>
            </w:pPr>
            <w:r>
              <w:t xml:space="preserve">Ľubomír  Jahnátek </w:t>
            </w:r>
          </w:p>
          <w:p w:rsidR="00E32EA2" w:rsidRPr="00A41AA2" w:rsidP="00D66115">
            <w:pPr>
              <w:pStyle w:val="BodyText2"/>
              <w:spacing w:after="0" w:line="240" w:lineRule="auto"/>
              <w:ind w:left="62"/>
              <w:jc w:val="both"/>
              <w:rPr>
                <w:color w:val="000000"/>
              </w:rPr>
            </w:pPr>
            <w:r w:rsidRPr="00A41AA2">
              <w:rPr>
                <w:color w:val="000000"/>
              </w:rPr>
              <w:t>minister pôdohospodárstva</w:t>
            </w:r>
          </w:p>
          <w:p w:rsidR="00E32EA2" w:rsidP="00E32EA2">
            <w:pPr>
              <w:pStyle w:val="BodyText2"/>
              <w:spacing w:after="0" w:line="240" w:lineRule="auto"/>
              <w:ind w:left="62"/>
              <w:jc w:val="both"/>
            </w:pPr>
            <w:r w:rsidRPr="00A41AA2">
              <w:rPr>
                <w:color w:val="000000"/>
              </w:rPr>
              <w:t xml:space="preserve">a rozvoja vidieka </w:t>
            </w:r>
            <w:r>
              <w:t>Slovenskej republiky</w:t>
            </w:r>
          </w:p>
        </w:tc>
        <w:tc>
          <w:tcPr>
            <w:tcW w:w="2607" w:type="dxa"/>
            <w:shd w:val="clear" w:color="auto" w:fill="auto"/>
          </w:tcPr>
          <w:p w:rsidR="00E32EA2" w:rsidP="00D66115"/>
        </w:tc>
      </w:tr>
    </w:tbl>
    <w:p w:rsidR="00E32EA2" w:rsidP="00E32EA2">
      <w:pPr>
        <w:jc w:val="center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F2B58"/>
    <w:multiLevelType w:val="hybridMultilevel"/>
    <w:tmpl w:val="DAACB6AA"/>
    <w:lvl w:ilvl="0">
      <w:start w:val="0"/>
      <w:numFmt w:val="bullet"/>
      <w:lvlText w:val="-"/>
      <w:lvlJc w:val="left"/>
      <w:pPr>
        <w:ind w:left="591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abstractNum w:abstractNumId="1">
    <w:nsid w:val="2A14708C"/>
    <w:multiLevelType w:val="hybridMultilevel"/>
    <w:tmpl w:val="B7DAD7EC"/>
    <w:lvl w:ilvl="0">
      <w:start w:val="0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">
    <w:nsid w:val="5A5C31FE"/>
    <w:multiLevelType w:val="hybridMultilevel"/>
    <w:tmpl w:val="78363EEE"/>
    <w:lvl w:ilvl="0">
      <w:start w:val="0"/>
      <w:numFmt w:val="bullet"/>
      <w:lvlText w:val="-"/>
      <w:lvlJc w:val="left"/>
      <w:pPr>
        <w:ind w:left="591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stylePaneFormatFilter w:val="3F01"/>
  <w:doNotTrackMoves/>
  <w:defaultTabStop w:val="708"/>
  <w:hyphenationZone w:val="425"/>
  <w:doNotHyphenateCaps/>
  <w:characterSpacingControl w:val="doNotCompress"/>
  <w:doNotEmbedSmartTags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A1F"/>
    <w:rsid w:val="0008580D"/>
    <w:rsid w:val="00097B74"/>
    <w:rsid w:val="000F521A"/>
    <w:rsid w:val="0021215C"/>
    <w:rsid w:val="002A7BB3"/>
    <w:rsid w:val="003156F5"/>
    <w:rsid w:val="003219A4"/>
    <w:rsid w:val="003C3D19"/>
    <w:rsid w:val="003D541C"/>
    <w:rsid w:val="003E5FAF"/>
    <w:rsid w:val="0041224C"/>
    <w:rsid w:val="0042138D"/>
    <w:rsid w:val="004D474B"/>
    <w:rsid w:val="004F37D0"/>
    <w:rsid w:val="00585293"/>
    <w:rsid w:val="00614B43"/>
    <w:rsid w:val="00621F83"/>
    <w:rsid w:val="00693363"/>
    <w:rsid w:val="006B6333"/>
    <w:rsid w:val="006C7891"/>
    <w:rsid w:val="00725080"/>
    <w:rsid w:val="00746D8E"/>
    <w:rsid w:val="0077247C"/>
    <w:rsid w:val="007906CD"/>
    <w:rsid w:val="007D2A1F"/>
    <w:rsid w:val="00873E6F"/>
    <w:rsid w:val="008B603D"/>
    <w:rsid w:val="00910212"/>
    <w:rsid w:val="009310A0"/>
    <w:rsid w:val="00975C36"/>
    <w:rsid w:val="009A5136"/>
    <w:rsid w:val="009C4396"/>
    <w:rsid w:val="009F7C45"/>
    <w:rsid w:val="00A24912"/>
    <w:rsid w:val="00A275BD"/>
    <w:rsid w:val="00A41AA2"/>
    <w:rsid w:val="00A4574C"/>
    <w:rsid w:val="00A531FE"/>
    <w:rsid w:val="00A54232"/>
    <w:rsid w:val="00A831F2"/>
    <w:rsid w:val="00B44B71"/>
    <w:rsid w:val="00B770F4"/>
    <w:rsid w:val="00C13CF2"/>
    <w:rsid w:val="00CA1C50"/>
    <w:rsid w:val="00CE4963"/>
    <w:rsid w:val="00D12B5D"/>
    <w:rsid w:val="00D16DA3"/>
    <w:rsid w:val="00D66115"/>
    <w:rsid w:val="00D91E71"/>
    <w:rsid w:val="00DC1005"/>
    <w:rsid w:val="00DD6268"/>
    <w:rsid w:val="00DE4977"/>
    <w:rsid w:val="00E32EA2"/>
    <w:rsid w:val="00E525F6"/>
    <w:rsid w:val="00E526B1"/>
    <w:rsid w:val="00E67E1E"/>
    <w:rsid w:val="00EB10B5"/>
    <w:rsid w:val="00ED5AD7"/>
    <w:rsid w:val="00ED6164"/>
    <w:rsid w:val="00EE6B18"/>
    <w:rsid w:val="00EF7EFB"/>
    <w:rsid w:val="00F014F5"/>
    <w:rsid w:val="00F8000F"/>
    <w:rsid w:val="00F91398"/>
    <w:rsid w:val="00FD6969"/>
    <w:rsid w:val="00FF1AF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41C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B770F4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customStyle="1" w:styleId="Char">
    <w:name w:val=" Char"/>
    <w:basedOn w:val="Normal"/>
    <w:rsid w:val="009102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Nadpis2Char">
    <w:name w:val="Nadpis 2 Char"/>
    <w:link w:val="Heading2"/>
    <w:rsid w:val="00B770F4"/>
    <w:rPr>
      <w:rFonts w:cs="Arial"/>
      <w:b/>
      <w:bCs/>
      <w:iCs/>
      <w:sz w:val="24"/>
      <w:szCs w:val="24"/>
      <w:lang w:val="sk-SK" w:eastAsia="sk-SK" w:bidi="ar-SA"/>
    </w:rPr>
  </w:style>
  <w:style w:type="character" w:customStyle="1" w:styleId="spanr">
    <w:name w:val="span_r"/>
    <w:basedOn w:val="DefaultParagraphFont"/>
    <w:rsid w:val="009A5136"/>
  </w:style>
  <w:style w:type="character" w:customStyle="1" w:styleId="columnr">
    <w:name w:val="column_r"/>
    <w:basedOn w:val="DefaultParagraphFont"/>
    <w:rsid w:val="00585293"/>
  </w:style>
  <w:style w:type="paragraph" w:customStyle="1" w:styleId="Default">
    <w:name w:val="Default"/>
    <w:rsid w:val="00E32EA2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paragraph" w:styleId="BodyText2">
    <w:name w:val="Body Text 2"/>
    <w:basedOn w:val="Normal"/>
    <w:link w:val="Zkladntext2Char"/>
    <w:rsid w:val="00E32EA2"/>
    <w:pPr>
      <w:spacing w:after="120" w:line="480" w:lineRule="auto"/>
    </w:pPr>
  </w:style>
  <w:style w:type="character" w:customStyle="1" w:styleId="Zkladntext2Char">
    <w:name w:val="Základný text 2 Char"/>
    <w:link w:val="BodyText2"/>
    <w:rsid w:val="00E32EA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736F8-6387-497D-85B7-272CBA2A9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 PÔDOHOSPODÁRSTVA</vt:lpstr>
    </vt:vector>
  </TitlesOfParts>
  <Company>MP SR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PÔDOHOSPODÁRSTVA</dc:title>
  <dc:creator>schwingerova</dc:creator>
  <cp:lastModifiedBy>Benová Timea</cp:lastModifiedBy>
  <cp:revision>45</cp:revision>
  <cp:lastPrinted>2012-11-28T10:56:00Z</cp:lastPrinted>
  <dcterms:created xsi:type="dcterms:W3CDTF">2007-08-22T12:53:00Z</dcterms:created>
  <dcterms:modified xsi:type="dcterms:W3CDTF">2012-11-28T10:56:00Z</dcterms:modified>
</cp:coreProperties>
</file>