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728F6" w:rsidP="006728F6">
      <w:pPr>
        <w:bidi w:val="0"/>
        <w:jc w:val="center"/>
        <w:rPr>
          <w:rFonts w:ascii="Times New Roman" w:hAnsi="Times New Roman"/>
          <w:b/>
          <w:bCs/>
          <w:sz w:val="24"/>
          <w:szCs w:val="24"/>
        </w:rPr>
      </w:pPr>
    </w:p>
    <w:p w:rsidR="00C26D41" w:rsidP="006728F6">
      <w:pPr>
        <w:bidi w:val="0"/>
        <w:jc w:val="center"/>
        <w:rPr>
          <w:rFonts w:ascii="Times New Roman" w:hAnsi="Times New Roman"/>
          <w:b/>
          <w:bCs/>
          <w:sz w:val="24"/>
          <w:szCs w:val="24"/>
        </w:rPr>
      </w:pPr>
    </w:p>
    <w:p w:rsidR="00C26D41" w:rsidP="006728F6">
      <w:pPr>
        <w:bidi w:val="0"/>
        <w:jc w:val="center"/>
        <w:rPr>
          <w:rFonts w:ascii="Times New Roman" w:hAnsi="Times New Roman"/>
          <w:b/>
          <w:bCs/>
          <w:sz w:val="24"/>
          <w:szCs w:val="24"/>
        </w:rPr>
      </w:pPr>
    </w:p>
    <w:p w:rsidR="00C26D41" w:rsidP="006728F6">
      <w:pPr>
        <w:bidi w:val="0"/>
        <w:jc w:val="center"/>
        <w:rPr>
          <w:rFonts w:ascii="Times New Roman" w:hAnsi="Times New Roman"/>
          <w:b/>
          <w:bCs/>
          <w:sz w:val="24"/>
          <w:szCs w:val="24"/>
        </w:rPr>
      </w:pPr>
    </w:p>
    <w:p w:rsidR="00C26D41" w:rsidP="006728F6">
      <w:pPr>
        <w:bidi w:val="0"/>
        <w:jc w:val="center"/>
        <w:rPr>
          <w:rFonts w:ascii="Times New Roman" w:hAnsi="Times New Roman"/>
          <w:b/>
          <w:bCs/>
          <w:sz w:val="24"/>
          <w:szCs w:val="24"/>
        </w:rPr>
      </w:pPr>
    </w:p>
    <w:p w:rsidR="00C26D41" w:rsidP="006525C3">
      <w:pPr>
        <w:bidi w:val="0"/>
        <w:rPr>
          <w:rFonts w:ascii="Times New Roman" w:hAnsi="Times New Roman"/>
          <w:b/>
          <w:bCs/>
          <w:sz w:val="24"/>
          <w:szCs w:val="24"/>
        </w:rPr>
      </w:pPr>
    </w:p>
    <w:p w:rsidR="00C26D41" w:rsidP="006728F6">
      <w:pPr>
        <w:bidi w:val="0"/>
        <w:jc w:val="center"/>
        <w:rPr>
          <w:rFonts w:ascii="Times New Roman" w:hAnsi="Times New Roman"/>
          <w:b/>
          <w:bCs/>
          <w:sz w:val="24"/>
          <w:szCs w:val="24"/>
        </w:rPr>
      </w:pPr>
    </w:p>
    <w:p w:rsidR="00C26D41" w:rsidP="006728F6">
      <w:pPr>
        <w:bidi w:val="0"/>
        <w:jc w:val="center"/>
        <w:rPr>
          <w:rFonts w:ascii="Times New Roman" w:hAnsi="Times New Roman"/>
          <w:b/>
          <w:bCs/>
          <w:sz w:val="24"/>
          <w:szCs w:val="24"/>
        </w:rPr>
      </w:pPr>
    </w:p>
    <w:p w:rsidR="00FA634D" w:rsidP="006525C3">
      <w:pPr>
        <w:bidi w:val="0"/>
        <w:jc w:val="center"/>
        <w:rPr>
          <w:rFonts w:ascii="Times New Roman" w:hAnsi="Times New Roman"/>
          <w:sz w:val="24"/>
          <w:szCs w:val="24"/>
        </w:rPr>
      </w:pPr>
      <w:r w:rsidR="006728F6">
        <w:rPr>
          <w:rFonts w:ascii="Times New Roman" w:hAnsi="Times New Roman"/>
          <w:b/>
          <w:bCs/>
          <w:sz w:val="24"/>
          <w:szCs w:val="24"/>
        </w:rPr>
        <w:t>z</w:t>
      </w:r>
      <w:r w:rsidR="00C63B8C">
        <w:rPr>
          <w:rFonts w:ascii="Times New Roman" w:hAnsi="Times New Roman"/>
          <w:b/>
          <w:bCs/>
          <w:sz w:val="24"/>
          <w:szCs w:val="24"/>
        </w:rPr>
        <w:t xml:space="preserve"> 5. decembra </w:t>
      </w:r>
      <w:r w:rsidR="006728F6">
        <w:rPr>
          <w:rFonts w:ascii="Times New Roman" w:hAnsi="Times New Roman"/>
          <w:b/>
          <w:bCs/>
          <w:sz w:val="24"/>
          <w:szCs w:val="24"/>
        </w:rPr>
        <w:t>2012</w:t>
      </w:r>
      <w:r w:rsidR="006728F6">
        <w:rPr>
          <w:rFonts w:ascii="Times New Roman" w:hAnsi="Times New Roman"/>
          <w:sz w:val="24"/>
          <w:szCs w:val="24"/>
        </w:rPr>
        <w:t xml:space="preserve"> </w:t>
      </w:r>
    </w:p>
    <w:p w:rsidR="006728F6" w:rsidRPr="006525C3" w:rsidP="006525C3">
      <w:pPr>
        <w:bidi w:val="0"/>
        <w:jc w:val="center"/>
        <w:rPr>
          <w:rFonts w:ascii="Times New Roman" w:hAnsi="Times New Roman"/>
          <w:b/>
          <w:sz w:val="24"/>
          <w:szCs w:val="24"/>
        </w:rPr>
      </w:pPr>
      <w:r>
        <w:rPr>
          <w:rFonts w:ascii="Times New Roman" w:hAnsi="Times New Roman"/>
          <w:b/>
          <w:sz w:val="24"/>
          <w:szCs w:val="24"/>
        </w:rPr>
        <w:t>o Fonde na podporu vzdelávania</w:t>
      </w:r>
    </w:p>
    <w:p w:rsidR="006728F6" w:rsidP="006728F6">
      <w:pPr>
        <w:bidi w:val="0"/>
        <w:rPr>
          <w:rFonts w:ascii="Times New Roman" w:hAnsi="Times New Roman"/>
          <w:sz w:val="24"/>
          <w:szCs w:val="24"/>
        </w:rPr>
      </w:pPr>
      <w:r>
        <w:rPr>
          <w:rFonts w:ascii="Times New Roman" w:hAnsi="Times New Roman"/>
          <w:sz w:val="24"/>
          <w:szCs w:val="24"/>
        </w:rPr>
        <w:t>Národná rada Slovenskej republiky sa uzniesla na tomto zákone:</w:t>
      </w:r>
    </w:p>
    <w:p w:rsidR="006728F6" w:rsidP="006728F6">
      <w:pPr>
        <w:bidi w:val="0"/>
        <w:jc w:val="center"/>
        <w:rPr>
          <w:rFonts w:ascii="Times New Roman" w:hAnsi="Times New Roman"/>
          <w:sz w:val="24"/>
          <w:szCs w:val="24"/>
        </w:rPr>
      </w:pPr>
      <w:r>
        <w:rPr>
          <w:rFonts w:ascii="Times New Roman" w:hAnsi="Times New Roman"/>
          <w:sz w:val="24"/>
          <w:szCs w:val="24"/>
        </w:rPr>
        <w:t>§ 1</w:t>
      </w:r>
    </w:p>
    <w:p w:rsidR="006728F6" w:rsidP="006728F6">
      <w:pPr>
        <w:bidi w:val="0"/>
        <w:jc w:val="center"/>
        <w:rPr>
          <w:rFonts w:ascii="Times New Roman" w:hAnsi="Times New Roman"/>
          <w:sz w:val="24"/>
          <w:szCs w:val="24"/>
        </w:rPr>
      </w:pPr>
      <w:r>
        <w:rPr>
          <w:rFonts w:ascii="Times New Roman" w:hAnsi="Times New Roman"/>
          <w:sz w:val="24"/>
          <w:szCs w:val="24"/>
        </w:rPr>
        <w:t>Základné ustanovenia</w:t>
      </w:r>
    </w:p>
    <w:p w:rsidR="006728F6" w:rsidP="00FA634D">
      <w:pPr>
        <w:bidi w:val="0"/>
        <w:ind w:firstLine="708"/>
        <w:jc w:val="both"/>
        <w:rPr>
          <w:rFonts w:ascii="Times New Roman" w:hAnsi="Times New Roman"/>
          <w:sz w:val="24"/>
          <w:szCs w:val="24"/>
        </w:rPr>
      </w:pPr>
      <w:r>
        <w:rPr>
          <w:rFonts w:ascii="Times New Roman" w:hAnsi="Times New Roman"/>
          <w:sz w:val="24"/>
          <w:szCs w:val="24"/>
        </w:rPr>
        <w:t>(1) Zriaďuje sa Fond na podporu vzdelávania (ďalej len „fond“) ako neštátny účelový fond.</w:t>
      </w:r>
    </w:p>
    <w:p w:rsidR="006728F6" w:rsidP="00FA634D">
      <w:pPr>
        <w:bidi w:val="0"/>
        <w:ind w:firstLine="708"/>
        <w:jc w:val="both"/>
        <w:rPr>
          <w:rFonts w:ascii="Times New Roman" w:hAnsi="Times New Roman"/>
          <w:sz w:val="24"/>
          <w:szCs w:val="24"/>
        </w:rPr>
      </w:pPr>
      <w:r>
        <w:rPr>
          <w:rFonts w:ascii="Times New Roman" w:hAnsi="Times New Roman"/>
          <w:sz w:val="24"/>
          <w:szCs w:val="24"/>
        </w:rPr>
        <w:t>(2) Fond je právnická osoba so sídlom v Bratislave, ktorá sa zapisuje do obchodného registra.</w:t>
      </w:r>
    </w:p>
    <w:p w:rsidR="006728F6" w:rsidP="00FA634D">
      <w:pPr>
        <w:bidi w:val="0"/>
        <w:ind w:firstLine="708"/>
        <w:jc w:val="both"/>
        <w:rPr>
          <w:rFonts w:ascii="Times New Roman" w:hAnsi="Times New Roman"/>
          <w:sz w:val="24"/>
          <w:szCs w:val="24"/>
        </w:rPr>
      </w:pPr>
      <w:r>
        <w:rPr>
          <w:rFonts w:ascii="Times New Roman" w:hAnsi="Times New Roman"/>
          <w:sz w:val="24"/>
          <w:szCs w:val="24"/>
        </w:rPr>
        <w:t xml:space="preserve">(3) Hlavnou činnosťou fondu je poskytovanie pôžičiek podľa § 10 a 14. </w:t>
      </w:r>
      <w:r w:rsidR="00C26D41">
        <w:rPr>
          <w:rFonts w:ascii="Times New Roman" w:hAnsi="Times New Roman"/>
          <w:sz w:val="24"/>
          <w:szCs w:val="24"/>
        </w:rPr>
        <w:t>Fond vykonáva svoju činnosť vo verejnom záujme.</w:t>
      </w:r>
      <w:r>
        <w:rPr>
          <w:rStyle w:val="FootnoteReference"/>
          <w:sz w:val="24"/>
          <w:szCs w:val="24"/>
          <w:rtl w:val="0"/>
        </w:rPr>
        <w:footnoteReference w:id="2"/>
      </w:r>
      <w:r w:rsidR="00C26D41">
        <w:rPr>
          <w:rFonts w:ascii="Times New Roman" w:hAnsi="Times New Roman"/>
          <w:sz w:val="24"/>
          <w:szCs w:val="24"/>
        </w:rPr>
        <w:t xml:space="preserve">) </w:t>
      </w:r>
      <w:r>
        <w:rPr>
          <w:rFonts w:ascii="Times New Roman" w:hAnsi="Times New Roman"/>
          <w:sz w:val="24"/>
          <w:szCs w:val="24"/>
        </w:rPr>
        <w:t>Na poskytovanie pôžičiek podľa tohto zákona  sa nevyžaduje povolenie podľa osobitného predpisu.</w:t>
      </w:r>
      <w:r>
        <w:rPr>
          <w:rStyle w:val="FootnoteReference"/>
          <w:sz w:val="24"/>
          <w:szCs w:val="24"/>
          <w:rtl w:val="0"/>
        </w:rPr>
        <w:footnoteReference w:id="3"/>
      </w:r>
      <w:r>
        <w:rPr>
          <w:rFonts w:ascii="Times New Roman" w:hAnsi="Times New Roman"/>
          <w:sz w:val="24"/>
          <w:szCs w:val="24"/>
        </w:rPr>
        <w:t>)</w:t>
      </w:r>
    </w:p>
    <w:p w:rsidR="00FA634D" w:rsidP="006525C3">
      <w:pPr>
        <w:widowControl w:val="0"/>
        <w:autoSpaceDE w:val="0"/>
        <w:autoSpaceDN w:val="0"/>
        <w:bidi w:val="0"/>
        <w:adjustRightInd w:val="0"/>
        <w:spacing w:after="0" w:line="240" w:lineRule="auto"/>
        <w:ind w:firstLine="708"/>
        <w:jc w:val="both"/>
        <w:rPr>
          <w:rFonts w:ascii="Times New Roman" w:hAnsi="Times New Roman"/>
          <w:sz w:val="24"/>
          <w:szCs w:val="24"/>
        </w:rPr>
      </w:pPr>
      <w:r w:rsidR="006728F6">
        <w:rPr>
          <w:rFonts w:ascii="Times New Roman" w:hAnsi="Times New Roman"/>
          <w:sz w:val="24"/>
          <w:szCs w:val="24"/>
        </w:rPr>
        <w:t>(4) Podrobnosti o činnosti fondu upraví štatút fondu a podrobnosti o organizácii fondu upraví organizačný poriadok fondu.</w:t>
      </w:r>
    </w:p>
    <w:p w:rsidR="006728F6" w:rsidP="006728F6">
      <w:pPr>
        <w:bidi w:val="0"/>
        <w:jc w:val="center"/>
        <w:rPr>
          <w:rFonts w:ascii="Times New Roman" w:hAnsi="Times New Roman"/>
          <w:sz w:val="24"/>
          <w:szCs w:val="24"/>
        </w:rPr>
      </w:pPr>
      <w:r>
        <w:rPr>
          <w:rFonts w:ascii="Times New Roman" w:hAnsi="Times New Roman"/>
          <w:sz w:val="24"/>
          <w:szCs w:val="24"/>
        </w:rPr>
        <w:t>§2</w:t>
        <w:br/>
        <w:t>Orgány fondu</w:t>
      </w:r>
    </w:p>
    <w:p w:rsidR="006728F6" w:rsidP="00FA634D">
      <w:pPr>
        <w:bidi w:val="0"/>
        <w:ind w:firstLine="708"/>
        <w:jc w:val="both"/>
        <w:rPr>
          <w:rFonts w:ascii="Times New Roman" w:hAnsi="Times New Roman"/>
          <w:sz w:val="24"/>
          <w:szCs w:val="24"/>
        </w:rPr>
      </w:pPr>
      <w:r>
        <w:rPr>
          <w:rFonts w:ascii="Times New Roman" w:hAnsi="Times New Roman"/>
          <w:sz w:val="24"/>
          <w:szCs w:val="24"/>
        </w:rPr>
        <w:t>(1) Orgánmi fondu sú</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a) rada fondu,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b) riaditeľ fondu a</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c) dozorná rada.</w:t>
      </w:r>
    </w:p>
    <w:p w:rsidR="006728F6" w:rsidP="006728F6">
      <w:pPr>
        <w:bidi w:val="0"/>
        <w:spacing w:after="0" w:line="240" w:lineRule="auto"/>
        <w:jc w:val="both"/>
        <w:rPr>
          <w:rFonts w:ascii="Times New Roman" w:hAnsi="Times New Roman"/>
          <w:sz w:val="24"/>
          <w:szCs w:val="24"/>
        </w:rPr>
      </w:pPr>
    </w:p>
    <w:p w:rsidR="006728F6" w:rsidP="00FA634D">
      <w:pPr>
        <w:bidi w:val="0"/>
        <w:ind w:firstLine="708"/>
        <w:jc w:val="both"/>
        <w:rPr>
          <w:rFonts w:ascii="Times New Roman" w:hAnsi="Times New Roman"/>
          <w:sz w:val="24"/>
          <w:szCs w:val="24"/>
        </w:rPr>
      </w:pPr>
      <w:r>
        <w:rPr>
          <w:rFonts w:ascii="Times New Roman" w:hAnsi="Times New Roman"/>
          <w:sz w:val="24"/>
          <w:szCs w:val="24"/>
        </w:rPr>
        <w:t>(2) Funkcia člena rady fondu je nezlučiteľná s funkciou člena dozornej rady.</w:t>
      </w:r>
    </w:p>
    <w:p w:rsidR="006728F6" w:rsidP="00FA634D">
      <w:pPr>
        <w:bidi w:val="0"/>
        <w:ind w:firstLine="708"/>
        <w:jc w:val="both"/>
        <w:rPr>
          <w:rFonts w:ascii="Times New Roman" w:hAnsi="Times New Roman"/>
          <w:sz w:val="24"/>
          <w:szCs w:val="24"/>
        </w:rPr>
      </w:pPr>
      <w:r>
        <w:rPr>
          <w:rFonts w:ascii="Times New Roman" w:hAnsi="Times New Roman"/>
          <w:sz w:val="24"/>
          <w:szCs w:val="24"/>
        </w:rPr>
        <w:t xml:space="preserve">(3) Zamestnanec fondu nesmie byť členom rady fondu ani členom dozornej rady. </w:t>
      </w: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(4) Členovi rady fondu a členovi dozornej rady patrí mesačne odmena najviac vo výške jednej dvanástiny priemernej mesačnej mzdy zamestnanca v hospodárstve Slovenskej republiky zistenej Štatistickým úradom Slovenskej republiky za predchádzajúci kalendárny rok. Odmenu nemožno poskytnúť, ak jej poberanie zakazuje osobitný predpis.</w:t>
      </w:r>
      <w:r>
        <w:rPr>
          <w:rStyle w:val="FootnoteReference"/>
          <w:sz w:val="24"/>
          <w:szCs w:val="24"/>
          <w:rtl w:val="0"/>
        </w:rPr>
        <w:footnoteReference w:id="4"/>
      </w:r>
      <w:r>
        <w:rPr>
          <w:rFonts w:ascii="Times New Roman" w:hAnsi="Times New Roman"/>
          <w:sz w:val="24"/>
          <w:szCs w:val="24"/>
        </w:rPr>
        <w:t>) Výšku odmeny a termín vyplatenia odmeny upraví vnútorný predpis fondu.</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(5) Členovi rady fondu a členovi dozornej rady patrí počas výkonu funkcie náhrada preukázaných cestovných výdavkov a náhrada preukázaných výdavkov za ubytovanie podľa osobitného predpisu.</w:t>
      </w:r>
      <w:r>
        <w:rPr>
          <w:rStyle w:val="FootnoteReference"/>
          <w:sz w:val="24"/>
          <w:szCs w:val="24"/>
          <w:rtl w:val="0"/>
        </w:rPr>
        <w:footnoteReference w:id="5"/>
      </w:r>
      <w:r>
        <w:rPr>
          <w:rFonts w:ascii="Times New Roman" w:hAnsi="Times New Roman"/>
          <w:sz w:val="24"/>
          <w:szCs w:val="24"/>
        </w:rPr>
        <w:t>)</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(6) Člen rady fondu a člen dozornej rady nesmie vstupovať do zmluvných vzťahov s fondom, žiadať o poskytnutie pôžičky podľa tohto zákona, ani sprostredkúvať pre seba alebo pre inú osobu obchodný kontakt s fondom. </w:t>
      </w:r>
    </w:p>
    <w:p w:rsidR="006728F6" w:rsidP="006728F6">
      <w:pPr>
        <w:bidi w:val="0"/>
        <w:spacing w:after="0" w:line="240" w:lineRule="auto"/>
        <w:jc w:val="both"/>
        <w:rPr>
          <w:rFonts w:ascii="Times New Roman" w:hAnsi="Times New Roman"/>
          <w:sz w:val="24"/>
          <w:szCs w:val="24"/>
        </w:rPr>
      </w:pPr>
    </w:p>
    <w:p w:rsidR="006728F6" w:rsidP="006728F6">
      <w:pPr>
        <w:bidi w:val="0"/>
        <w:spacing w:after="0" w:line="240" w:lineRule="auto"/>
        <w:jc w:val="both"/>
        <w:rPr>
          <w:rStyle w:val="apple-converted-space"/>
        </w:rPr>
      </w:pPr>
      <w:r>
        <w:rPr>
          <w:rFonts w:ascii="Times New Roman" w:hAnsi="Times New Roman"/>
          <w:sz w:val="24"/>
          <w:szCs w:val="24"/>
        </w:rPr>
        <w:t xml:space="preserve"> </w:t>
      </w:r>
    </w:p>
    <w:p w:rsidR="006728F6" w:rsidP="006728F6">
      <w:pPr>
        <w:bidi w:val="0"/>
        <w:jc w:val="center"/>
      </w:pPr>
      <w:r>
        <w:rPr>
          <w:rFonts w:ascii="Times New Roman" w:hAnsi="Times New Roman"/>
          <w:sz w:val="24"/>
          <w:szCs w:val="24"/>
        </w:rPr>
        <w:t>§ 3</w:t>
        <w:br/>
        <w:t>Rada fondu</w:t>
      </w:r>
    </w:p>
    <w:p w:rsidR="006728F6" w:rsidP="00FA634D">
      <w:pPr>
        <w:bidi w:val="0"/>
        <w:ind w:firstLine="708"/>
        <w:jc w:val="both"/>
        <w:rPr>
          <w:rFonts w:ascii="Times New Roman" w:hAnsi="Times New Roman"/>
          <w:sz w:val="24"/>
          <w:szCs w:val="24"/>
        </w:rPr>
      </w:pPr>
      <w:r>
        <w:rPr>
          <w:rFonts w:ascii="Times New Roman" w:hAnsi="Times New Roman"/>
          <w:sz w:val="24"/>
          <w:szCs w:val="24"/>
        </w:rPr>
        <w:t>(1) Rada fondu je najvyšším orgánom fondu a riadi jeho činnosť.</w:t>
      </w:r>
    </w:p>
    <w:p w:rsidR="006728F6" w:rsidP="00FA634D">
      <w:pPr>
        <w:bidi w:val="0"/>
        <w:ind w:firstLine="708"/>
        <w:jc w:val="both"/>
        <w:rPr>
          <w:rFonts w:ascii="Times New Roman" w:hAnsi="Times New Roman"/>
          <w:sz w:val="24"/>
          <w:szCs w:val="24"/>
        </w:rPr>
      </w:pPr>
      <w:r>
        <w:rPr>
          <w:rFonts w:ascii="Times New Roman" w:hAnsi="Times New Roman"/>
          <w:sz w:val="24"/>
          <w:szCs w:val="24"/>
        </w:rPr>
        <w:t xml:space="preserve">(2) Rada fondu má piatich členov, z ktorých </w:t>
      </w:r>
    </w:p>
    <w:p w:rsidR="006728F6" w:rsidP="00854ECF">
      <w:pPr>
        <w:bidi w:val="0"/>
        <w:spacing w:after="0" w:line="240" w:lineRule="auto"/>
        <w:ind w:left="709" w:hanging="709"/>
        <w:jc w:val="both"/>
        <w:rPr>
          <w:rFonts w:ascii="Times New Roman" w:hAnsi="Times New Roman"/>
          <w:sz w:val="24"/>
          <w:szCs w:val="24"/>
        </w:rPr>
      </w:pPr>
      <w:r>
        <w:rPr>
          <w:rFonts w:ascii="Times New Roman" w:hAnsi="Times New Roman"/>
          <w:sz w:val="24"/>
          <w:szCs w:val="24"/>
        </w:rPr>
        <w:t xml:space="preserve">     a) troch členov vymenúva a odvoláva minister školstva, vedy, výskumu a športu Slovenskej republiky ( ďalej len „minister“) a</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     b) </w:t>
      </w:r>
      <w:r w:rsidR="00B33D32">
        <w:rPr>
          <w:rFonts w:ascii="Times New Roman" w:hAnsi="Times New Roman"/>
          <w:sz w:val="24"/>
          <w:szCs w:val="24"/>
        </w:rPr>
        <w:t xml:space="preserve">  </w:t>
      </w:r>
      <w:r>
        <w:rPr>
          <w:rFonts w:ascii="Times New Roman" w:hAnsi="Times New Roman"/>
          <w:sz w:val="24"/>
          <w:szCs w:val="24"/>
        </w:rPr>
        <w:t>dvoch členov vymenúva a odvoláva Študentská rada vysokých škôl.</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eastAsiaTheme="minorEastAsia" w:hint="default"/>
          <w:sz w:val="24"/>
          <w:szCs w:val="24"/>
          <w:lang w:eastAsia="sk-SK"/>
        </w:rPr>
      </w:pPr>
      <w:r>
        <w:rPr>
          <w:rFonts w:ascii="Times New Roman" w:hAnsi="Times New Roman"/>
          <w:sz w:val="24"/>
          <w:szCs w:val="24"/>
        </w:rPr>
        <w:t xml:space="preserve">(3) </w:t>
      </w:r>
      <w:r>
        <w:rPr>
          <w:rFonts w:ascii="Times New Roman" w:hAnsi="Times New Roman" w:eastAsiaTheme="minorEastAsia" w:hint="default"/>
          <w:sz w:val="24"/>
          <w:szCs w:val="24"/>
          <w:lang w:eastAsia="sk-SK"/>
        </w:rPr>
        <w:t>Za č</w:t>
      </w:r>
      <w:r>
        <w:rPr>
          <w:rFonts w:ascii="Times New Roman" w:hAnsi="Times New Roman" w:eastAsiaTheme="minorEastAsia" w:hint="default"/>
          <w:sz w:val="24"/>
          <w:szCs w:val="24"/>
          <w:lang w:eastAsia="sk-SK"/>
        </w:rPr>
        <w:t>lena rady fondu môž</w:t>
      </w:r>
      <w:r>
        <w:rPr>
          <w:rFonts w:ascii="Times New Roman" w:hAnsi="Times New Roman" w:eastAsiaTheme="minorEastAsia" w:hint="default"/>
          <w:sz w:val="24"/>
          <w:szCs w:val="24"/>
          <w:lang w:eastAsia="sk-SK"/>
        </w:rPr>
        <w:t>e byť</w:t>
      </w:r>
      <w:r>
        <w:rPr>
          <w:rFonts w:ascii="Times New Roman" w:hAnsi="Times New Roman" w:eastAsiaTheme="minorEastAsia" w:hint="default"/>
          <w:sz w:val="24"/>
          <w:szCs w:val="24"/>
          <w:lang w:eastAsia="sk-SK"/>
        </w:rPr>
        <w:t xml:space="preserve"> vymenovaná</w:t>
      </w:r>
      <w:r>
        <w:rPr>
          <w:rFonts w:ascii="Times New Roman" w:hAnsi="Times New Roman" w:eastAsiaTheme="minorEastAsia" w:hint="default"/>
          <w:sz w:val="24"/>
          <w:szCs w:val="24"/>
          <w:lang w:eastAsia="sk-SK"/>
        </w:rPr>
        <w:t xml:space="preserve"> fyzická</w:t>
      </w:r>
      <w:r>
        <w:rPr>
          <w:rFonts w:ascii="Times New Roman" w:hAnsi="Times New Roman" w:eastAsiaTheme="minorEastAsia" w:hint="default"/>
          <w:sz w:val="24"/>
          <w:szCs w:val="24"/>
          <w:lang w:eastAsia="sk-SK"/>
        </w:rPr>
        <w:t xml:space="preserve"> osoba, ktorá</w:t>
      </w:r>
      <w:r>
        <w:rPr>
          <w:rFonts w:ascii="Times New Roman" w:hAnsi="Times New Roman" w:eastAsiaTheme="minorEastAsia" w:hint="default"/>
          <w:sz w:val="24"/>
          <w:szCs w:val="24"/>
          <w:lang w:eastAsia="sk-SK"/>
        </w:rPr>
        <w:t xml:space="preserve"> má</w:t>
      </w:r>
      <w:r>
        <w:rPr>
          <w:rFonts w:ascii="Times New Roman" w:hAnsi="Times New Roman" w:eastAsiaTheme="minorEastAsia" w:hint="default"/>
          <w:sz w:val="24"/>
          <w:szCs w:val="24"/>
          <w:lang w:eastAsia="sk-SK"/>
        </w:rPr>
        <w:t xml:space="preserve"> ukonč</w:t>
      </w:r>
      <w:r>
        <w:rPr>
          <w:rFonts w:ascii="Times New Roman" w:hAnsi="Times New Roman" w:eastAsiaTheme="minorEastAsia" w:hint="default"/>
          <w:sz w:val="24"/>
          <w:szCs w:val="24"/>
          <w:lang w:eastAsia="sk-SK"/>
        </w:rPr>
        <w:t>ené</w:t>
      </w:r>
      <w:r>
        <w:rPr>
          <w:rFonts w:ascii="Times New Roman" w:hAnsi="Times New Roman" w:eastAsiaTheme="minorEastAsia" w:hint="default"/>
          <w:sz w:val="24"/>
          <w:szCs w:val="24"/>
          <w:lang w:eastAsia="sk-SK"/>
        </w:rPr>
        <w:t xml:space="preserve"> vysokoš</w:t>
      </w:r>
      <w:r>
        <w:rPr>
          <w:rFonts w:ascii="Times New Roman" w:hAnsi="Times New Roman" w:eastAsiaTheme="minorEastAsia" w:hint="default"/>
          <w:sz w:val="24"/>
          <w:szCs w:val="24"/>
          <w:lang w:eastAsia="sk-SK"/>
        </w:rPr>
        <w:t>kolské</w:t>
      </w:r>
      <w:r>
        <w:rPr>
          <w:rFonts w:ascii="Times New Roman" w:hAnsi="Times New Roman" w:eastAsiaTheme="minorEastAsia" w:hint="default"/>
          <w:sz w:val="24"/>
          <w:szCs w:val="24"/>
          <w:lang w:eastAsia="sk-SK"/>
        </w:rPr>
        <w:t xml:space="preserve"> vzdelanie, spô</w:t>
      </w:r>
      <w:r>
        <w:rPr>
          <w:rFonts w:ascii="Times New Roman" w:hAnsi="Times New Roman" w:eastAsiaTheme="minorEastAsia" w:hint="default"/>
          <w:sz w:val="24"/>
          <w:szCs w:val="24"/>
          <w:lang w:eastAsia="sk-SK"/>
        </w:rPr>
        <w:t>sobilosť</w:t>
      </w:r>
      <w:r>
        <w:rPr>
          <w:rFonts w:ascii="Times New Roman" w:hAnsi="Times New Roman" w:eastAsiaTheme="minorEastAsia" w:hint="default"/>
          <w:sz w:val="24"/>
          <w:szCs w:val="24"/>
          <w:lang w:eastAsia="sk-SK"/>
        </w:rPr>
        <w:t xml:space="preserve"> na prá</w:t>
      </w:r>
      <w:r>
        <w:rPr>
          <w:rFonts w:ascii="Times New Roman" w:hAnsi="Times New Roman" w:eastAsiaTheme="minorEastAsia" w:hint="default"/>
          <w:sz w:val="24"/>
          <w:szCs w:val="24"/>
          <w:lang w:eastAsia="sk-SK"/>
        </w:rPr>
        <w:t>vne ú</w:t>
      </w:r>
      <w:r>
        <w:rPr>
          <w:rFonts w:ascii="Times New Roman" w:hAnsi="Times New Roman" w:eastAsiaTheme="minorEastAsia" w:hint="default"/>
          <w:sz w:val="24"/>
          <w:szCs w:val="24"/>
          <w:lang w:eastAsia="sk-SK"/>
        </w:rPr>
        <w:t>kony v </w:t>
      </w:r>
      <w:r>
        <w:rPr>
          <w:rFonts w:ascii="Times New Roman" w:hAnsi="Times New Roman" w:eastAsiaTheme="minorEastAsia" w:hint="default"/>
          <w:sz w:val="24"/>
          <w:szCs w:val="24"/>
          <w:lang w:eastAsia="sk-SK"/>
        </w:rPr>
        <w:t>plnom rozsahu a je bezú</w:t>
      </w:r>
      <w:r>
        <w:rPr>
          <w:rFonts w:ascii="Times New Roman" w:hAnsi="Times New Roman" w:eastAsiaTheme="minorEastAsia" w:hint="default"/>
          <w:sz w:val="24"/>
          <w:szCs w:val="24"/>
          <w:lang w:eastAsia="sk-SK"/>
        </w:rPr>
        <w:t>honná</w:t>
      </w:r>
      <w:r>
        <w:rPr>
          <w:rFonts w:ascii="Times New Roman" w:hAnsi="Times New Roman" w:eastAsiaTheme="minorEastAsia" w:hint="default"/>
          <w:sz w:val="24"/>
          <w:szCs w:val="24"/>
          <w:lang w:eastAsia="sk-SK"/>
        </w:rPr>
        <w:t xml:space="preserve">. </w:t>
      </w:r>
    </w:p>
    <w:p w:rsidR="006728F6" w:rsidP="006728F6">
      <w:pPr>
        <w:bidi w:val="0"/>
        <w:spacing w:after="0" w:line="240" w:lineRule="auto"/>
        <w:jc w:val="both"/>
        <w:rPr>
          <w:rFonts w:ascii="Times New Roman" w:hAnsi="Times New Roman" w:eastAsiaTheme="minorEastAsia"/>
          <w:sz w:val="24"/>
          <w:szCs w:val="24"/>
          <w:lang w:eastAsia="sk-SK"/>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eastAsiaTheme="minorEastAsia" w:hint="default"/>
          <w:sz w:val="24"/>
          <w:szCs w:val="24"/>
          <w:lang w:eastAsia="sk-SK"/>
        </w:rPr>
        <w:t>(4) Za bezú</w:t>
      </w:r>
      <w:r>
        <w:rPr>
          <w:rFonts w:ascii="Times New Roman" w:hAnsi="Times New Roman" w:eastAsiaTheme="minorEastAsia" w:hint="default"/>
          <w:sz w:val="24"/>
          <w:szCs w:val="24"/>
          <w:lang w:eastAsia="sk-SK"/>
        </w:rPr>
        <w:t>honné</w:t>
      </w:r>
      <w:r>
        <w:rPr>
          <w:rFonts w:ascii="Times New Roman" w:hAnsi="Times New Roman" w:eastAsiaTheme="minorEastAsia" w:hint="default"/>
          <w:sz w:val="24"/>
          <w:szCs w:val="24"/>
          <w:lang w:eastAsia="sk-SK"/>
        </w:rPr>
        <w:t>ho sa na úč</w:t>
      </w:r>
      <w:r>
        <w:rPr>
          <w:rFonts w:ascii="Times New Roman" w:hAnsi="Times New Roman" w:eastAsiaTheme="minorEastAsia" w:hint="default"/>
          <w:sz w:val="24"/>
          <w:szCs w:val="24"/>
          <w:lang w:eastAsia="sk-SK"/>
        </w:rPr>
        <w:t>ely tohto zá</w:t>
      </w:r>
      <w:r>
        <w:rPr>
          <w:rFonts w:ascii="Times New Roman" w:hAnsi="Times New Roman" w:eastAsiaTheme="minorEastAsia" w:hint="default"/>
          <w:sz w:val="24"/>
          <w:szCs w:val="24"/>
          <w:lang w:eastAsia="sk-SK"/>
        </w:rPr>
        <w:t>kona nepovaž</w:t>
      </w:r>
      <w:r>
        <w:rPr>
          <w:rFonts w:ascii="Times New Roman" w:hAnsi="Times New Roman" w:eastAsiaTheme="minorEastAsia" w:hint="default"/>
          <w:sz w:val="24"/>
          <w:szCs w:val="24"/>
          <w:lang w:eastAsia="sk-SK"/>
        </w:rPr>
        <w:t xml:space="preserve">uje ten, kto bol </w:t>
      </w:r>
      <w:r>
        <w:rPr>
          <w:rFonts w:ascii="Times New Roman" w:hAnsi="Times New Roman" w:eastAsiaTheme="minorEastAsia" w:hint="default"/>
          <w:sz w:val="24"/>
          <w:szCs w:val="24"/>
          <w:lang w:eastAsia="sk-SK"/>
        </w:rPr>
        <w:t>prá</w:t>
      </w:r>
      <w:r>
        <w:rPr>
          <w:rFonts w:ascii="Times New Roman" w:hAnsi="Times New Roman" w:eastAsiaTheme="minorEastAsia" w:hint="default"/>
          <w:sz w:val="24"/>
          <w:szCs w:val="24"/>
          <w:lang w:eastAsia="sk-SK"/>
        </w:rPr>
        <w:t>voplatne odsú</w:t>
      </w:r>
      <w:r>
        <w:rPr>
          <w:rFonts w:ascii="Times New Roman" w:hAnsi="Times New Roman" w:eastAsiaTheme="minorEastAsia" w:hint="default"/>
          <w:sz w:val="24"/>
          <w:szCs w:val="24"/>
          <w:lang w:eastAsia="sk-SK"/>
        </w:rPr>
        <w:t>dený</w:t>
      </w:r>
      <w:r>
        <w:rPr>
          <w:rFonts w:ascii="Times New Roman" w:hAnsi="Times New Roman" w:eastAsiaTheme="minorEastAsia" w:hint="default"/>
          <w:sz w:val="24"/>
          <w:szCs w:val="24"/>
          <w:lang w:eastAsia="sk-SK"/>
        </w:rPr>
        <w:t xml:space="preserve"> za ú</w:t>
      </w:r>
      <w:r>
        <w:rPr>
          <w:rFonts w:ascii="Times New Roman" w:hAnsi="Times New Roman" w:eastAsiaTheme="minorEastAsia" w:hint="default"/>
          <w:sz w:val="24"/>
          <w:szCs w:val="24"/>
          <w:lang w:eastAsia="sk-SK"/>
        </w:rPr>
        <w:t>myselný</w:t>
      </w:r>
      <w:r>
        <w:rPr>
          <w:rFonts w:ascii="Times New Roman" w:hAnsi="Times New Roman" w:eastAsiaTheme="minorEastAsia" w:hint="default"/>
          <w:sz w:val="24"/>
          <w:szCs w:val="24"/>
          <w:lang w:eastAsia="sk-SK"/>
        </w:rPr>
        <w:t xml:space="preserve"> trestný</w:t>
      </w:r>
      <w:r>
        <w:rPr>
          <w:rFonts w:ascii="Times New Roman" w:hAnsi="Times New Roman" w:eastAsiaTheme="minorEastAsia" w:hint="default"/>
          <w:sz w:val="24"/>
          <w:szCs w:val="24"/>
          <w:lang w:eastAsia="sk-SK"/>
        </w:rPr>
        <w:t xml:space="preserve"> č</w:t>
      </w:r>
      <w:r>
        <w:rPr>
          <w:rFonts w:ascii="Times New Roman" w:hAnsi="Times New Roman" w:eastAsiaTheme="minorEastAsia" w:hint="default"/>
          <w:sz w:val="24"/>
          <w:szCs w:val="24"/>
          <w:lang w:eastAsia="sk-SK"/>
        </w:rPr>
        <w:t>in a </w:t>
      </w:r>
      <w:r>
        <w:rPr>
          <w:rFonts w:ascii="Times New Roman" w:hAnsi="Times New Roman" w:eastAsiaTheme="minorEastAsia" w:hint="default"/>
          <w:sz w:val="24"/>
          <w:szCs w:val="24"/>
          <w:lang w:eastAsia="sk-SK"/>
        </w:rPr>
        <w:t>ten, kto bol prá</w:t>
      </w:r>
      <w:r>
        <w:rPr>
          <w:rFonts w:ascii="Times New Roman" w:hAnsi="Times New Roman" w:eastAsiaTheme="minorEastAsia" w:hint="default"/>
          <w:sz w:val="24"/>
          <w:szCs w:val="24"/>
          <w:lang w:eastAsia="sk-SK"/>
        </w:rPr>
        <w:t>voplatne odsú</w:t>
      </w:r>
      <w:r>
        <w:rPr>
          <w:rFonts w:ascii="Times New Roman" w:hAnsi="Times New Roman" w:eastAsiaTheme="minorEastAsia" w:hint="default"/>
          <w:sz w:val="24"/>
          <w:szCs w:val="24"/>
          <w:lang w:eastAsia="sk-SK"/>
        </w:rPr>
        <w:t>dený</w:t>
      </w:r>
      <w:r>
        <w:rPr>
          <w:rFonts w:ascii="Times New Roman" w:hAnsi="Times New Roman" w:eastAsiaTheme="minorEastAsia" w:hint="default"/>
          <w:sz w:val="24"/>
          <w:szCs w:val="24"/>
          <w:lang w:eastAsia="sk-SK"/>
        </w:rPr>
        <w:t xml:space="preserve"> za nedbanlivostný</w:t>
      </w:r>
      <w:r>
        <w:rPr>
          <w:rFonts w:ascii="Times New Roman" w:hAnsi="Times New Roman" w:eastAsiaTheme="minorEastAsia" w:hint="default"/>
          <w:sz w:val="24"/>
          <w:szCs w:val="24"/>
          <w:lang w:eastAsia="sk-SK"/>
        </w:rPr>
        <w:t xml:space="preserve"> trestný</w:t>
      </w:r>
      <w:r>
        <w:rPr>
          <w:rFonts w:ascii="Times New Roman" w:hAnsi="Times New Roman" w:eastAsiaTheme="minorEastAsia" w:hint="default"/>
          <w:sz w:val="24"/>
          <w:szCs w:val="24"/>
          <w:lang w:eastAsia="sk-SK"/>
        </w:rPr>
        <w:t xml:space="preserve"> č</w:t>
      </w:r>
      <w:r>
        <w:rPr>
          <w:rFonts w:ascii="Times New Roman" w:hAnsi="Times New Roman" w:eastAsiaTheme="minorEastAsia" w:hint="default"/>
          <w:sz w:val="24"/>
          <w:szCs w:val="24"/>
          <w:lang w:eastAsia="sk-SK"/>
        </w:rPr>
        <w:t>in na nepodmieneč</w:t>
      </w:r>
      <w:r>
        <w:rPr>
          <w:rFonts w:ascii="Times New Roman" w:hAnsi="Times New Roman" w:eastAsiaTheme="minorEastAsia" w:hint="default"/>
          <w:sz w:val="24"/>
          <w:szCs w:val="24"/>
          <w:lang w:eastAsia="sk-SK"/>
        </w:rPr>
        <w:t>ný</w:t>
      </w:r>
      <w:r>
        <w:rPr>
          <w:rFonts w:ascii="Times New Roman" w:hAnsi="Times New Roman" w:eastAsiaTheme="minorEastAsia" w:hint="default"/>
          <w:sz w:val="24"/>
          <w:szCs w:val="24"/>
          <w:lang w:eastAsia="sk-SK"/>
        </w:rPr>
        <w:t xml:space="preserve"> trest odň</w:t>
      </w:r>
      <w:r>
        <w:rPr>
          <w:rFonts w:ascii="Times New Roman" w:hAnsi="Times New Roman" w:eastAsiaTheme="minorEastAsia" w:hint="default"/>
          <w:sz w:val="24"/>
          <w:szCs w:val="24"/>
          <w:lang w:eastAsia="sk-SK"/>
        </w:rPr>
        <w:t>atia slobody. Bezú</w:t>
      </w:r>
      <w:r>
        <w:rPr>
          <w:rFonts w:ascii="Times New Roman" w:hAnsi="Times New Roman" w:eastAsiaTheme="minorEastAsia" w:hint="default"/>
          <w:sz w:val="24"/>
          <w:szCs w:val="24"/>
          <w:lang w:eastAsia="sk-SK"/>
        </w:rPr>
        <w:t>honnosť</w:t>
      </w:r>
      <w:r>
        <w:rPr>
          <w:rFonts w:ascii="Times New Roman" w:hAnsi="Times New Roman" w:eastAsiaTheme="minorEastAsia" w:hint="default"/>
          <w:sz w:val="24"/>
          <w:szCs w:val="24"/>
          <w:lang w:eastAsia="sk-SK"/>
        </w:rPr>
        <w:t xml:space="preserve"> sa preukazuje vý</w:t>
      </w:r>
      <w:r>
        <w:rPr>
          <w:rFonts w:ascii="Times New Roman" w:hAnsi="Times New Roman" w:eastAsiaTheme="minorEastAsia" w:hint="default"/>
          <w:sz w:val="24"/>
          <w:szCs w:val="24"/>
          <w:lang w:eastAsia="sk-SK"/>
        </w:rPr>
        <w:t>pisom z </w:t>
      </w:r>
      <w:r>
        <w:rPr>
          <w:rFonts w:ascii="Times New Roman" w:hAnsi="Times New Roman" w:eastAsiaTheme="minorEastAsia" w:hint="default"/>
          <w:sz w:val="24"/>
          <w:szCs w:val="24"/>
          <w:lang w:eastAsia="sk-SK"/>
        </w:rPr>
        <w:t>registra trestov nie starší</w:t>
      </w:r>
      <w:r>
        <w:rPr>
          <w:rFonts w:ascii="Times New Roman" w:hAnsi="Times New Roman" w:eastAsiaTheme="minorEastAsia" w:hint="default"/>
          <w:sz w:val="24"/>
          <w:szCs w:val="24"/>
          <w:lang w:eastAsia="sk-SK"/>
        </w:rPr>
        <w:t>m ako tri mesiace. Cudzinec preukazuje be</w:t>
      </w:r>
      <w:r>
        <w:rPr>
          <w:rFonts w:ascii="Times New Roman" w:hAnsi="Times New Roman" w:eastAsiaTheme="minorEastAsia" w:hint="default"/>
          <w:sz w:val="24"/>
          <w:szCs w:val="24"/>
          <w:lang w:eastAsia="sk-SK"/>
        </w:rPr>
        <w:t>z</w:t>
      </w:r>
      <w:r>
        <w:rPr>
          <w:rFonts w:ascii="Times New Roman" w:hAnsi="Times New Roman" w:eastAsiaTheme="minorEastAsia" w:hint="default"/>
          <w:sz w:val="24"/>
          <w:szCs w:val="24"/>
          <w:lang w:eastAsia="sk-SK"/>
        </w:rPr>
        <w:t>ú</w:t>
      </w:r>
      <w:r>
        <w:rPr>
          <w:rFonts w:ascii="Times New Roman" w:hAnsi="Times New Roman" w:eastAsiaTheme="minorEastAsia" w:hint="default"/>
          <w:sz w:val="24"/>
          <w:szCs w:val="24"/>
          <w:lang w:eastAsia="sk-SK"/>
        </w:rPr>
        <w:t>honnosť</w:t>
      </w:r>
      <w:r>
        <w:rPr>
          <w:rFonts w:ascii="Times New Roman" w:hAnsi="Times New Roman" w:eastAsiaTheme="minorEastAsia" w:hint="default"/>
          <w:sz w:val="24"/>
          <w:szCs w:val="24"/>
          <w:lang w:eastAsia="sk-SK"/>
        </w:rPr>
        <w:t xml:space="preserve"> dokladom vydaný</w:t>
      </w:r>
      <w:r>
        <w:rPr>
          <w:rFonts w:ascii="Times New Roman" w:hAnsi="Times New Roman" w:eastAsiaTheme="minorEastAsia" w:hint="default"/>
          <w:sz w:val="24"/>
          <w:szCs w:val="24"/>
          <w:lang w:eastAsia="sk-SK"/>
        </w:rPr>
        <w:t>m orgá</w:t>
      </w:r>
      <w:r>
        <w:rPr>
          <w:rFonts w:ascii="Times New Roman" w:hAnsi="Times New Roman" w:eastAsiaTheme="minorEastAsia" w:hint="default"/>
          <w:sz w:val="24"/>
          <w:szCs w:val="24"/>
          <w:lang w:eastAsia="sk-SK"/>
        </w:rPr>
        <w:t>nom verejnej moci na to oprá</w:t>
      </w:r>
      <w:r>
        <w:rPr>
          <w:rFonts w:ascii="Times New Roman" w:hAnsi="Times New Roman" w:eastAsiaTheme="minorEastAsia" w:hint="default"/>
          <w:sz w:val="24"/>
          <w:szCs w:val="24"/>
          <w:lang w:eastAsia="sk-SK"/>
        </w:rPr>
        <w:t>vnený</w:t>
      </w:r>
      <w:r>
        <w:rPr>
          <w:rFonts w:ascii="Times New Roman" w:hAnsi="Times New Roman" w:eastAsiaTheme="minorEastAsia" w:hint="default"/>
          <w:sz w:val="24"/>
          <w:szCs w:val="24"/>
          <w:lang w:eastAsia="sk-SK"/>
        </w:rPr>
        <w:t>m v </w:t>
      </w:r>
      <w:r>
        <w:rPr>
          <w:rFonts w:ascii="Times New Roman" w:hAnsi="Times New Roman" w:eastAsiaTheme="minorEastAsia" w:hint="default"/>
          <w:sz w:val="24"/>
          <w:szCs w:val="24"/>
          <w:lang w:eastAsia="sk-SK"/>
        </w:rPr>
        <w:t>prí</w:t>
      </w:r>
      <w:r>
        <w:rPr>
          <w:rFonts w:ascii="Times New Roman" w:hAnsi="Times New Roman" w:eastAsiaTheme="minorEastAsia" w:hint="default"/>
          <w:sz w:val="24"/>
          <w:szCs w:val="24"/>
          <w:lang w:eastAsia="sk-SK"/>
        </w:rPr>
        <w:t>sluš</w:t>
      </w:r>
      <w:r>
        <w:rPr>
          <w:rFonts w:ascii="Times New Roman" w:hAnsi="Times New Roman" w:eastAsiaTheme="minorEastAsia" w:hint="default"/>
          <w:sz w:val="24"/>
          <w:szCs w:val="24"/>
          <w:lang w:eastAsia="sk-SK"/>
        </w:rPr>
        <w:t>nom š</w:t>
      </w:r>
      <w:r>
        <w:rPr>
          <w:rFonts w:ascii="Times New Roman" w:hAnsi="Times New Roman" w:eastAsiaTheme="minorEastAsia" w:hint="default"/>
          <w:sz w:val="24"/>
          <w:szCs w:val="24"/>
          <w:lang w:eastAsia="sk-SK"/>
        </w:rPr>
        <w:t>tá</w:t>
      </w:r>
      <w:r>
        <w:rPr>
          <w:rFonts w:ascii="Times New Roman" w:hAnsi="Times New Roman" w:eastAsiaTheme="minorEastAsia" w:hint="default"/>
          <w:sz w:val="24"/>
          <w:szCs w:val="24"/>
          <w:lang w:eastAsia="sk-SK"/>
        </w:rPr>
        <w:t>te, ktorý</w:t>
      </w:r>
      <w:r>
        <w:rPr>
          <w:rFonts w:ascii="Times New Roman" w:hAnsi="Times New Roman" w:eastAsiaTheme="minorEastAsia" w:hint="default"/>
          <w:sz w:val="24"/>
          <w:szCs w:val="24"/>
          <w:lang w:eastAsia="sk-SK"/>
        </w:rPr>
        <w:t xml:space="preserve"> svojí</w:t>
      </w:r>
      <w:r>
        <w:rPr>
          <w:rFonts w:ascii="Times New Roman" w:hAnsi="Times New Roman" w:eastAsiaTheme="minorEastAsia" w:hint="default"/>
          <w:sz w:val="24"/>
          <w:szCs w:val="24"/>
          <w:lang w:eastAsia="sk-SK"/>
        </w:rPr>
        <w:t>m obsahom zodpovedá</w:t>
      </w:r>
      <w:r>
        <w:rPr>
          <w:rFonts w:ascii="Times New Roman" w:hAnsi="Times New Roman" w:eastAsiaTheme="minorEastAsia" w:hint="default"/>
          <w:sz w:val="24"/>
          <w:szCs w:val="24"/>
          <w:lang w:eastAsia="sk-SK"/>
        </w:rPr>
        <w:t xml:space="preserve"> vý</w:t>
      </w:r>
      <w:r>
        <w:rPr>
          <w:rFonts w:ascii="Times New Roman" w:hAnsi="Times New Roman" w:eastAsiaTheme="minorEastAsia" w:hint="default"/>
          <w:sz w:val="24"/>
          <w:szCs w:val="24"/>
          <w:lang w:eastAsia="sk-SK"/>
        </w:rPr>
        <w:t>pisu z registra trestov vydanom v </w:t>
      </w:r>
      <w:r>
        <w:rPr>
          <w:rFonts w:ascii="Times New Roman" w:hAnsi="Times New Roman" w:eastAsiaTheme="minorEastAsia" w:hint="default"/>
          <w:sz w:val="24"/>
          <w:szCs w:val="24"/>
          <w:lang w:eastAsia="sk-SK"/>
        </w:rPr>
        <w:t>Slovenskej republike. Taký</w:t>
      </w:r>
      <w:r>
        <w:rPr>
          <w:rFonts w:ascii="Times New Roman" w:hAnsi="Times New Roman" w:eastAsiaTheme="minorEastAsia" w:hint="default"/>
          <w:sz w:val="24"/>
          <w:szCs w:val="24"/>
          <w:lang w:eastAsia="sk-SK"/>
        </w:rPr>
        <w:t>to doklad nesmie byť</w:t>
      </w:r>
      <w:r>
        <w:rPr>
          <w:rFonts w:ascii="Times New Roman" w:hAnsi="Times New Roman" w:eastAsiaTheme="minorEastAsia" w:hint="default"/>
          <w:sz w:val="24"/>
          <w:szCs w:val="24"/>
          <w:lang w:eastAsia="sk-SK"/>
        </w:rPr>
        <w:t xml:space="preserve"> starší</w:t>
      </w:r>
      <w:r>
        <w:rPr>
          <w:rFonts w:ascii="Times New Roman" w:hAnsi="Times New Roman" w:eastAsiaTheme="minorEastAsia" w:hint="default"/>
          <w:sz w:val="24"/>
          <w:szCs w:val="24"/>
          <w:lang w:eastAsia="sk-SK"/>
        </w:rPr>
        <w:t xml:space="preserve"> ako tri mesiace od jeho vydania a </w:t>
      </w:r>
      <w:r>
        <w:rPr>
          <w:rFonts w:ascii="Times New Roman" w:hAnsi="Times New Roman" w:eastAsiaTheme="minorEastAsia" w:hint="default"/>
          <w:sz w:val="24"/>
          <w:szCs w:val="24"/>
          <w:lang w:eastAsia="sk-SK"/>
        </w:rPr>
        <w:t>musí</w:t>
      </w:r>
      <w:r>
        <w:rPr>
          <w:rFonts w:ascii="Times New Roman" w:hAnsi="Times New Roman" w:eastAsiaTheme="minorEastAsia" w:hint="default"/>
          <w:sz w:val="24"/>
          <w:szCs w:val="24"/>
          <w:lang w:eastAsia="sk-SK"/>
        </w:rPr>
        <w:t xml:space="preserve"> byť</w:t>
      </w:r>
      <w:r>
        <w:rPr>
          <w:rFonts w:ascii="Times New Roman" w:hAnsi="Times New Roman" w:eastAsiaTheme="minorEastAsia" w:hint="default"/>
          <w:sz w:val="24"/>
          <w:szCs w:val="24"/>
          <w:lang w:eastAsia="sk-SK"/>
        </w:rPr>
        <w:t xml:space="preserve"> predlo</w:t>
      </w:r>
      <w:r>
        <w:rPr>
          <w:rFonts w:ascii="Times New Roman" w:hAnsi="Times New Roman" w:eastAsiaTheme="minorEastAsia" w:hint="default"/>
          <w:sz w:val="24"/>
          <w:szCs w:val="24"/>
          <w:lang w:eastAsia="sk-SK"/>
        </w:rPr>
        <w:t>ž</w:t>
      </w:r>
      <w:r>
        <w:rPr>
          <w:rFonts w:ascii="Times New Roman" w:hAnsi="Times New Roman" w:eastAsiaTheme="minorEastAsia" w:hint="default"/>
          <w:sz w:val="24"/>
          <w:szCs w:val="24"/>
          <w:lang w:eastAsia="sk-SK"/>
        </w:rPr>
        <w:t>ený</w:t>
      </w:r>
      <w:r>
        <w:rPr>
          <w:rFonts w:ascii="Times New Roman" w:hAnsi="Times New Roman" w:eastAsiaTheme="minorEastAsia" w:hint="default"/>
          <w:sz w:val="24"/>
          <w:szCs w:val="24"/>
          <w:lang w:eastAsia="sk-SK"/>
        </w:rPr>
        <w:t xml:space="preserve"> spolu s </w:t>
      </w:r>
      <w:r>
        <w:rPr>
          <w:rFonts w:ascii="Times New Roman" w:hAnsi="Times New Roman" w:eastAsiaTheme="minorEastAsia" w:hint="default"/>
          <w:sz w:val="24"/>
          <w:szCs w:val="24"/>
          <w:lang w:eastAsia="sk-SK"/>
        </w:rPr>
        <w:t>ú</w:t>
      </w:r>
      <w:r>
        <w:rPr>
          <w:rFonts w:ascii="Times New Roman" w:hAnsi="Times New Roman" w:eastAsiaTheme="minorEastAsia" w:hint="default"/>
          <w:sz w:val="24"/>
          <w:szCs w:val="24"/>
          <w:lang w:eastAsia="sk-SK"/>
        </w:rPr>
        <w:t>radne osvedč</w:t>
      </w:r>
      <w:r>
        <w:rPr>
          <w:rFonts w:ascii="Times New Roman" w:hAnsi="Times New Roman" w:eastAsiaTheme="minorEastAsia" w:hint="default"/>
          <w:sz w:val="24"/>
          <w:szCs w:val="24"/>
          <w:lang w:eastAsia="sk-SK"/>
        </w:rPr>
        <w:t>ený</w:t>
      </w:r>
      <w:r>
        <w:rPr>
          <w:rFonts w:ascii="Times New Roman" w:hAnsi="Times New Roman" w:eastAsiaTheme="minorEastAsia" w:hint="default"/>
          <w:sz w:val="24"/>
          <w:szCs w:val="24"/>
          <w:lang w:eastAsia="sk-SK"/>
        </w:rPr>
        <w:t>m prekladom do š</w:t>
      </w:r>
      <w:r>
        <w:rPr>
          <w:rFonts w:ascii="Times New Roman" w:hAnsi="Times New Roman" w:eastAsiaTheme="minorEastAsia" w:hint="default"/>
          <w:sz w:val="24"/>
          <w:szCs w:val="24"/>
          <w:lang w:eastAsia="sk-SK"/>
        </w:rPr>
        <w:t>tá</w:t>
      </w:r>
      <w:r>
        <w:rPr>
          <w:rFonts w:ascii="Times New Roman" w:hAnsi="Times New Roman" w:eastAsiaTheme="minorEastAsia" w:hint="default"/>
          <w:sz w:val="24"/>
          <w:szCs w:val="24"/>
          <w:lang w:eastAsia="sk-SK"/>
        </w:rPr>
        <w:t>tneho jazyka. Ak sa taký</w:t>
      </w:r>
      <w:r>
        <w:rPr>
          <w:rFonts w:ascii="Times New Roman" w:hAnsi="Times New Roman" w:eastAsiaTheme="minorEastAsia" w:hint="default"/>
          <w:sz w:val="24"/>
          <w:szCs w:val="24"/>
          <w:lang w:eastAsia="sk-SK"/>
        </w:rPr>
        <w:t>to doklad v </w:t>
      </w:r>
      <w:r>
        <w:rPr>
          <w:rFonts w:ascii="Times New Roman" w:hAnsi="Times New Roman" w:eastAsiaTheme="minorEastAsia" w:hint="default"/>
          <w:sz w:val="24"/>
          <w:szCs w:val="24"/>
          <w:lang w:eastAsia="sk-SK"/>
        </w:rPr>
        <w:t>prí</w:t>
      </w:r>
      <w:r>
        <w:rPr>
          <w:rFonts w:ascii="Times New Roman" w:hAnsi="Times New Roman" w:eastAsiaTheme="minorEastAsia" w:hint="default"/>
          <w:sz w:val="24"/>
          <w:szCs w:val="24"/>
          <w:lang w:eastAsia="sk-SK"/>
        </w:rPr>
        <w:t>sluš</w:t>
      </w:r>
      <w:r>
        <w:rPr>
          <w:rFonts w:ascii="Times New Roman" w:hAnsi="Times New Roman" w:eastAsiaTheme="minorEastAsia" w:hint="default"/>
          <w:sz w:val="24"/>
          <w:szCs w:val="24"/>
          <w:lang w:eastAsia="sk-SK"/>
        </w:rPr>
        <w:t>nom š</w:t>
      </w:r>
      <w:r>
        <w:rPr>
          <w:rFonts w:ascii="Times New Roman" w:hAnsi="Times New Roman" w:eastAsiaTheme="minorEastAsia" w:hint="default"/>
          <w:sz w:val="24"/>
          <w:szCs w:val="24"/>
          <w:lang w:eastAsia="sk-SK"/>
        </w:rPr>
        <w:t>tá</w:t>
      </w:r>
      <w:r>
        <w:rPr>
          <w:rFonts w:ascii="Times New Roman" w:hAnsi="Times New Roman" w:eastAsiaTheme="minorEastAsia" w:hint="default"/>
          <w:sz w:val="24"/>
          <w:szCs w:val="24"/>
          <w:lang w:eastAsia="sk-SK"/>
        </w:rPr>
        <w:t>te nevydá</w:t>
      </w:r>
      <w:r>
        <w:rPr>
          <w:rFonts w:ascii="Times New Roman" w:hAnsi="Times New Roman" w:eastAsiaTheme="minorEastAsia" w:hint="default"/>
          <w:sz w:val="24"/>
          <w:szCs w:val="24"/>
          <w:lang w:eastAsia="sk-SK"/>
        </w:rPr>
        <w:t>va, bezú</w:t>
      </w:r>
      <w:r>
        <w:rPr>
          <w:rFonts w:ascii="Times New Roman" w:hAnsi="Times New Roman" w:eastAsiaTheme="minorEastAsia" w:hint="default"/>
          <w:sz w:val="24"/>
          <w:szCs w:val="24"/>
          <w:lang w:eastAsia="sk-SK"/>
        </w:rPr>
        <w:t>honnosť</w:t>
      </w:r>
      <w:r>
        <w:rPr>
          <w:rFonts w:ascii="Times New Roman" w:hAnsi="Times New Roman" w:eastAsiaTheme="minorEastAsia" w:hint="default"/>
          <w:sz w:val="24"/>
          <w:szCs w:val="24"/>
          <w:lang w:eastAsia="sk-SK"/>
        </w:rPr>
        <w:t xml:space="preserve"> sa preukazuje č</w:t>
      </w:r>
      <w:r>
        <w:rPr>
          <w:rFonts w:ascii="Times New Roman" w:hAnsi="Times New Roman" w:eastAsiaTheme="minorEastAsia" w:hint="default"/>
          <w:sz w:val="24"/>
          <w:szCs w:val="24"/>
          <w:lang w:eastAsia="sk-SK"/>
        </w:rPr>
        <w:t>estný</w:t>
      </w:r>
      <w:r>
        <w:rPr>
          <w:rFonts w:ascii="Times New Roman" w:hAnsi="Times New Roman" w:eastAsiaTheme="minorEastAsia" w:hint="default"/>
          <w:sz w:val="24"/>
          <w:szCs w:val="24"/>
          <w:lang w:eastAsia="sk-SK"/>
        </w:rPr>
        <w:t>m vyhlá</w:t>
      </w:r>
      <w:r>
        <w:rPr>
          <w:rFonts w:ascii="Times New Roman" w:hAnsi="Times New Roman" w:eastAsiaTheme="minorEastAsia" w:hint="default"/>
          <w:sz w:val="24"/>
          <w:szCs w:val="24"/>
          <w:lang w:eastAsia="sk-SK"/>
        </w:rPr>
        <w:t>sení</w:t>
      </w:r>
      <w:r>
        <w:rPr>
          <w:rFonts w:ascii="Times New Roman" w:hAnsi="Times New Roman" w:eastAsiaTheme="minorEastAsia" w:hint="default"/>
          <w:sz w:val="24"/>
          <w:szCs w:val="24"/>
          <w:lang w:eastAsia="sk-SK"/>
        </w:rPr>
        <w:t>m.</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6728F6" w:rsidP="00FA634D">
      <w:pPr>
        <w:bidi w:val="0"/>
        <w:spacing w:after="0" w:line="240" w:lineRule="auto"/>
        <w:ind w:firstLine="708"/>
        <w:jc w:val="both"/>
        <w:rPr>
          <w:rFonts w:ascii="Times New Roman" w:hAnsi="Times New Roman" w:eastAsiaTheme="minorEastAsia" w:hint="default"/>
          <w:sz w:val="24"/>
          <w:szCs w:val="24"/>
          <w:lang w:eastAsia="sk-SK"/>
        </w:rPr>
      </w:pPr>
      <w:r>
        <w:rPr>
          <w:rFonts w:ascii="Times New Roman" w:hAnsi="Times New Roman" w:eastAsiaTheme="minorEastAsia" w:hint="default"/>
          <w:sz w:val="24"/>
          <w:szCs w:val="24"/>
          <w:lang w:eastAsia="sk-SK"/>
        </w:rPr>
        <w:t>(5) Minister vymenú</w:t>
      </w:r>
      <w:r>
        <w:rPr>
          <w:rFonts w:ascii="Times New Roman" w:hAnsi="Times New Roman" w:eastAsiaTheme="minorEastAsia" w:hint="default"/>
          <w:sz w:val="24"/>
          <w:szCs w:val="24"/>
          <w:lang w:eastAsia="sk-SK"/>
        </w:rPr>
        <w:t>va</w:t>
      </w:r>
    </w:p>
    <w:p w:rsidR="006728F6" w:rsidP="00854ECF">
      <w:pPr>
        <w:bidi w:val="0"/>
        <w:spacing w:after="0" w:line="240" w:lineRule="auto"/>
        <w:ind w:left="284" w:hanging="284"/>
        <w:jc w:val="both"/>
        <w:rPr>
          <w:rFonts w:ascii="Times New Roman" w:hAnsi="Times New Roman" w:eastAsiaTheme="minorEastAsia" w:hint="default"/>
          <w:sz w:val="24"/>
          <w:szCs w:val="24"/>
          <w:lang w:eastAsia="sk-SK"/>
        </w:rPr>
      </w:pPr>
      <w:r>
        <w:rPr>
          <w:rFonts w:ascii="Times New Roman" w:hAnsi="Times New Roman" w:eastAsiaTheme="minorEastAsia" w:hint="default"/>
          <w:sz w:val="24"/>
          <w:szCs w:val="24"/>
          <w:lang w:eastAsia="sk-SK"/>
        </w:rPr>
        <w:t>a) jedné</w:t>
      </w:r>
      <w:r>
        <w:rPr>
          <w:rFonts w:ascii="Times New Roman" w:hAnsi="Times New Roman" w:eastAsiaTheme="minorEastAsia" w:hint="default"/>
          <w:sz w:val="24"/>
          <w:szCs w:val="24"/>
          <w:lang w:eastAsia="sk-SK"/>
        </w:rPr>
        <w:t>ho č</w:t>
      </w:r>
      <w:r>
        <w:rPr>
          <w:rFonts w:ascii="Times New Roman" w:hAnsi="Times New Roman" w:eastAsiaTheme="minorEastAsia" w:hint="default"/>
          <w:sz w:val="24"/>
          <w:szCs w:val="24"/>
          <w:lang w:eastAsia="sk-SK"/>
        </w:rPr>
        <w:t>lena rady fondu zo š</w:t>
      </w:r>
      <w:r>
        <w:rPr>
          <w:rFonts w:ascii="Times New Roman" w:hAnsi="Times New Roman" w:eastAsiaTheme="minorEastAsia" w:hint="default"/>
          <w:sz w:val="24"/>
          <w:szCs w:val="24"/>
          <w:lang w:eastAsia="sk-SK"/>
        </w:rPr>
        <w:t>tá</w:t>
      </w:r>
      <w:r>
        <w:rPr>
          <w:rFonts w:ascii="Times New Roman" w:hAnsi="Times New Roman" w:eastAsiaTheme="minorEastAsia" w:hint="default"/>
          <w:sz w:val="24"/>
          <w:szCs w:val="24"/>
          <w:lang w:eastAsia="sk-SK"/>
        </w:rPr>
        <w:t>tnych  zamestnancov Ministerstva š</w:t>
      </w:r>
      <w:r>
        <w:rPr>
          <w:rFonts w:ascii="Times New Roman" w:hAnsi="Times New Roman" w:eastAsiaTheme="minorEastAsia" w:hint="default"/>
          <w:sz w:val="24"/>
          <w:szCs w:val="24"/>
          <w:lang w:eastAsia="sk-SK"/>
        </w:rPr>
        <w:t xml:space="preserve">kolstva, </w:t>
      </w:r>
      <w:r>
        <w:rPr>
          <w:rFonts w:ascii="Times New Roman" w:hAnsi="Times New Roman" w:eastAsiaTheme="minorEastAsia" w:hint="default"/>
          <w:sz w:val="24"/>
          <w:szCs w:val="24"/>
          <w:lang w:eastAsia="sk-SK"/>
        </w:rPr>
        <w:t>vedy, vý</w:t>
      </w:r>
      <w:r>
        <w:rPr>
          <w:rFonts w:ascii="Times New Roman" w:hAnsi="Times New Roman" w:eastAsiaTheme="minorEastAsia" w:hint="default"/>
          <w:sz w:val="24"/>
          <w:szCs w:val="24"/>
          <w:lang w:eastAsia="sk-SK"/>
        </w:rPr>
        <w:t>skumu a </w:t>
      </w:r>
      <w:r>
        <w:rPr>
          <w:rFonts w:ascii="Times New Roman" w:hAnsi="Times New Roman" w:eastAsiaTheme="minorEastAsia" w:hint="default"/>
          <w:sz w:val="24"/>
          <w:szCs w:val="24"/>
          <w:lang w:eastAsia="sk-SK"/>
        </w:rPr>
        <w:t>š</w:t>
      </w:r>
      <w:r>
        <w:rPr>
          <w:rFonts w:ascii="Times New Roman" w:hAnsi="Times New Roman" w:eastAsiaTheme="minorEastAsia" w:hint="default"/>
          <w:sz w:val="24"/>
          <w:szCs w:val="24"/>
          <w:lang w:eastAsia="sk-SK"/>
        </w:rPr>
        <w:t>portu Slovenskej republiky (ď</w:t>
      </w:r>
      <w:r>
        <w:rPr>
          <w:rFonts w:ascii="Times New Roman" w:hAnsi="Times New Roman" w:eastAsiaTheme="minorEastAsia" w:hint="default"/>
          <w:sz w:val="24"/>
          <w:szCs w:val="24"/>
          <w:lang w:eastAsia="sk-SK"/>
        </w:rPr>
        <w:t>alej len „</w:t>
      </w:r>
      <w:r>
        <w:rPr>
          <w:rFonts w:ascii="Times New Roman" w:hAnsi="Times New Roman" w:eastAsiaTheme="minorEastAsia" w:hint="default"/>
          <w:sz w:val="24"/>
          <w:szCs w:val="24"/>
          <w:lang w:eastAsia="sk-SK"/>
        </w:rPr>
        <w:t>ministerstvo“</w:t>
      </w:r>
      <w:r>
        <w:rPr>
          <w:rFonts w:ascii="Times New Roman" w:hAnsi="Times New Roman" w:eastAsiaTheme="minorEastAsia" w:hint="default"/>
          <w:sz w:val="24"/>
          <w:szCs w:val="24"/>
          <w:lang w:eastAsia="sk-SK"/>
        </w:rPr>
        <w:t>) a</w:t>
      </w:r>
    </w:p>
    <w:p w:rsidR="006728F6" w:rsidP="00854ECF">
      <w:pPr>
        <w:bidi w:val="0"/>
        <w:spacing w:after="0" w:line="240" w:lineRule="auto"/>
        <w:ind w:left="284" w:hanging="284"/>
        <w:jc w:val="both"/>
        <w:rPr>
          <w:rFonts w:ascii="Times New Roman" w:hAnsi="Times New Roman" w:eastAsiaTheme="minorEastAsia" w:hint="default"/>
          <w:sz w:val="24"/>
          <w:szCs w:val="24"/>
          <w:lang w:eastAsia="sk-SK"/>
        </w:rPr>
      </w:pPr>
      <w:r>
        <w:rPr>
          <w:rFonts w:ascii="Times New Roman" w:hAnsi="Times New Roman" w:eastAsiaTheme="minorEastAsia" w:hint="default"/>
          <w:sz w:val="24"/>
          <w:szCs w:val="24"/>
          <w:lang w:eastAsia="sk-SK"/>
        </w:rPr>
        <w:t>b) dvoch č</w:t>
      </w:r>
      <w:r>
        <w:rPr>
          <w:rFonts w:ascii="Times New Roman" w:hAnsi="Times New Roman" w:eastAsiaTheme="minorEastAsia" w:hint="default"/>
          <w:sz w:val="24"/>
          <w:szCs w:val="24"/>
          <w:lang w:eastAsia="sk-SK"/>
        </w:rPr>
        <w:t>lenov rady fondu z </w:t>
      </w:r>
      <w:r>
        <w:rPr>
          <w:rFonts w:ascii="Times New Roman" w:hAnsi="Times New Roman" w:eastAsiaTheme="minorEastAsia" w:hint="default"/>
          <w:sz w:val="24"/>
          <w:szCs w:val="24"/>
          <w:lang w:eastAsia="sk-SK"/>
        </w:rPr>
        <w:t>ná</w:t>
      </w:r>
      <w:r>
        <w:rPr>
          <w:rFonts w:ascii="Times New Roman" w:hAnsi="Times New Roman" w:eastAsiaTheme="minorEastAsia" w:hint="default"/>
          <w:sz w:val="24"/>
          <w:szCs w:val="24"/>
          <w:lang w:eastAsia="sk-SK"/>
        </w:rPr>
        <w:t>vrhov predlož</w:t>
      </w:r>
      <w:r>
        <w:rPr>
          <w:rFonts w:ascii="Times New Roman" w:hAnsi="Times New Roman" w:eastAsiaTheme="minorEastAsia" w:hint="default"/>
          <w:sz w:val="24"/>
          <w:szCs w:val="24"/>
          <w:lang w:eastAsia="sk-SK"/>
        </w:rPr>
        <w:t>ený</w:t>
      </w:r>
      <w:r>
        <w:rPr>
          <w:rFonts w:ascii="Times New Roman" w:hAnsi="Times New Roman" w:eastAsiaTheme="minorEastAsia" w:hint="default"/>
          <w:sz w:val="24"/>
          <w:szCs w:val="24"/>
          <w:lang w:eastAsia="sk-SK"/>
        </w:rPr>
        <w:t>ch odborový</w:t>
      </w:r>
      <w:r>
        <w:rPr>
          <w:rFonts w:ascii="Times New Roman" w:hAnsi="Times New Roman" w:eastAsiaTheme="minorEastAsia" w:hint="default"/>
          <w:sz w:val="24"/>
          <w:szCs w:val="24"/>
          <w:lang w:eastAsia="sk-SK"/>
        </w:rPr>
        <w:t>mi organizá</w:t>
      </w:r>
      <w:r>
        <w:rPr>
          <w:rFonts w:ascii="Times New Roman" w:hAnsi="Times New Roman" w:eastAsiaTheme="minorEastAsia" w:hint="default"/>
          <w:sz w:val="24"/>
          <w:szCs w:val="24"/>
          <w:lang w:eastAsia="sk-SK"/>
        </w:rPr>
        <w:t>ciami, ktoré</w:t>
      </w:r>
      <w:r>
        <w:rPr>
          <w:rFonts w:ascii="Times New Roman" w:hAnsi="Times New Roman" w:eastAsiaTheme="minorEastAsia" w:hint="default"/>
          <w:sz w:val="24"/>
          <w:szCs w:val="24"/>
          <w:lang w:eastAsia="sk-SK"/>
        </w:rPr>
        <w:t xml:space="preserve"> zastupujú</w:t>
      </w:r>
      <w:r>
        <w:rPr>
          <w:rFonts w:ascii="Times New Roman" w:hAnsi="Times New Roman" w:eastAsiaTheme="minorEastAsia" w:hint="default"/>
          <w:sz w:val="24"/>
          <w:szCs w:val="24"/>
          <w:lang w:eastAsia="sk-SK"/>
        </w:rPr>
        <w:t xml:space="preserve"> pedagogický</w:t>
      </w:r>
      <w:r>
        <w:rPr>
          <w:rFonts w:ascii="Times New Roman" w:hAnsi="Times New Roman" w:eastAsiaTheme="minorEastAsia" w:hint="default"/>
          <w:sz w:val="24"/>
          <w:szCs w:val="24"/>
          <w:lang w:eastAsia="sk-SK"/>
        </w:rPr>
        <w:t>ch zamestnancov a z </w:t>
      </w:r>
      <w:r>
        <w:rPr>
          <w:rFonts w:ascii="Times New Roman" w:hAnsi="Times New Roman" w:eastAsiaTheme="minorEastAsia" w:hint="default"/>
          <w:sz w:val="24"/>
          <w:szCs w:val="24"/>
          <w:lang w:eastAsia="sk-SK"/>
        </w:rPr>
        <w:t>ná</w:t>
      </w:r>
      <w:r>
        <w:rPr>
          <w:rFonts w:ascii="Times New Roman" w:hAnsi="Times New Roman" w:eastAsiaTheme="minorEastAsia" w:hint="default"/>
          <w:sz w:val="24"/>
          <w:szCs w:val="24"/>
          <w:lang w:eastAsia="sk-SK"/>
        </w:rPr>
        <w:t>vrhov predlož</w:t>
      </w:r>
      <w:r>
        <w:rPr>
          <w:rFonts w:ascii="Times New Roman" w:hAnsi="Times New Roman" w:eastAsiaTheme="minorEastAsia" w:hint="default"/>
          <w:sz w:val="24"/>
          <w:szCs w:val="24"/>
          <w:lang w:eastAsia="sk-SK"/>
        </w:rPr>
        <w:t>ený</w:t>
      </w:r>
      <w:r>
        <w:rPr>
          <w:rFonts w:ascii="Times New Roman" w:hAnsi="Times New Roman" w:eastAsiaTheme="minorEastAsia" w:hint="default"/>
          <w:sz w:val="24"/>
          <w:szCs w:val="24"/>
          <w:lang w:eastAsia="sk-SK"/>
        </w:rPr>
        <w:t>ch  prá</w:t>
      </w:r>
      <w:r>
        <w:rPr>
          <w:rFonts w:ascii="Times New Roman" w:hAnsi="Times New Roman" w:eastAsiaTheme="minorEastAsia" w:hint="default"/>
          <w:sz w:val="24"/>
          <w:szCs w:val="24"/>
          <w:lang w:eastAsia="sk-SK"/>
        </w:rPr>
        <w:t>vnický</w:t>
      </w:r>
      <w:r>
        <w:rPr>
          <w:rFonts w:ascii="Times New Roman" w:hAnsi="Times New Roman" w:eastAsiaTheme="minorEastAsia" w:hint="default"/>
          <w:sz w:val="24"/>
          <w:szCs w:val="24"/>
          <w:lang w:eastAsia="sk-SK"/>
        </w:rPr>
        <w:t>mi osobami, ktoré</w:t>
      </w:r>
      <w:r>
        <w:rPr>
          <w:rFonts w:ascii="Times New Roman" w:hAnsi="Times New Roman" w:eastAsiaTheme="minorEastAsia" w:hint="default"/>
          <w:sz w:val="24"/>
          <w:szCs w:val="24"/>
          <w:lang w:eastAsia="sk-SK"/>
        </w:rPr>
        <w:t xml:space="preserve"> zastupujú</w:t>
      </w:r>
      <w:r>
        <w:rPr>
          <w:rFonts w:ascii="Times New Roman" w:hAnsi="Times New Roman" w:eastAsiaTheme="minorEastAsia" w:hint="default"/>
          <w:sz w:val="24"/>
          <w:szCs w:val="24"/>
          <w:lang w:eastAsia="sk-SK"/>
        </w:rPr>
        <w:t xml:space="preserve"> z</w:t>
      </w:r>
      <w:r>
        <w:rPr>
          <w:rFonts w:ascii="Times New Roman" w:hAnsi="Times New Roman" w:eastAsiaTheme="minorEastAsia" w:hint="default"/>
          <w:sz w:val="24"/>
          <w:szCs w:val="24"/>
          <w:lang w:eastAsia="sk-SK"/>
        </w:rPr>
        <w:t>riaď</w:t>
      </w:r>
      <w:r>
        <w:rPr>
          <w:rFonts w:ascii="Times New Roman" w:hAnsi="Times New Roman" w:eastAsiaTheme="minorEastAsia" w:hint="default"/>
          <w:sz w:val="24"/>
          <w:szCs w:val="24"/>
          <w:lang w:eastAsia="sk-SK"/>
        </w:rPr>
        <w:t>ovateľ</w:t>
      </w:r>
      <w:r>
        <w:rPr>
          <w:rFonts w:ascii="Times New Roman" w:hAnsi="Times New Roman" w:eastAsiaTheme="minorEastAsia" w:hint="default"/>
          <w:sz w:val="24"/>
          <w:szCs w:val="24"/>
          <w:lang w:eastAsia="sk-SK"/>
        </w:rPr>
        <w:t>ov š</w:t>
      </w:r>
      <w:r>
        <w:rPr>
          <w:rFonts w:ascii="Times New Roman" w:hAnsi="Times New Roman" w:eastAsiaTheme="minorEastAsia" w:hint="default"/>
          <w:sz w:val="24"/>
          <w:szCs w:val="24"/>
          <w:lang w:eastAsia="sk-SK"/>
        </w:rPr>
        <w:t>kô</w:t>
      </w:r>
      <w:r>
        <w:rPr>
          <w:rFonts w:ascii="Times New Roman" w:hAnsi="Times New Roman" w:eastAsiaTheme="minorEastAsia" w:hint="default"/>
          <w:sz w:val="24"/>
          <w:szCs w:val="24"/>
          <w:lang w:eastAsia="sk-SK"/>
        </w:rPr>
        <w:t>l.</w:t>
      </w:r>
    </w:p>
    <w:p w:rsidR="006728F6" w:rsidP="006728F6">
      <w:pPr>
        <w:bidi w:val="0"/>
        <w:spacing w:after="0" w:line="240" w:lineRule="auto"/>
        <w:jc w:val="both"/>
        <w:rPr>
          <w:rFonts w:ascii="Times New Roman" w:hAnsi="Times New Roman" w:eastAsiaTheme="minorEastAsia"/>
          <w:sz w:val="24"/>
          <w:szCs w:val="24"/>
          <w:lang w:eastAsia="sk-SK"/>
        </w:rPr>
      </w:pPr>
    </w:p>
    <w:p w:rsidR="006728F6" w:rsidP="00FA634D">
      <w:pPr>
        <w:bidi w:val="0"/>
        <w:spacing w:after="0" w:line="240" w:lineRule="auto"/>
        <w:ind w:firstLine="708"/>
        <w:jc w:val="both"/>
        <w:rPr>
          <w:rFonts w:ascii="Times New Roman" w:hAnsi="Times New Roman" w:eastAsiaTheme="minorEastAsia" w:hint="default"/>
          <w:sz w:val="24"/>
          <w:szCs w:val="24"/>
          <w:lang w:eastAsia="sk-SK"/>
        </w:rPr>
      </w:pPr>
      <w:r>
        <w:rPr>
          <w:rFonts w:ascii="Times New Roman" w:hAnsi="Times New Roman" w:eastAsiaTheme="minorEastAsia" w:hint="default"/>
          <w:sz w:val="24"/>
          <w:szCs w:val="24"/>
          <w:lang w:eastAsia="sk-SK"/>
        </w:rPr>
        <w:t>(6) Ministerstvo ozná</w:t>
      </w:r>
      <w:r>
        <w:rPr>
          <w:rFonts w:ascii="Times New Roman" w:hAnsi="Times New Roman" w:eastAsiaTheme="minorEastAsia" w:hint="default"/>
          <w:sz w:val="24"/>
          <w:szCs w:val="24"/>
          <w:lang w:eastAsia="sk-SK"/>
        </w:rPr>
        <w:t>mi mož</w:t>
      </w:r>
      <w:r>
        <w:rPr>
          <w:rFonts w:ascii="Times New Roman" w:hAnsi="Times New Roman" w:eastAsiaTheme="minorEastAsia" w:hint="default"/>
          <w:sz w:val="24"/>
          <w:szCs w:val="24"/>
          <w:lang w:eastAsia="sk-SK"/>
        </w:rPr>
        <w:t>nosť</w:t>
      </w:r>
      <w:r>
        <w:rPr>
          <w:rFonts w:ascii="Times New Roman" w:hAnsi="Times New Roman" w:eastAsiaTheme="minorEastAsia" w:hint="default"/>
          <w:sz w:val="24"/>
          <w:szCs w:val="24"/>
          <w:lang w:eastAsia="sk-SK"/>
        </w:rPr>
        <w:t xml:space="preserve"> predkladania ná</w:t>
      </w:r>
      <w:r>
        <w:rPr>
          <w:rFonts w:ascii="Times New Roman" w:hAnsi="Times New Roman" w:eastAsiaTheme="minorEastAsia" w:hint="default"/>
          <w:sz w:val="24"/>
          <w:szCs w:val="24"/>
          <w:lang w:eastAsia="sk-SK"/>
        </w:rPr>
        <w:t>vrhov podľ</w:t>
      </w:r>
      <w:r>
        <w:rPr>
          <w:rFonts w:ascii="Times New Roman" w:hAnsi="Times New Roman" w:eastAsiaTheme="minorEastAsia" w:hint="default"/>
          <w:sz w:val="24"/>
          <w:szCs w:val="24"/>
          <w:lang w:eastAsia="sk-SK"/>
        </w:rPr>
        <w:t>a odseku 5 pí</w:t>
      </w:r>
      <w:r>
        <w:rPr>
          <w:rFonts w:ascii="Times New Roman" w:hAnsi="Times New Roman" w:eastAsiaTheme="minorEastAsia" w:hint="default"/>
          <w:sz w:val="24"/>
          <w:szCs w:val="24"/>
          <w:lang w:eastAsia="sk-SK"/>
        </w:rPr>
        <w:t>sm. b) na svojom webovom sí</w:t>
      </w:r>
      <w:r>
        <w:rPr>
          <w:rFonts w:ascii="Times New Roman" w:hAnsi="Times New Roman" w:eastAsiaTheme="minorEastAsia" w:hint="default"/>
          <w:sz w:val="24"/>
          <w:szCs w:val="24"/>
          <w:lang w:eastAsia="sk-SK"/>
        </w:rPr>
        <w:t>dle najmenej 60 dní</w:t>
      </w:r>
      <w:r>
        <w:rPr>
          <w:rFonts w:ascii="Times New Roman" w:hAnsi="Times New Roman" w:eastAsiaTheme="minorEastAsia" w:hint="default"/>
          <w:sz w:val="24"/>
          <w:szCs w:val="24"/>
          <w:lang w:eastAsia="sk-SK"/>
        </w:rPr>
        <w:t xml:space="preserve"> pred skonč</w:t>
      </w:r>
      <w:r>
        <w:rPr>
          <w:rFonts w:ascii="Times New Roman" w:hAnsi="Times New Roman" w:eastAsiaTheme="minorEastAsia" w:hint="default"/>
          <w:sz w:val="24"/>
          <w:szCs w:val="24"/>
          <w:lang w:eastAsia="sk-SK"/>
        </w:rPr>
        <w:t>ení</w:t>
      </w:r>
      <w:r>
        <w:rPr>
          <w:rFonts w:ascii="Times New Roman" w:hAnsi="Times New Roman" w:eastAsiaTheme="minorEastAsia" w:hint="default"/>
          <w:sz w:val="24"/>
          <w:szCs w:val="24"/>
          <w:lang w:eastAsia="sk-SK"/>
        </w:rPr>
        <w:t>m funkč</w:t>
      </w:r>
      <w:r>
        <w:rPr>
          <w:rFonts w:ascii="Times New Roman" w:hAnsi="Times New Roman" w:eastAsiaTheme="minorEastAsia" w:hint="default"/>
          <w:sz w:val="24"/>
          <w:szCs w:val="24"/>
          <w:lang w:eastAsia="sk-SK"/>
        </w:rPr>
        <w:t>né</w:t>
      </w:r>
      <w:r>
        <w:rPr>
          <w:rFonts w:ascii="Times New Roman" w:hAnsi="Times New Roman" w:eastAsiaTheme="minorEastAsia" w:hint="default"/>
          <w:sz w:val="24"/>
          <w:szCs w:val="24"/>
          <w:lang w:eastAsia="sk-SK"/>
        </w:rPr>
        <w:t>ho obdobia  č</w:t>
      </w:r>
      <w:r>
        <w:rPr>
          <w:rFonts w:ascii="Times New Roman" w:hAnsi="Times New Roman" w:eastAsiaTheme="minorEastAsia" w:hint="default"/>
          <w:sz w:val="24"/>
          <w:szCs w:val="24"/>
          <w:lang w:eastAsia="sk-SK"/>
        </w:rPr>
        <w:t>lena rady fondu. Ak zanikne  funkcia č</w:t>
      </w:r>
      <w:r>
        <w:rPr>
          <w:rFonts w:ascii="Times New Roman" w:hAnsi="Times New Roman" w:eastAsiaTheme="minorEastAsia" w:hint="default"/>
          <w:sz w:val="24"/>
          <w:szCs w:val="24"/>
          <w:lang w:eastAsia="sk-SK"/>
        </w:rPr>
        <w:t>lena rady fondu podľ</w:t>
      </w:r>
      <w:r>
        <w:rPr>
          <w:rFonts w:ascii="Times New Roman" w:hAnsi="Times New Roman" w:eastAsiaTheme="minorEastAsia" w:hint="default"/>
          <w:sz w:val="24"/>
          <w:szCs w:val="24"/>
          <w:lang w:eastAsia="sk-SK"/>
        </w:rPr>
        <w:t>a odseku 8,</w:t>
      </w:r>
      <w:r>
        <w:t xml:space="preserve"> </w:t>
      </w:r>
      <w:r>
        <w:rPr>
          <w:rFonts w:ascii="Times New Roman" w:hAnsi="Times New Roman" w:eastAsiaTheme="minorEastAsia"/>
          <w:sz w:val="24"/>
          <w:szCs w:val="24"/>
          <w:lang w:eastAsia="sk-SK"/>
        </w:rPr>
        <w:t>ministerstvo o</w:t>
      </w:r>
      <w:r>
        <w:rPr>
          <w:rFonts w:ascii="Times New Roman" w:hAnsi="Times New Roman" w:eastAsiaTheme="minorEastAsia" w:hint="default"/>
          <w:sz w:val="24"/>
          <w:szCs w:val="24"/>
          <w:lang w:eastAsia="sk-SK"/>
        </w:rPr>
        <w:t>zná</w:t>
      </w:r>
      <w:r>
        <w:rPr>
          <w:rFonts w:ascii="Times New Roman" w:hAnsi="Times New Roman" w:eastAsiaTheme="minorEastAsia" w:hint="default"/>
          <w:sz w:val="24"/>
          <w:szCs w:val="24"/>
          <w:lang w:eastAsia="sk-SK"/>
        </w:rPr>
        <w:t>mi mož</w:t>
      </w:r>
      <w:r>
        <w:rPr>
          <w:rFonts w:ascii="Times New Roman" w:hAnsi="Times New Roman" w:eastAsiaTheme="minorEastAsia" w:hint="default"/>
          <w:sz w:val="24"/>
          <w:szCs w:val="24"/>
          <w:lang w:eastAsia="sk-SK"/>
        </w:rPr>
        <w:t>nosť</w:t>
      </w:r>
      <w:r>
        <w:rPr>
          <w:rFonts w:ascii="Times New Roman" w:hAnsi="Times New Roman" w:eastAsiaTheme="minorEastAsia" w:hint="default"/>
          <w:sz w:val="24"/>
          <w:szCs w:val="24"/>
          <w:lang w:eastAsia="sk-SK"/>
        </w:rPr>
        <w:t xml:space="preserve"> predkladania tý</w:t>
      </w:r>
      <w:r>
        <w:rPr>
          <w:rFonts w:ascii="Times New Roman" w:hAnsi="Times New Roman" w:eastAsiaTheme="minorEastAsia" w:hint="default"/>
          <w:sz w:val="24"/>
          <w:szCs w:val="24"/>
          <w:lang w:eastAsia="sk-SK"/>
        </w:rPr>
        <w:t>chto ná</w:t>
      </w:r>
      <w:r>
        <w:rPr>
          <w:rFonts w:ascii="Times New Roman" w:hAnsi="Times New Roman" w:eastAsiaTheme="minorEastAsia" w:hint="default"/>
          <w:sz w:val="24"/>
          <w:szCs w:val="24"/>
          <w:lang w:eastAsia="sk-SK"/>
        </w:rPr>
        <w:t>vrhov do piatich dní</w:t>
      </w:r>
      <w:r>
        <w:rPr>
          <w:rFonts w:ascii="Times New Roman" w:hAnsi="Times New Roman" w:eastAsiaTheme="minorEastAsia" w:hint="default"/>
          <w:sz w:val="24"/>
          <w:szCs w:val="24"/>
          <w:lang w:eastAsia="sk-SK"/>
        </w:rPr>
        <w:t xml:space="preserve"> odo dň</w:t>
      </w:r>
      <w:r>
        <w:rPr>
          <w:rFonts w:ascii="Times New Roman" w:hAnsi="Times New Roman" w:eastAsiaTheme="minorEastAsia" w:hint="default"/>
          <w:sz w:val="24"/>
          <w:szCs w:val="24"/>
          <w:lang w:eastAsia="sk-SK"/>
        </w:rPr>
        <w:t>a, kedy sa ministerstvo o tejto skutoč</w:t>
      </w:r>
      <w:r>
        <w:rPr>
          <w:rFonts w:ascii="Times New Roman" w:hAnsi="Times New Roman" w:eastAsiaTheme="minorEastAsia" w:hint="default"/>
          <w:sz w:val="24"/>
          <w:szCs w:val="24"/>
          <w:lang w:eastAsia="sk-SK"/>
        </w:rPr>
        <w:t>nosti dozvie. Súč</w:t>
      </w:r>
      <w:r>
        <w:rPr>
          <w:rFonts w:ascii="Times New Roman" w:hAnsi="Times New Roman" w:eastAsiaTheme="minorEastAsia" w:hint="default"/>
          <w:sz w:val="24"/>
          <w:szCs w:val="24"/>
          <w:lang w:eastAsia="sk-SK"/>
        </w:rPr>
        <w:t>asť</w:t>
      </w:r>
      <w:r>
        <w:rPr>
          <w:rFonts w:ascii="Times New Roman" w:hAnsi="Times New Roman" w:eastAsiaTheme="minorEastAsia" w:hint="default"/>
          <w:sz w:val="24"/>
          <w:szCs w:val="24"/>
          <w:lang w:eastAsia="sk-SK"/>
        </w:rPr>
        <w:t>ou ná</w:t>
      </w:r>
      <w:r>
        <w:rPr>
          <w:rFonts w:ascii="Times New Roman" w:hAnsi="Times New Roman" w:eastAsiaTheme="minorEastAsia" w:hint="default"/>
          <w:sz w:val="24"/>
          <w:szCs w:val="24"/>
          <w:lang w:eastAsia="sk-SK"/>
        </w:rPr>
        <w:t>vrhu je sú</w:t>
      </w:r>
      <w:r>
        <w:rPr>
          <w:rFonts w:ascii="Times New Roman" w:hAnsi="Times New Roman" w:eastAsiaTheme="minorEastAsia" w:hint="default"/>
          <w:sz w:val="24"/>
          <w:szCs w:val="24"/>
          <w:lang w:eastAsia="sk-SK"/>
        </w:rPr>
        <w:t>hlas navrhnutej osoby s </w:t>
      </w:r>
      <w:r>
        <w:rPr>
          <w:rFonts w:ascii="Times New Roman" w:hAnsi="Times New Roman" w:eastAsiaTheme="minorEastAsia" w:hint="default"/>
          <w:sz w:val="24"/>
          <w:szCs w:val="24"/>
          <w:lang w:eastAsia="sk-SK"/>
        </w:rPr>
        <w:t>jej vymenovaní</w:t>
      </w:r>
      <w:r>
        <w:rPr>
          <w:rFonts w:ascii="Times New Roman" w:hAnsi="Times New Roman" w:eastAsiaTheme="minorEastAsia" w:hint="default"/>
          <w:sz w:val="24"/>
          <w:szCs w:val="24"/>
          <w:lang w:eastAsia="sk-SK"/>
        </w:rPr>
        <w:t>m do rady fondu, ž</w:t>
      </w:r>
      <w:r>
        <w:rPr>
          <w:rFonts w:ascii="Times New Roman" w:hAnsi="Times New Roman" w:eastAsiaTheme="minorEastAsia" w:hint="default"/>
          <w:sz w:val="24"/>
          <w:szCs w:val="24"/>
          <w:lang w:eastAsia="sk-SK"/>
        </w:rPr>
        <w:t>ivotopis a </w:t>
      </w:r>
      <w:r>
        <w:rPr>
          <w:rFonts w:ascii="Times New Roman" w:hAnsi="Times New Roman" w:eastAsiaTheme="minorEastAsia" w:hint="default"/>
          <w:sz w:val="24"/>
          <w:szCs w:val="24"/>
          <w:lang w:eastAsia="sk-SK"/>
        </w:rPr>
        <w:t>doklady preukazujú</w:t>
      </w:r>
      <w:r>
        <w:rPr>
          <w:rFonts w:ascii="Times New Roman" w:hAnsi="Times New Roman" w:eastAsiaTheme="minorEastAsia" w:hint="default"/>
          <w:sz w:val="24"/>
          <w:szCs w:val="24"/>
          <w:lang w:eastAsia="sk-SK"/>
        </w:rPr>
        <w:t>ce splnenie podmienok podľ</w:t>
      </w:r>
      <w:r>
        <w:rPr>
          <w:rFonts w:ascii="Times New Roman" w:hAnsi="Times New Roman" w:eastAsiaTheme="minorEastAsia" w:hint="default"/>
          <w:sz w:val="24"/>
          <w:szCs w:val="24"/>
          <w:lang w:eastAsia="sk-SK"/>
        </w:rPr>
        <w:t>a odseku</w:t>
      </w:r>
      <w:r>
        <w:rPr>
          <w:rFonts w:ascii="Times New Roman" w:hAnsi="Times New Roman" w:eastAsiaTheme="minorEastAsia" w:hint="default"/>
          <w:sz w:val="24"/>
          <w:szCs w:val="24"/>
          <w:lang w:eastAsia="sk-SK"/>
        </w:rPr>
        <w:t xml:space="preserve"> </w:t>
      </w:r>
      <w:r>
        <w:rPr>
          <w:rFonts w:ascii="Times New Roman" w:hAnsi="Times New Roman" w:eastAsiaTheme="minorEastAsia" w:hint="default"/>
          <w:sz w:val="24"/>
          <w:szCs w:val="24"/>
          <w:lang w:eastAsia="sk-SK"/>
        </w:rPr>
        <w:t>3.</w:t>
      </w:r>
    </w:p>
    <w:p w:rsidR="006728F6" w:rsidP="006728F6">
      <w:pPr>
        <w:bidi w:val="0"/>
        <w:spacing w:after="0" w:line="240" w:lineRule="auto"/>
        <w:jc w:val="both"/>
        <w:rPr>
          <w:rFonts w:ascii="Times New Roman" w:hAnsi="Times New Roman"/>
          <w:sz w:val="24"/>
          <w:szCs w:val="24"/>
        </w:rPr>
      </w:pPr>
    </w:p>
    <w:p w:rsidR="006728F6" w:rsidP="00FA634D">
      <w:pPr>
        <w:bidi w:val="0"/>
        <w:ind w:firstLine="708"/>
        <w:jc w:val="both"/>
        <w:rPr>
          <w:rFonts w:ascii="Times New Roman" w:hAnsi="Times New Roman"/>
          <w:sz w:val="24"/>
          <w:szCs w:val="24"/>
        </w:rPr>
      </w:pPr>
      <w:r>
        <w:rPr>
          <w:rFonts w:ascii="Times New Roman" w:hAnsi="Times New Roman"/>
          <w:sz w:val="24"/>
          <w:szCs w:val="24"/>
        </w:rPr>
        <w:t>(7) Funkčné obdobie člena rady fondu je dvojročné; začína plynúť dňom nasledujúcim po dni, v ktorom skončilo členstvo člena rady fondu v predchádzajúcom funkčnom období. Tá istá osoba môže byť vymenovaná za člena fondu najviac na tri po sebe nasledujúce funkčné obdobia. Členstvo v rade fondu je nezastupiteľné.</w:t>
      </w: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(8) Výkon funkcie člena rady fondu skončí uplynutím jeho funkčného obdobia. Pred uplynutím funkčného obdobia výkon funkcie člena rady fondu zanikne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      a) vzdaním sa funkcie člena rady fondu,</w:t>
      </w:r>
    </w:p>
    <w:p w:rsidR="006728F6" w:rsidP="00854ECF">
      <w:pPr>
        <w:bidi w:val="0"/>
        <w:spacing w:after="0" w:line="240" w:lineRule="auto"/>
        <w:ind w:left="567" w:hanging="567"/>
        <w:jc w:val="both"/>
        <w:rPr>
          <w:rFonts w:ascii="Times New Roman" w:hAnsi="Times New Roman"/>
          <w:sz w:val="24"/>
          <w:szCs w:val="24"/>
        </w:rPr>
      </w:pPr>
      <w:r w:rsidR="00854ECF">
        <w:rPr>
          <w:rFonts w:ascii="Times New Roman" w:hAnsi="Times New Roman"/>
          <w:sz w:val="24"/>
          <w:szCs w:val="24"/>
        </w:rPr>
        <w:t xml:space="preserve">      b) </w:t>
      </w:r>
      <w:r>
        <w:rPr>
          <w:rFonts w:ascii="Times New Roman" w:hAnsi="Times New Roman"/>
          <w:sz w:val="24"/>
          <w:szCs w:val="24"/>
        </w:rPr>
        <w:t>odvolaním z funkcie člena rady fondu; odvolanie sa oznamuje aj riaditeľovi fondu spolu s uvedením dôvodu podľa odseku 10</w:t>
      </w:r>
      <w:r>
        <w:t xml:space="preserve"> </w:t>
      </w:r>
      <w:r>
        <w:rPr>
          <w:rFonts w:ascii="Times New Roman" w:hAnsi="Times New Roman"/>
          <w:sz w:val="24"/>
          <w:szCs w:val="24"/>
        </w:rPr>
        <w:t>do desiatich pracovných dní od tejto skutočnosti,</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      c) smrťou člena rady fondu alebo</w:t>
      </w:r>
    </w:p>
    <w:p w:rsidR="006728F6" w:rsidP="00854ECF">
      <w:pPr>
        <w:bidi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d) skončením štátnozamestnaneckého pomeru s ministerstvom, ak ide o zamestnanca ministerstva vymenovaného podľa odseku 5 písm. a).</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(9) Člen rady fondu písomne oznámi vzdanie sa funkcie člena rady fondu riaditeľovi fondu, ktorý o tom bezodkladne informuje toho, kto člena rady fondu vymenoval. Funkcia člena rady fondu zaniká dňom, ktorý nasleduje po dni doručenia oznámenia o vzdaní sa funkcie člena rady fondu,</w:t>
      </w:r>
      <w:r>
        <w:t xml:space="preserve"> </w:t>
      </w:r>
      <w:r>
        <w:rPr>
          <w:rFonts w:ascii="Times New Roman" w:hAnsi="Times New Roman"/>
          <w:sz w:val="24"/>
          <w:szCs w:val="24"/>
        </w:rPr>
        <w:t xml:space="preserve">ak v oznámení nie je uvedený neskorší deň vzdania sa funkcie. </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(10) Minister alebo Študentská rada vysokých škôl odvolá člena rady fondu, ktorý bol nimi vymenovaný, ak   </w:t>
      </w:r>
    </w:p>
    <w:p w:rsidR="006728F6" w:rsidP="00854ECF">
      <w:pPr>
        <w:bidi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a) bol právoplatne odsúdený za úmyselný trestný čin</w:t>
      </w:r>
      <w:r>
        <w:t xml:space="preserve"> </w:t>
      </w:r>
      <w:r>
        <w:rPr>
          <w:rFonts w:ascii="Times New Roman" w:hAnsi="Times New Roman"/>
          <w:sz w:val="24"/>
          <w:szCs w:val="24"/>
        </w:rPr>
        <w:t>alebo za nedbanlivostný trestný čin na nepodmienečný trest odňatia slobody,</w:t>
      </w:r>
    </w:p>
    <w:p w:rsidR="006728F6" w:rsidP="00854ECF">
      <w:pPr>
        <w:bidi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b) bol právoplatne pozbavený spôsobilosti na právne úkony alebo jeho spôsobilosť na právne úkony bola obmedzená,</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      c) riadne nevykonáva svoju funkciu člena rady fondu podľa štatútu fondu alebo</w:t>
      </w:r>
    </w:p>
    <w:p w:rsidR="006728F6" w:rsidP="00854ECF">
      <w:pPr>
        <w:bidi w:val="0"/>
        <w:spacing w:after="0" w:line="240" w:lineRule="auto"/>
        <w:ind w:left="567" w:hanging="567"/>
        <w:jc w:val="both"/>
        <w:rPr>
          <w:rFonts w:ascii="Times New Roman" w:hAnsi="Times New Roman"/>
          <w:sz w:val="24"/>
          <w:szCs w:val="24"/>
        </w:rPr>
      </w:pPr>
      <w:r w:rsidR="00854ECF">
        <w:rPr>
          <w:rFonts w:ascii="Times New Roman" w:hAnsi="Times New Roman"/>
          <w:sz w:val="24"/>
          <w:szCs w:val="24"/>
        </w:rPr>
        <w:t xml:space="preserve">      d) jeho </w:t>
      </w:r>
      <w:r>
        <w:rPr>
          <w:rFonts w:ascii="Times New Roman" w:hAnsi="Times New Roman"/>
          <w:sz w:val="24"/>
          <w:szCs w:val="24"/>
        </w:rPr>
        <w:t xml:space="preserve">konanie vyvoláva alebo je spôsobilé vyvolať dôvodné pochybnosti o osobnostných, morálnych alebo odborných predpokladoch na výkon jeho funkcie. </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(11) Nového člena rady fondu do funkcie vymenúva osoba podľa odseku 2 do 40 dní od zániku funkcie člena rady fondu. Funkčné obdobie nového člena rady fondu trvá do konca funkčného obdobia člena, ktorému funkcia  zanikla podľa odseku 8.</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(12) Rada fondu volí zo svojich členov predsedu rady fondu. </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(13) Rada fondu je schopná uznášať sa, ak je na jej zasadnutí prítomná nadpolovičná väčšina všetkých jej členov. Na prijatie rozhodnutia rady fondu je potrebný súhlas nadpolovičnej väčšiny všetkých jej členov. Na prijatie štatútu fondu, rokovacieho poriadku rady fondu a organizačného poriadku fondu je potrebný súhlas štvorpätinovej väčšiny všetkých členov rady fondu.</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(14) Do obchodného registra sa okrem údajov ustanovených osobitným predpisom</w:t>
      </w:r>
      <w:r>
        <w:rPr>
          <w:rStyle w:val="FootnoteReference"/>
          <w:sz w:val="24"/>
          <w:szCs w:val="24"/>
          <w:rtl w:val="0"/>
        </w:rPr>
        <w:footnoteReference w:id="6"/>
      </w:r>
      <w:r>
        <w:rPr>
          <w:rFonts w:ascii="Times New Roman" w:hAnsi="Times New Roman"/>
          <w:sz w:val="24"/>
          <w:szCs w:val="24"/>
        </w:rPr>
        <w:t>) zapisuje aj  meno, priezvisko, dátum narodenia, rodné číslo a trvalý pobyt člena rady fondu s uvedením dňa vzniku jeho členstva v rade fondu a po jeho skončení deň skončenia členstva v rade fondu.</w:t>
      </w:r>
    </w:p>
    <w:p w:rsidR="006728F6" w:rsidP="006728F6">
      <w:pPr>
        <w:bidi w:val="0"/>
        <w:spacing w:after="120" w:line="240" w:lineRule="auto"/>
        <w:jc w:val="center"/>
        <w:rPr>
          <w:rFonts w:ascii="Times New Roman" w:hAnsi="Times New Roman"/>
          <w:sz w:val="24"/>
          <w:szCs w:val="24"/>
        </w:rPr>
      </w:pPr>
    </w:p>
    <w:p w:rsidR="006728F6" w:rsidP="006728F6">
      <w:pPr>
        <w:bidi w:val="0"/>
        <w:spacing w:after="120" w:line="240" w:lineRule="auto"/>
        <w:jc w:val="center"/>
        <w:rPr>
          <w:rFonts w:ascii="Times New Roman" w:hAnsi="Times New Roman"/>
          <w:sz w:val="24"/>
          <w:szCs w:val="24"/>
        </w:rPr>
      </w:pPr>
      <w:r>
        <w:rPr>
          <w:rFonts w:ascii="Times New Roman" w:hAnsi="Times New Roman"/>
          <w:sz w:val="24"/>
          <w:szCs w:val="24"/>
        </w:rPr>
        <w:t>§ 4</w:t>
      </w:r>
    </w:p>
    <w:p w:rsidR="006728F6" w:rsidP="006728F6">
      <w:pPr>
        <w:bidi w:val="0"/>
        <w:spacing w:after="120" w:line="240" w:lineRule="auto"/>
        <w:jc w:val="center"/>
        <w:rPr>
          <w:rFonts w:ascii="Times New Roman" w:hAnsi="Times New Roman"/>
          <w:sz w:val="24"/>
          <w:szCs w:val="24"/>
        </w:rPr>
      </w:pPr>
      <w:r>
        <w:rPr>
          <w:rFonts w:ascii="Times New Roman" w:hAnsi="Times New Roman"/>
          <w:sz w:val="24"/>
          <w:szCs w:val="24"/>
        </w:rPr>
        <w:t>Pôsobnosť rady fondu</w:t>
      </w:r>
    </w:p>
    <w:p w:rsidR="006728F6" w:rsidP="00FA634D">
      <w:pPr>
        <w:bidi w:val="0"/>
        <w:spacing w:after="0" w:line="240" w:lineRule="auto"/>
        <w:ind w:firstLine="708"/>
        <w:rPr>
          <w:rFonts w:ascii="Times New Roman" w:hAnsi="Times New Roman"/>
          <w:sz w:val="24"/>
          <w:szCs w:val="24"/>
        </w:rPr>
      </w:pPr>
      <w:r>
        <w:rPr>
          <w:rFonts w:ascii="Times New Roman" w:hAnsi="Times New Roman"/>
          <w:sz w:val="24"/>
          <w:szCs w:val="24"/>
        </w:rPr>
        <w:t xml:space="preserve">(1) Do pôsobnosti rady fondu patrí </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 xml:space="preserve">a) schvaľovanie pôžičiek,  </w:t>
      </w:r>
    </w:p>
    <w:p w:rsidR="006728F6" w:rsidP="006728F6">
      <w:pPr>
        <w:bidi w:val="0"/>
        <w:spacing w:after="0" w:line="240" w:lineRule="auto"/>
      </w:pPr>
      <w:r>
        <w:rPr>
          <w:rFonts w:ascii="Times New Roman" w:hAnsi="Times New Roman"/>
          <w:sz w:val="24"/>
          <w:szCs w:val="24"/>
        </w:rPr>
        <w:t>b) voľba a odvolanie predsedu rady fondu,</w:t>
      </w:r>
      <w:r>
        <w:t xml:space="preserve"> </w:t>
      </w:r>
    </w:p>
    <w:p w:rsidR="006728F6" w:rsidP="00854ECF">
      <w:pPr>
        <w:bidi w:val="0"/>
        <w:spacing w:after="0" w:line="240" w:lineRule="auto"/>
        <w:ind w:left="284" w:hanging="284"/>
        <w:rPr>
          <w:rFonts w:ascii="Times New Roman" w:hAnsi="Times New Roman"/>
          <w:sz w:val="24"/>
          <w:szCs w:val="24"/>
        </w:rPr>
      </w:pPr>
      <w:r>
        <w:rPr>
          <w:rFonts w:ascii="Times New Roman" w:hAnsi="Times New Roman"/>
          <w:sz w:val="24"/>
          <w:szCs w:val="24"/>
        </w:rPr>
        <w:t>c) schvaľovanie štatútu fondu, rokovacieho poriadku rady fondu, organizačného poriadku fondu a iných vnútorných predpisov fondu, ak ich schvaľovanie nepatrí do pôsobnosti iných orgánov fondu,</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d) vymenovanie a odvolanie riaditeľa fondu a určenie jeho mzdy podľa Zákonníka práce,</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e) schvaľovanie rozpočtu fondu,</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f) schvaľovanie výročnej správy fondu,</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g) schvaľovanie stratégie rozvoja fondu a udržateľnosti činností fondu,</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h) schvaľovanie ročnej účtovnej závierky fondu overenej audítorom,</w:t>
      </w:r>
      <w:r>
        <w:rPr>
          <w:rStyle w:val="FootnoteReference"/>
          <w:sz w:val="24"/>
          <w:szCs w:val="24"/>
          <w:rtl w:val="0"/>
        </w:rPr>
        <w:footnoteReference w:id="7"/>
      </w:r>
      <w:r>
        <w:rPr>
          <w:rFonts w:ascii="Times New Roman" w:hAnsi="Times New Roman"/>
          <w:sz w:val="24"/>
          <w:szCs w:val="24"/>
        </w:rPr>
        <w:t>)</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i) rozhodovanie o žiadosti o odpustenie dlhu alebo jeho časti,</w:t>
      </w:r>
    </w:p>
    <w:p w:rsidR="006728F6" w:rsidP="00854ECF">
      <w:pPr>
        <w:bidi w:val="0"/>
        <w:spacing w:after="0" w:line="240" w:lineRule="auto"/>
        <w:ind w:left="284" w:hanging="284"/>
        <w:rPr>
          <w:rFonts w:ascii="Times New Roman" w:hAnsi="Times New Roman"/>
          <w:sz w:val="24"/>
          <w:szCs w:val="24"/>
        </w:rPr>
      </w:pPr>
      <w:r>
        <w:rPr>
          <w:rFonts w:ascii="Times New Roman" w:hAnsi="Times New Roman"/>
          <w:sz w:val="24"/>
          <w:szCs w:val="24"/>
        </w:rPr>
        <w:t>j) rozhodovanie o odklade splátok pôžičky a o predĺžení lehoty splatnosti pôžičky, ak na odklad  splátok pôžičky nie je zákonný nárok,</w:t>
      </w:r>
    </w:p>
    <w:p w:rsidR="006728F6" w:rsidP="00854ECF">
      <w:pPr>
        <w:bidi w:val="0"/>
        <w:spacing w:after="0" w:line="240" w:lineRule="auto"/>
        <w:ind w:left="284" w:hanging="284"/>
        <w:rPr>
          <w:rFonts w:ascii="Times New Roman" w:hAnsi="Times New Roman"/>
          <w:sz w:val="24"/>
          <w:szCs w:val="24"/>
        </w:rPr>
      </w:pPr>
      <w:r>
        <w:rPr>
          <w:rFonts w:ascii="Times New Roman" w:hAnsi="Times New Roman"/>
          <w:sz w:val="24"/>
          <w:szCs w:val="24"/>
        </w:rPr>
        <w:t>k) vyjadrovanie sa k ďalším otázkam, ktoré do pôsobnosti fondu zveruje zákon alebo vnútorné predpisy fondu.</w:t>
      </w:r>
    </w:p>
    <w:p w:rsidR="006728F6" w:rsidP="006728F6">
      <w:pPr>
        <w:bidi w:val="0"/>
        <w:spacing w:after="0" w:line="240" w:lineRule="auto"/>
        <w:rPr>
          <w:rFonts w:ascii="Times New Roman" w:hAnsi="Times New Roman"/>
          <w:sz w:val="24"/>
          <w:szCs w:val="24"/>
        </w:rPr>
      </w:pPr>
    </w:p>
    <w:p w:rsidR="00FA634D" w:rsidP="004C5D3E">
      <w:pPr>
        <w:bidi w:val="0"/>
        <w:spacing w:after="0" w:line="240" w:lineRule="auto"/>
        <w:ind w:firstLine="708"/>
        <w:rPr>
          <w:rFonts w:ascii="Times New Roman" w:hAnsi="Times New Roman"/>
          <w:sz w:val="24"/>
          <w:szCs w:val="24"/>
        </w:rPr>
      </w:pPr>
      <w:r w:rsidR="006728F6">
        <w:rPr>
          <w:rFonts w:ascii="Times New Roman" w:hAnsi="Times New Roman"/>
          <w:sz w:val="24"/>
          <w:szCs w:val="24"/>
        </w:rPr>
        <w:t xml:space="preserve">(2) Rada fondu môže schváliť odpustenie dlhu alebo jeho časti podľa odseku 1 písm. i), ak by vymáhanie jeho splatenia nebolo hospodárne. Podrobnosti upraví vnútorný predpis fondu. </w:t>
      </w:r>
    </w:p>
    <w:p w:rsidR="006728F6" w:rsidP="006728F6">
      <w:pPr>
        <w:bidi w:val="0"/>
        <w:jc w:val="center"/>
        <w:rPr>
          <w:rFonts w:ascii="Times New Roman" w:hAnsi="Times New Roman"/>
          <w:sz w:val="24"/>
          <w:szCs w:val="24"/>
        </w:rPr>
      </w:pPr>
      <w:r>
        <w:rPr>
          <w:rFonts w:ascii="Times New Roman" w:hAnsi="Times New Roman"/>
          <w:sz w:val="24"/>
          <w:szCs w:val="24"/>
        </w:rPr>
        <w:t>§ 5</w:t>
        <w:br/>
        <w:t>Riaditeľ fondu</w:t>
      </w: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(1) Riaditeľ fondu je štatutárnym orgánom fondu, ktorý koná v mene fondu vo všetkých veciach, ak nie sú týmto zákonom alebo vnútorným predpisom fondu vyhradené rade fondu alebo dozornej rade. </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(2) Riaditeľ fondu je zamestnancom fondu.</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(3) Do pôsobnosti riaditeľa fondu patrí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a) vypracovanie návrhu rozpočtu fondu a hospodárenie fondu podľa schváleného rozpočtu,</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b) zostavenie ročnej účtovnej závierky fondu a jej predloženie rade fondu a dozornej rade,</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c) vypracovanie návrhu výročnej správy  fondu a jej predloženie rade fondu a dozornej rade,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d) riadne vedenie účtovníctva fondu,</w:t>
      </w:r>
      <w:r>
        <w:rPr>
          <w:rStyle w:val="FootnoteReference"/>
          <w:sz w:val="24"/>
          <w:szCs w:val="24"/>
          <w:rtl w:val="0"/>
        </w:rPr>
        <w:footnoteReference w:id="8"/>
      </w:r>
      <w:r>
        <w:rPr>
          <w:rFonts w:ascii="Times New Roman" w:hAnsi="Times New Roman"/>
          <w:sz w:val="24"/>
          <w:szCs w:val="24"/>
        </w:rPr>
        <w:t>)</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e) vykonanie opatrení na odstránenie zistených nedostatkov v hospodárení a v činnosti fondu,</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f) plnenie rozhodnutí rady fondu,</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g) vypracovanie návrhov vnútorných predpisov fondu, </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 xml:space="preserve">h) vydávanie vnútorných predpisov fondu, ak ich schválenie nie je v pôsobnosti iného orgánu fondu,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i) uzatváranie  zmlúv o pôžičke s osobami, ktoré splnili podmienky podľa tohto zákona,</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j) kontrola dodržiavania zmluvných podmienok počas platnosti zmluvy o pôžičke,</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k) zabezpečovanie vymáhania pohľadávok fondu,</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l) vypracovanie stratégie rozvoja fondu a udržateľnosti činností fondu,</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m) podanie návrhu na zápis údajov do obchodného registra, návrhu na zápis zmeny zapísaných údajov a návrhu na výmaz údajov z obchodného registra,</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n) ďalšie otázky, ktoré do pôsobnosti fondu zveruje zákon alebo vnútorné predpisy fondu.</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(4) Riaditeľ fondu zodpovedá za svoju činnosť rade fondu. </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(5) Riaditeľa fondu, ak nie je vymenovaný, zastupuje v rozsahu jeho práv a povinností zamestnanec fondu, ktorého určí rada fondu.</w:t>
      </w:r>
    </w:p>
    <w:p w:rsidR="006728F6" w:rsidP="006728F6">
      <w:pPr>
        <w:bidi w:val="0"/>
        <w:spacing w:after="0" w:line="240" w:lineRule="auto"/>
        <w:rPr>
          <w:rFonts w:ascii="Times New Roman" w:hAnsi="Times New Roman"/>
          <w:sz w:val="24"/>
          <w:szCs w:val="24"/>
        </w:rPr>
      </w:pP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6</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Výberové konanie na riaditeľa fondu</w:t>
      </w:r>
    </w:p>
    <w:p w:rsidR="006728F6" w:rsidP="006728F6">
      <w:pPr>
        <w:bidi w:val="0"/>
        <w:spacing w:after="0" w:line="240" w:lineRule="auto"/>
        <w:jc w:val="center"/>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(1) Riaditeľa fondu vymenúva rada fondu na základe výsledkov výberového konania. Oznam o vyhlásení výberového konania uverejní fond najneskôr 60 dní pred uskutočnením výberového konania na svojom webovom sídle. Výberové konanie vyhlási fond do 15 dní od uvoľnenia funkcie riaditeľa fondu.</w:t>
      </w:r>
    </w:p>
    <w:p w:rsidR="006728F6" w:rsidP="006728F6">
      <w:pPr>
        <w:bidi w:val="0"/>
        <w:spacing w:after="0" w:line="240" w:lineRule="auto"/>
        <w:rPr>
          <w:rFonts w:ascii="Times New Roman" w:hAnsi="Times New Roman"/>
          <w:sz w:val="24"/>
          <w:szCs w:val="24"/>
        </w:rPr>
      </w:pPr>
    </w:p>
    <w:p w:rsidR="006728F6" w:rsidP="00FA634D">
      <w:pPr>
        <w:bidi w:val="0"/>
        <w:spacing w:after="0" w:line="240" w:lineRule="auto"/>
        <w:ind w:firstLine="708"/>
        <w:rPr>
          <w:rFonts w:ascii="Times New Roman" w:hAnsi="Times New Roman"/>
          <w:sz w:val="24"/>
          <w:szCs w:val="24"/>
        </w:rPr>
      </w:pPr>
      <w:r>
        <w:rPr>
          <w:rFonts w:ascii="Times New Roman" w:hAnsi="Times New Roman"/>
          <w:sz w:val="24"/>
          <w:szCs w:val="24"/>
        </w:rPr>
        <w:t xml:space="preserve">(2) Za riaditeľa fondu môže byť vymenovaná fyzická osoba, ktorá </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 xml:space="preserve">a) sa prihlásila do výberového konania na funkciu riaditeľa fondu (ďalej len „kandidát“), </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 xml:space="preserve">b) má ukončené vysokoškolské vzdelanie druhého stupňa, </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c) je bezúhonná podľa § 3 ods. 4,</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d) je spôsobilá na právne úkony v plnom rozsahu a</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e) má minimálne tri roky praxe v riadiacej funkcii.</w:t>
      </w:r>
    </w:p>
    <w:p w:rsidR="00FA634D" w:rsidP="00B33D32">
      <w:pPr>
        <w:bidi w:val="0"/>
        <w:spacing w:after="0" w:line="240" w:lineRule="auto"/>
        <w:rPr>
          <w:rFonts w:ascii="Times New Roman" w:hAnsi="Times New Roman"/>
          <w:sz w:val="24"/>
          <w:szCs w:val="24"/>
        </w:rPr>
      </w:pPr>
    </w:p>
    <w:p w:rsidR="006728F6" w:rsidP="00FA634D">
      <w:pPr>
        <w:bidi w:val="0"/>
        <w:spacing w:after="0" w:line="240" w:lineRule="auto"/>
        <w:ind w:firstLine="708"/>
        <w:rPr>
          <w:rFonts w:ascii="Times New Roman" w:hAnsi="Times New Roman"/>
          <w:sz w:val="24"/>
          <w:szCs w:val="24"/>
        </w:rPr>
      </w:pPr>
      <w:r>
        <w:rPr>
          <w:rFonts w:ascii="Times New Roman" w:hAnsi="Times New Roman"/>
          <w:sz w:val="24"/>
          <w:szCs w:val="24"/>
        </w:rPr>
        <w:t>(3) K prihláške kandidát  prikladá</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a)  kópiu dokladu o najvyššom dosiahnutom vzdelaní,</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 xml:space="preserve">b) čestné vyhlásenie o spôsobilosti na právne úkony v plnom rozsahu, </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c) výpis z registra trestov nie starší ako tri mesiace,</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d) profesijný štruktúrovaný životopis a motivačný list,</w:t>
      </w:r>
    </w:p>
    <w:p w:rsidR="006728F6" w:rsidP="006728F6">
      <w:pPr>
        <w:bidi w:val="0"/>
        <w:spacing w:after="0" w:line="240" w:lineRule="auto"/>
        <w:rPr>
          <w:rFonts w:ascii="Times New Roman" w:hAnsi="Times New Roman"/>
          <w:sz w:val="24"/>
          <w:szCs w:val="24"/>
        </w:rPr>
      </w:pPr>
      <w:r w:rsidR="00077E52">
        <w:rPr>
          <w:rFonts w:ascii="Times New Roman" w:hAnsi="Times New Roman"/>
          <w:sz w:val="24"/>
          <w:szCs w:val="24"/>
        </w:rPr>
        <w:t>e</w:t>
      </w:r>
      <w:r>
        <w:rPr>
          <w:rFonts w:ascii="Times New Roman" w:hAnsi="Times New Roman"/>
          <w:sz w:val="24"/>
          <w:szCs w:val="24"/>
        </w:rPr>
        <w:t>) stratégiu rozvoja fondu a</w:t>
      </w:r>
    </w:p>
    <w:p w:rsidR="006728F6" w:rsidP="006728F6">
      <w:pPr>
        <w:bidi w:val="0"/>
        <w:spacing w:after="0" w:line="240" w:lineRule="auto"/>
        <w:rPr>
          <w:rFonts w:ascii="Times New Roman" w:hAnsi="Times New Roman"/>
          <w:sz w:val="24"/>
          <w:szCs w:val="24"/>
        </w:rPr>
      </w:pPr>
      <w:r w:rsidR="00077E52">
        <w:rPr>
          <w:rFonts w:ascii="Times New Roman" w:hAnsi="Times New Roman"/>
          <w:sz w:val="24"/>
          <w:szCs w:val="24"/>
        </w:rPr>
        <w:t>f</w:t>
      </w:r>
      <w:r>
        <w:rPr>
          <w:rFonts w:ascii="Times New Roman" w:hAnsi="Times New Roman"/>
          <w:sz w:val="24"/>
          <w:szCs w:val="24"/>
        </w:rPr>
        <w:t>) ďalšie doklady uvedené v ozname o vyhlásení výberového konania.</w:t>
      </w:r>
    </w:p>
    <w:p w:rsidR="006728F6" w:rsidP="006728F6">
      <w:pPr>
        <w:bidi w:val="0"/>
        <w:spacing w:after="0" w:line="240" w:lineRule="auto"/>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(4) Po uplynutí lehoty na predkladanie žiadostí o zaradenie do výberového konania posúdi rada fondu predložené žiadosti kandidátov z formálneho a obsahového hľadiska; kandidátov, ktorí spĺňajú podmienky podľa odsekov 2 a 3 pozve rada fondu na osobný pohovor.</w:t>
      </w:r>
    </w:p>
    <w:p w:rsidR="006728F6" w:rsidP="006728F6">
      <w:pPr>
        <w:bidi w:val="0"/>
        <w:spacing w:after="0" w:line="240" w:lineRule="auto"/>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(5) Rada fondu vymenuje za riaditeľa fondu kandidáta, ktorý získal najlepšie hodnotenie na základe výsledkov výberového konania po dohodnutí pracovných podmienok.  </w:t>
      </w:r>
    </w:p>
    <w:p w:rsidR="006728F6" w:rsidP="006728F6">
      <w:pPr>
        <w:bidi w:val="0"/>
        <w:spacing w:after="0" w:line="240" w:lineRule="auto"/>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(6) Podrobnosti o hodnotení kandidátov na funkciu riaditeľa fondu, hodnotiacich kritériách a ich váhe pri hodnotení upraví vnútorný predpis fondu, ktorý schvaľuje rada fondu na návrh predsedu rady fondu.</w:t>
      </w:r>
    </w:p>
    <w:p w:rsidR="006728F6" w:rsidP="006728F6">
      <w:pPr>
        <w:bidi w:val="0"/>
        <w:spacing w:after="0" w:line="240" w:lineRule="auto"/>
        <w:rPr>
          <w:rFonts w:ascii="Times New Roman" w:hAnsi="Times New Roman"/>
          <w:sz w:val="24"/>
          <w:szCs w:val="24"/>
        </w:rPr>
      </w:pPr>
    </w:p>
    <w:p w:rsidR="006728F6" w:rsidP="006728F6">
      <w:pPr>
        <w:bidi w:val="0"/>
        <w:jc w:val="center"/>
        <w:rPr>
          <w:rFonts w:ascii="Times New Roman" w:hAnsi="Times New Roman"/>
          <w:sz w:val="24"/>
          <w:szCs w:val="24"/>
        </w:rPr>
      </w:pPr>
      <w:r>
        <w:rPr>
          <w:rFonts w:ascii="Times New Roman" w:hAnsi="Times New Roman"/>
          <w:sz w:val="24"/>
          <w:szCs w:val="24"/>
        </w:rPr>
        <w:t>§ 7</w:t>
        <w:br/>
        <w:t>Dozorná rada</w:t>
      </w:r>
    </w:p>
    <w:p w:rsidR="006728F6" w:rsidP="00FA634D">
      <w:pPr>
        <w:bidi w:val="0"/>
        <w:spacing w:after="120"/>
        <w:ind w:firstLine="708"/>
        <w:jc w:val="both"/>
        <w:rPr>
          <w:rFonts w:ascii="Times New Roman" w:hAnsi="Times New Roman"/>
          <w:sz w:val="24"/>
          <w:szCs w:val="24"/>
        </w:rPr>
      </w:pPr>
      <w:r>
        <w:rPr>
          <w:rFonts w:ascii="Times New Roman" w:hAnsi="Times New Roman"/>
          <w:sz w:val="24"/>
          <w:szCs w:val="24"/>
        </w:rPr>
        <w:t>(1) Dozorná rada je kontrolným orgánom fondu.</w:t>
      </w:r>
    </w:p>
    <w:p w:rsidR="006728F6" w:rsidP="00FA634D">
      <w:pPr>
        <w:bidi w:val="0"/>
        <w:spacing w:after="120"/>
        <w:ind w:firstLine="708"/>
        <w:jc w:val="both"/>
        <w:rPr>
          <w:rFonts w:ascii="Times New Roman" w:hAnsi="Times New Roman"/>
          <w:sz w:val="24"/>
          <w:szCs w:val="24"/>
        </w:rPr>
      </w:pPr>
      <w:r>
        <w:rPr>
          <w:rFonts w:ascii="Times New Roman" w:hAnsi="Times New Roman"/>
          <w:sz w:val="24"/>
          <w:szCs w:val="24"/>
        </w:rPr>
        <w:t xml:space="preserve">(2) Dozorná rada má troch členov, ktorých vymenúva a odvoláva minister.  </w:t>
      </w:r>
    </w:p>
    <w:p w:rsidR="006728F6" w:rsidP="00FA634D">
      <w:pPr>
        <w:bidi w:val="0"/>
        <w:spacing w:after="120" w:line="240" w:lineRule="auto"/>
        <w:ind w:firstLine="708"/>
        <w:jc w:val="both"/>
        <w:rPr>
          <w:rFonts w:ascii="Times New Roman" w:hAnsi="Times New Roman"/>
          <w:sz w:val="24"/>
          <w:szCs w:val="24"/>
        </w:rPr>
      </w:pPr>
      <w:r>
        <w:rPr>
          <w:rFonts w:ascii="Times New Roman" w:hAnsi="Times New Roman"/>
          <w:sz w:val="24"/>
          <w:szCs w:val="24"/>
        </w:rPr>
        <w:t>(3) Za člena dozornej rady môže byť vymenovaná fyzická osoba, ktorá má ukončené vysokoškolské vzdelanie, spôsobilosť na právne úkony v plnom rozsahu a je bezúhonná podľa § 3 ods. 4.</w:t>
      </w:r>
    </w:p>
    <w:p w:rsidR="006728F6" w:rsidP="00FA634D">
      <w:pPr>
        <w:bidi w:val="0"/>
        <w:spacing w:after="120" w:line="240" w:lineRule="auto"/>
        <w:ind w:firstLine="708"/>
        <w:jc w:val="both"/>
        <w:rPr>
          <w:rFonts w:ascii="Times New Roman" w:hAnsi="Times New Roman"/>
          <w:sz w:val="24"/>
          <w:szCs w:val="24"/>
        </w:rPr>
      </w:pPr>
      <w:r>
        <w:rPr>
          <w:rFonts w:ascii="Times New Roman" w:hAnsi="Times New Roman"/>
          <w:sz w:val="24"/>
          <w:szCs w:val="24"/>
        </w:rPr>
        <w:t>(4) Funkčné obdobie člena dozornej rady je trojročné; začína plynúť dňom nasledujúcim po dni, v ktorom skončilo členstvo člena dozornej rady v predchádzajúcom funkčnom období. Tá istá osoba môže byť vymenovaná za člena dozornej rady najviac na dve po sebe nasledujúce funkčné obdobia. Členstvo v dozornej rade  je nezastupiteľné.</w:t>
      </w: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(5) Výkon funkcie člena dozornej rady skončí uplynutím jeho funkčného obdobia. Pred uplynutím funkčného obdobia výkon funkcie člena dozornej rady zanikne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a) vzdaním sa funkcie člena dozornej rady,</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b) odvolaním z funkcie člena dozornej rady;</w:t>
      </w:r>
      <w:r>
        <w:t xml:space="preserve"> </w:t>
      </w:r>
      <w:r>
        <w:rPr>
          <w:rFonts w:ascii="Times New Roman" w:hAnsi="Times New Roman"/>
          <w:sz w:val="24"/>
          <w:szCs w:val="24"/>
        </w:rPr>
        <w:t>odvolanie sa oznamuje aj riaditeľovi fondu spolu s</w:t>
      </w:r>
      <w:r>
        <w:t xml:space="preserve"> </w:t>
      </w:r>
      <w:r>
        <w:rPr>
          <w:rFonts w:ascii="Times New Roman" w:hAnsi="Times New Roman"/>
          <w:sz w:val="24"/>
          <w:szCs w:val="24"/>
        </w:rPr>
        <w:t>uvedením dôvodu podľa § 3 ods. 10</w:t>
      </w:r>
      <w:r>
        <w:t xml:space="preserve"> </w:t>
      </w:r>
      <w:r>
        <w:rPr>
          <w:rFonts w:ascii="Times New Roman" w:hAnsi="Times New Roman"/>
          <w:sz w:val="24"/>
          <w:szCs w:val="24"/>
        </w:rPr>
        <w:t xml:space="preserve">do desiatich pracovných dní od tejto skutočnosti alebo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c) smrťou člena dozornej rady.</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(6) Člen dozornej rady písomne oznámi vzdanie sa funkcie člena dozornej rady ministrovi. Funkcia člena dozornej rady zaniká dňom, ktorý nasleduje po dni doručenia oznámenia o vzdaní sa funkcie člena dozornej rady,</w:t>
      </w:r>
      <w:r>
        <w:t xml:space="preserve"> </w:t>
      </w:r>
      <w:r>
        <w:rPr>
          <w:rFonts w:ascii="Times New Roman" w:hAnsi="Times New Roman"/>
          <w:sz w:val="24"/>
          <w:szCs w:val="24"/>
        </w:rPr>
        <w:t xml:space="preserve">ak v oznámení nie je uvedený neskorší deň vzdania sa funkcie. </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(7) Minister  odvolá člena dozornej rady z dôvodov uvedených v § 3 ods. 10.</w:t>
      </w:r>
    </w:p>
    <w:p w:rsidR="006728F6" w:rsidP="006728F6">
      <w:pPr>
        <w:bidi w:val="0"/>
        <w:spacing w:after="0" w:line="240" w:lineRule="auto"/>
        <w:jc w:val="both"/>
        <w:rPr>
          <w:rFonts w:ascii="Times New Roman" w:hAnsi="Times New Roman"/>
          <w:sz w:val="24"/>
          <w:szCs w:val="24"/>
        </w:rPr>
      </w:pP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(8) Nového člena dozornej rady do funkcie vymenúva minister  do 30 dní od zániku funkcie člena dozornej rady. Funkčné obdobie nového člena dozornej rady trvá do konca funkčného obdobia člena, ktorému funkcia  zanikla podľa odseku 5.</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(9) Dozorná rada </w:t>
      </w:r>
    </w:p>
    <w:p w:rsidR="006728F6" w:rsidP="006728F6">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 volí zo svojich členov predsedu dozornej rady, </w:t>
      </w:r>
    </w:p>
    <w:p w:rsidR="006728F6" w:rsidP="006728F6">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b) schvaľuje rokovací poriadok dozornej rady,</w:t>
      </w:r>
    </w:p>
    <w:p w:rsidR="006728F6" w:rsidP="006728F6">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 kontroluje hospodárenie fondu, </w:t>
      </w:r>
    </w:p>
    <w:p w:rsidR="006728F6" w:rsidP="006728F6">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d) určuje audítora na overovanie účtovnej závierky fondu,</w:t>
      </w:r>
    </w:p>
    <w:p w:rsidR="006728F6" w:rsidP="006728F6">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e) vyjadruje sa k výročnej správe fondu a svoje stanovisko predkladá rade fondu a</w:t>
      </w:r>
    </w:p>
    <w:p w:rsidR="006728F6" w:rsidP="006728F6">
      <w:pPr>
        <w:widowControl w:val="0"/>
        <w:autoSpaceDE w:val="0"/>
        <w:autoSpaceDN w:val="0"/>
        <w:bidi w:val="0"/>
        <w:adjustRightInd w:val="0"/>
        <w:spacing w:after="0" w:line="240" w:lineRule="auto"/>
        <w:jc w:val="both"/>
        <w:rPr>
          <w:rFonts w:ascii="Times New Roman" w:hAnsi="Times New Roman"/>
          <w:sz w:val="24"/>
          <w:szCs w:val="24"/>
        </w:rPr>
      </w:pPr>
      <w:r>
        <w:rPr>
          <w:rFonts w:ascii="Times New Roman" w:hAnsi="Times New Roman"/>
          <w:sz w:val="24"/>
          <w:szCs w:val="24"/>
        </w:rPr>
        <w:t>f) vypracúva správu o stave fondu.</w:t>
      </w:r>
    </w:p>
    <w:p w:rsidR="006728F6" w:rsidP="006525C3">
      <w:pPr>
        <w:bidi w:val="0"/>
        <w:spacing w:after="0" w:line="240" w:lineRule="auto"/>
        <w:ind w:firstLine="708"/>
        <w:jc w:val="both"/>
        <w:rPr>
          <w:rFonts w:ascii="Times New Roman" w:hAnsi="Times New Roman"/>
          <w:sz w:val="24"/>
          <w:szCs w:val="24"/>
        </w:rPr>
      </w:pPr>
      <w:r>
        <w:rPr>
          <w:rFonts w:ascii="Times New Roman" w:hAnsi="Times New Roman"/>
          <w:sz w:val="24"/>
          <w:szCs w:val="24"/>
        </w:rPr>
        <w:br/>
      </w:r>
      <w:r w:rsidR="00FA634D">
        <w:rPr>
          <w:rFonts w:ascii="Times New Roman" w:hAnsi="Times New Roman"/>
          <w:sz w:val="24"/>
          <w:szCs w:val="24"/>
        </w:rPr>
        <w:t xml:space="preserve">     </w:t>
        <w:tab/>
      </w:r>
      <w:r>
        <w:rPr>
          <w:rFonts w:ascii="Times New Roman" w:hAnsi="Times New Roman"/>
          <w:sz w:val="24"/>
          <w:szCs w:val="24"/>
        </w:rPr>
        <w:t>(10) Členovia dozornej rady sú oprávnení zisťovať stav a spôsob hospodárenia fondu, najmä nazerať do dokladov a záznamov týkajúcich sa hospodárenia fondu a požadovať vysvetlenia od zamestnancov fondu a od členov rady fondu.</w:t>
      </w:r>
    </w:p>
    <w:p w:rsidR="00E93215" w:rsidP="006525C3">
      <w:pPr>
        <w:bidi w:val="0"/>
        <w:spacing w:after="0" w:line="240" w:lineRule="auto"/>
        <w:ind w:firstLine="708"/>
        <w:jc w:val="both"/>
        <w:rPr>
          <w:rFonts w:ascii="Times New Roman" w:hAnsi="Times New Roman"/>
          <w:sz w:val="24"/>
          <w:szCs w:val="24"/>
        </w:rPr>
      </w:pPr>
    </w:p>
    <w:p w:rsidR="006728F6" w:rsidP="00E93215">
      <w:pPr>
        <w:bidi w:val="0"/>
        <w:spacing w:after="0" w:line="240" w:lineRule="auto"/>
        <w:ind w:firstLine="708"/>
        <w:jc w:val="both"/>
        <w:rPr>
          <w:rFonts w:ascii="Times New Roman" w:hAnsi="Times New Roman"/>
          <w:sz w:val="24"/>
          <w:szCs w:val="24"/>
        </w:rPr>
      </w:pPr>
      <w:r>
        <w:rPr>
          <w:rFonts w:ascii="Times New Roman" w:hAnsi="Times New Roman"/>
          <w:sz w:val="24"/>
          <w:szCs w:val="24"/>
        </w:rPr>
        <w:t>(11) Dozorná rada vypracúva najmenej raz ročne správu  o stave fondu na základe vykonaných kontrol.</w:t>
      </w:r>
    </w:p>
    <w:p w:rsidR="006728F6" w:rsidP="00FA634D">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(12) Dozorná rada oznamuje porušenia všeobecne záväzných právnych predpisov a vnútorných predpisov fondu do desiatich pracovných dní od ich zistenia rade fondu, ministerstvu a Študentskej rade vysokých škôl. </w:t>
      </w:r>
    </w:p>
    <w:p w:rsidR="006728F6" w:rsidP="00C26D41">
      <w:pPr>
        <w:bidi w:val="0"/>
        <w:rPr>
          <w:rFonts w:ascii="Times New Roman" w:hAnsi="Times New Roman"/>
          <w:sz w:val="24"/>
          <w:szCs w:val="24"/>
        </w:rPr>
      </w:pPr>
    </w:p>
    <w:p w:rsidR="006728F6" w:rsidP="006728F6">
      <w:pPr>
        <w:bidi w:val="0"/>
        <w:jc w:val="center"/>
        <w:rPr>
          <w:rFonts w:ascii="Times New Roman" w:hAnsi="Times New Roman"/>
          <w:sz w:val="24"/>
          <w:szCs w:val="24"/>
        </w:rPr>
      </w:pPr>
      <w:r>
        <w:rPr>
          <w:rFonts w:ascii="Times New Roman" w:hAnsi="Times New Roman"/>
          <w:sz w:val="24"/>
          <w:szCs w:val="24"/>
        </w:rPr>
        <w:t>§ 8</w:t>
        <w:br/>
        <w:t>Zdroje fondu</w:t>
      </w:r>
    </w:p>
    <w:p w:rsidR="006728F6" w:rsidP="00FA634D">
      <w:pPr>
        <w:bidi w:val="0"/>
        <w:spacing w:after="0" w:line="240" w:lineRule="auto"/>
        <w:ind w:firstLine="708"/>
        <w:rPr>
          <w:rFonts w:ascii="Times New Roman" w:hAnsi="Times New Roman"/>
          <w:sz w:val="24"/>
          <w:szCs w:val="24"/>
        </w:rPr>
      </w:pPr>
      <w:r>
        <w:rPr>
          <w:rFonts w:ascii="Times New Roman" w:hAnsi="Times New Roman"/>
          <w:sz w:val="24"/>
          <w:szCs w:val="24"/>
        </w:rPr>
        <w:t>Zdrojmi fondu sú</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a) splátky pôžičiek poskytnutých z fondu,</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b) úroky z prostriedkov fondu uložených v Štátnej pokladnici,</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c) úroky z poskytnutých pôžičiek,</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d) sankcie za porušenie zmluvných podmienok,</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e) poplatky a náhrady podľa podmienok fondu určených v zmluve o pôžičke,</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f) dotácie zo štátneho rozpočtu,</w:t>
      </w:r>
      <w:r>
        <w:rPr>
          <w:rStyle w:val="FootnoteReference"/>
          <w:sz w:val="24"/>
          <w:szCs w:val="24"/>
          <w:rtl w:val="0"/>
        </w:rPr>
        <w:footnoteReference w:id="9"/>
      </w:r>
      <w:r>
        <w:rPr>
          <w:rFonts w:ascii="Times New Roman" w:hAnsi="Times New Roman"/>
          <w:sz w:val="24"/>
          <w:szCs w:val="24"/>
        </w:rPr>
        <w:t>)</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g) dary a príspevky od iných osôb,</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 xml:space="preserve">h) prostriedky poskytnuté z Fondu národného majetku Slovenskej republiky a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i) iné príjmy.</w:t>
      </w:r>
    </w:p>
    <w:p w:rsidR="006728F6" w:rsidP="006728F6">
      <w:pPr>
        <w:bidi w:val="0"/>
        <w:spacing w:after="0" w:line="240" w:lineRule="auto"/>
        <w:jc w:val="both"/>
        <w:rPr>
          <w:rFonts w:ascii="Times New Roman" w:hAnsi="Times New Roman"/>
          <w:sz w:val="24"/>
          <w:szCs w:val="24"/>
          <w:vertAlign w:val="superscript"/>
        </w:rPr>
      </w:pPr>
    </w:p>
    <w:p w:rsidR="006728F6" w:rsidP="006728F6">
      <w:pPr>
        <w:bidi w:val="0"/>
        <w:jc w:val="center"/>
        <w:rPr>
          <w:rFonts w:ascii="Times New Roman" w:hAnsi="Times New Roman"/>
          <w:sz w:val="24"/>
          <w:szCs w:val="24"/>
        </w:rPr>
      </w:pPr>
      <w:r>
        <w:rPr>
          <w:rFonts w:ascii="Times New Roman" w:hAnsi="Times New Roman"/>
          <w:sz w:val="24"/>
          <w:szCs w:val="24"/>
        </w:rPr>
        <w:t>§ 9</w:t>
        <w:br/>
        <w:t>Hospodárenie s prostriedkami fondu</w:t>
      </w:r>
    </w:p>
    <w:p w:rsidR="006728F6" w:rsidP="00FA634D">
      <w:pPr>
        <w:bidi w:val="0"/>
        <w:ind w:firstLine="708"/>
        <w:jc w:val="both"/>
        <w:rPr>
          <w:rFonts w:ascii="Times New Roman" w:hAnsi="Times New Roman"/>
          <w:sz w:val="24"/>
          <w:szCs w:val="24"/>
        </w:rPr>
      </w:pPr>
      <w:r>
        <w:rPr>
          <w:rFonts w:ascii="Times New Roman" w:hAnsi="Times New Roman"/>
          <w:sz w:val="24"/>
          <w:szCs w:val="24"/>
        </w:rPr>
        <w:t>(1) Fond hospodári podľa schváleného rozpočtu, ktorý zverejňuje na svojom webovom sídle do piatich pracovných dní od jeho schválenia.</w:t>
      </w:r>
    </w:p>
    <w:p w:rsidR="006728F6" w:rsidP="00FA634D">
      <w:pPr>
        <w:bidi w:val="0"/>
        <w:ind w:firstLine="708"/>
        <w:jc w:val="both"/>
        <w:rPr>
          <w:rFonts w:ascii="Times New Roman" w:hAnsi="Times New Roman"/>
          <w:sz w:val="24"/>
          <w:szCs w:val="24"/>
        </w:rPr>
      </w:pPr>
      <w:r>
        <w:rPr>
          <w:rFonts w:ascii="Times New Roman" w:hAnsi="Times New Roman"/>
          <w:sz w:val="24"/>
          <w:szCs w:val="24"/>
        </w:rPr>
        <w:t>(2) Za hospodárenie s prostriedkami fondu zodpovedá riaditeľ fondu.</w:t>
      </w:r>
    </w:p>
    <w:p w:rsidR="00FA634D" w:rsidP="00FA634D">
      <w:pPr>
        <w:bidi w:val="0"/>
        <w:ind w:firstLine="708"/>
        <w:jc w:val="both"/>
        <w:rPr>
          <w:rStyle w:val="odsekparagrafuChar"/>
          <w:rFonts w:ascii="Times New Roman" w:hAnsi="Times New Roman"/>
          <w:color w:val="auto"/>
        </w:rPr>
      </w:pPr>
      <w:r w:rsidRPr="00C26D41" w:rsidR="006728F6">
        <w:rPr>
          <w:rStyle w:val="odsekparagrafuChar"/>
          <w:rFonts w:ascii="Times New Roman" w:hAnsi="Times New Roman" w:hint="default"/>
          <w:color w:val="auto"/>
        </w:rPr>
        <w:t>(3) Prostriedky fondu mož</w:t>
      </w:r>
      <w:r w:rsidRPr="00C26D41" w:rsidR="006728F6">
        <w:rPr>
          <w:rStyle w:val="odsekparagrafuChar"/>
          <w:rFonts w:ascii="Times New Roman" w:hAnsi="Times New Roman" w:hint="default"/>
          <w:color w:val="auto"/>
        </w:rPr>
        <w:t>no použ</w:t>
      </w:r>
      <w:r w:rsidRPr="00C26D41" w:rsidR="006728F6">
        <w:rPr>
          <w:rStyle w:val="odsekparagrafuChar"/>
          <w:rFonts w:ascii="Times New Roman" w:hAnsi="Times New Roman" w:hint="default"/>
          <w:color w:val="auto"/>
        </w:rPr>
        <w:t>iť</w:t>
      </w:r>
      <w:r w:rsidRPr="00C26D41" w:rsidR="006728F6">
        <w:rPr>
          <w:rStyle w:val="odsekparagrafuChar"/>
          <w:rFonts w:ascii="Times New Roman" w:hAnsi="Times New Roman" w:hint="default"/>
          <w:color w:val="auto"/>
        </w:rPr>
        <w:t xml:space="preserve"> na</w:t>
      </w:r>
    </w:p>
    <w:p w:rsidR="00FA634D" w:rsidP="00FA634D">
      <w:pPr>
        <w:bidi w:val="0"/>
        <w:spacing w:after="0" w:line="240" w:lineRule="auto"/>
        <w:jc w:val="both"/>
        <w:rPr>
          <w:rStyle w:val="odsekparagrafuChar"/>
          <w:rFonts w:ascii="Times New Roman" w:hAnsi="Times New Roman"/>
          <w:color w:val="auto"/>
        </w:rPr>
      </w:pPr>
      <w:r w:rsidRPr="00C26D41" w:rsidR="006728F6">
        <w:rPr>
          <w:rStyle w:val="odsekparagrafuChar"/>
          <w:rFonts w:ascii="Times New Roman" w:hAnsi="Times New Roman" w:hint="default"/>
          <w:color w:val="auto"/>
        </w:rPr>
        <w:t>a) poskytovanie pôž</w:t>
      </w:r>
      <w:r w:rsidRPr="00C26D41" w:rsidR="006728F6">
        <w:rPr>
          <w:rStyle w:val="odsekparagrafuChar"/>
          <w:rFonts w:ascii="Times New Roman" w:hAnsi="Times New Roman" w:hint="default"/>
          <w:color w:val="auto"/>
        </w:rPr>
        <w:t>ič</w:t>
      </w:r>
      <w:r w:rsidRPr="00C26D41" w:rsidR="006728F6">
        <w:rPr>
          <w:rStyle w:val="odsekparagrafuChar"/>
          <w:rFonts w:ascii="Times New Roman" w:hAnsi="Times New Roman" w:hint="default"/>
          <w:color w:val="auto"/>
        </w:rPr>
        <w:t>iek a </w:t>
      </w:r>
    </w:p>
    <w:p w:rsidR="006728F6" w:rsidRPr="00C26D41" w:rsidP="00FA634D">
      <w:pPr>
        <w:bidi w:val="0"/>
        <w:spacing w:after="0" w:line="240" w:lineRule="auto"/>
        <w:jc w:val="both"/>
        <w:rPr>
          <w:rStyle w:val="odsekparagrafuChar"/>
          <w:rFonts w:ascii="Times New Roman" w:hAnsi="Times New Roman" w:hint="default"/>
          <w:color w:val="auto"/>
        </w:rPr>
      </w:pPr>
      <w:r w:rsidRPr="00C26D41">
        <w:rPr>
          <w:rStyle w:val="odsekparagrafuChar"/>
          <w:rFonts w:ascii="Times New Roman" w:hAnsi="Times New Roman" w:hint="default"/>
          <w:color w:val="auto"/>
        </w:rPr>
        <w:t>b) sprá</w:t>
      </w:r>
      <w:r w:rsidRPr="00C26D41">
        <w:rPr>
          <w:rStyle w:val="odsekparagrafuChar"/>
          <w:rFonts w:ascii="Times New Roman" w:hAnsi="Times New Roman" w:hint="default"/>
          <w:color w:val="auto"/>
        </w:rPr>
        <w:t>vu fondu.</w:t>
      </w:r>
    </w:p>
    <w:p w:rsidR="006728F6" w:rsidRPr="00C26D41" w:rsidP="006728F6">
      <w:pPr>
        <w:bidi w:val="0"/>
        <w:spacing w:after="0" w:line="240" w:lineRule="auto"/>
        <w:jc w:val="both"/>
        <w:rPr>
          <w:rStyle w:val="odsekparagrafuChar"/>
          <w:rFonts w:ascii="Times New Roman" w:hAnsi="Times New Roman"/>
          <w:color w:val="auto"/>
        </w:rPr>
      </w:pPr>
    </w:p>
    <w:p w:rsidR="006728F6" w:rsidRPr="00C26D41" w:rsidP="00FA634D">
      <w:pPr>
        <w:bidi w:val="0"/>
        <w:spacing w:after="0" w:line="240" w:lineRule="auto"/>
        <w:ind w:firstLine="708"/>
        <w:jc w:val="both"/>
        <w:rPr>
          <w:rStyle w:val="odsekparagrafuChar"/>
          <w:rFonts w:ascii="Times New Roman" w:hAnsi="Times New Roman" w:hint="default"/>
          <w:color w:val="auto"/>
        </w:rPr>
      </w:pPr>
      <w:r w:rsidRPr="00C26D41">
        <w:rPr>
          <w:rStyle w:val="odsekparagrafuChar"/>
          <w:rFonts w:ascii="Times New Roman" w:hAnsi="Times New Roman"/>
          <w:color w:val="auto"/>
        </w:rPr>
        <w:t>(4) Prostriedky fondu v</w:t>
      </w:r>
      <w:r w:rsidRPr="00C26D41">
        <w:rPr>
          <w:rStyle w:val="odsekparagrafuChar"/>
          <w:rFonts w:ascii="Times New Roman" w:hAnsi="Times New Roman"/>
          <w:color w:val="auto"/>
        </w:rPr>
        <w:t>edie fond v </w:t>
      </w:r>
      <w:r w:rsidRPr="00C26D41">
        <w:rPr>
          <w:rStyle w:val="odsekparagrafuChar"/>
          <w:rFonts w:ascii="Times New Roman" w:hAnsi="Times New Roman" w:hint="default"/>
          <w:color w:val="auto"/>
        </w:rPr>
        <w:t>Š</w:t>
      </w:r>
      <w:r w:rsidRPr="00C26D41">
        <w:rPr>
          <w:rStyle w:val="odsekparagrafuChar"/>
          <w:rFonts w:ascii="Times New Roman" w:hAnsi="Times New Roman" w:hint="default"/>
          <w:color w:val="auto"/>
        </w:rPr>
        <w:t>tá</w:t>
      </w:r>
      <w:r w:rsidRPr="00C26D41">
        <w:rPr>
          <w:rStyle w:val="odsekparagrafuChar"/>
          <w:rFonts w:ascii="Times New Roman" w:hAnsi="Times New Roman" w:hint="default"/>
          <w:color w:val="auto"/>
        </w:rPr>
        <w:t>tnej pokladnici.</w:t>
      </w:r>
    </w:p>
    <w:p w:rsidR="006728F6" w:rsidP="006728F6">
      <w:pPr>
        <w:bidi w:val="0"/>
        <w:spacing w:after="0" w:line="240" w:lineRule="auto"/>
        <w:jc w:val="both"/>
        <w:rPr>
          <w:rStyle w:val="odsekparagrafuChar"/>
          <w:bCs w:val="0"/>
        </w:rPr>
      </w:pPr>
    </w:p>
    <w:p w:rsidR="006728F6" w:rsidP="00FA634D">
      <w:pPr>
        <w:bidi w:val="0"/>
        <w:ind w:firstLine="708"/>
        <w:jc w:val="both"/>
      </w:pPr>
      <w:r>
        <w:rPr>
          <w:rFonts w:ascii="Times New Roman" w:hAnsi="Times New Roman"/>
          <w:sz w:val="24"/>
          <w:szCs w:val="24"/>
        </w:rPr>
        <w:t>(5) Prostriedky na správu fondu sa vedú oddelene od prostriedkov na poskytovanie pôžičiek.</w:t>
      </w:r>
    </w:p>
    <w:p w:rsidR="006728F6" w:rsidP="00FA634D">
      <w:pPr>
        <w:bidi w:val="0"/>
        <w:ind w:firstLine="708"/>
        <w:jc w:val="both"/>
        <w:rPr>
          <w:rFonts w:ascii="Times New Roman" w:hAnsi="Times New Roman"/>
          <w:sz w:val="24"/>
          <w:szCs w:val="24"/>
        </w:rPr>
      </w:pPr>
      <w:r>
        <w:rPr>
          <w:rFonts w:ascii="Times New Roman" w:hAnsi="Times New Roman"/>
          <w:sz w:val="24"/>
          <w:szCs w:val="24"/>
        </w:rPr>
        <w:t>(6) Prostriedky určené na poskytovanie pôžičiek podľa § 10, výnosy z nich, splátky týchto pôžičiek a úrokov z nich, nie je možné použiť na poskytovanie pôžičiek podľa § 14.</w:t>
      </w:r>
    </w:p>
    <w:p w:rsidR="006728F6" w:rsidP="00FA634D">
      <w:pPr>
        <w:bidi w:val="0"/>
        <w:ind w:firstLine="708"/>
        <w:jc w:val="both"/>
        <w:rPr>
          <w:rFonts w:ascii="Times New Roman" w:hAnsi="Times New Roman"/>
          <w:sz w:val="24"/>
          <w:szCs w:val="24"/>
        </w:rPr>
      </w:pPr>
      <w:r>
        <w:rPr>
          <w:rFonts w:ascii="Times New Roman" w:hAnsi="Times New Roman"/>
          <w:sz w:val="24"/>
          <w:szCs w:val="24"/>
        </w:rPr>
        <w:t>(7) Prostriedky určené na poskytovanie pôžičiek podľa § 14, výnosy z nich, splátky týchto pôžičiek a úrokov z nich, nie je možné použiť na poskytovanie pôžičiek podľa § 10.</w:t>
      </w:r>
    </w:p>
    <w:p w:rsidR="006728F6" w:rsidP="00FA634D">
      <w:pPr>
        <w:bidi w:val="0"/>
        <w:ind w:firstLine="708"/>
        <w:jc w:val="both"/>
        <w:rPr>
          <w:rFonts w:ascii="Times New Roman" w:hAnsi="Times New Roman"/>
          <w:sz w:val="24"/>
          <w:szCs w:val="24"/>
        </w:rPr>
      </w:pPr>
      <w:r>
        <w:rPr>
          <w:rFonts w:ascii="Times New Roman" w:hAnsi="Times New Roman"/>
          <w:sz w:val="24"/>
          <w:szCs w:val="24"/>
        </w:rPr>
        <w:t>(8) Fond môže za úhradu vykonávať činnosti slúžiace na účelnejšie využitie ľudských zdrojov a majetku fondu. Náklady na tieto činnosti sú hradené z výnosov z nich a získané  prostriedky používa fond na vykonávanie svojej  hlavnej činnosti.</w:t>
      </w:r>
    </w:p>
    <w:p w:rsidR="006728F6" w:rsidP="00FA634D">
      <w:pPr>
        <w:bidi w:val="0"/>
        <w:ind w:firstLine="708"/>
        <w:jc w:val="both"/>
        <w:rPr>
          <w:rFonts w:ascii="Times New Roman" w:hAnsi="Times New Roman"/>
          <w:sz w:val="24"/>
          <w:szCs w:val="24"/>
        </w:rPr>
      </w:pPr>
      <w:r>
        <w:rPr>
          <w:rFonts w:ascii="Times New Roman" w:hAnsi="Times New Roman"/>
          <w:sz w:val="24"/>
          <w:szCs w:val="24"/>
        </w:rPr>
        <w:t>(9) Náklady na správu fondu vrátane miezd zamestnancov fondu nesmú prekročiť 3,5 % ročne z nesplatenej istiny pôžičiek a príslušenstva poskytnutých fondom podľa stavu k 31. decembru predchádzajúceho roka. Do nákladov na správu fondu sa na tento účel nezapočítavajú náklady na daň z príjmu a náklady na zníženie istiny podľa § 16 ods. 3.</w:t>
      </w:r>
    </w:p>
    <w:p w:rsidR="00C26D41" w:rsidP="00FA634D">
      <w:pPr>
        <w:bidi w:val="0"/>
        <w:ind w:firstLine="708"/>
        <w:jc w:val="both"/>
        <w:rPr>
          <w:rFonts w:ascii="Times New Roman" w:hAnsi="Times New Roman"/>
          <w:sz w:val="24"/>
          <w:szCs w:val="24"/>
        </w:rPr>
      </w:pPr>
      <w:r w:rsidR="006728F6">
        <w:rPr>
          <w:rFonts w:ascii="Times New Roman" w:hAnsi="Times New Roman"/>
          <w:sz w:val="24"/>
          <w:szCs w:val="24"/>
        </w:rPr>
        <w:t>(10) Ročnú účtovnú závierku fondu overuje audítor.</w:t>
      </w:r>
      <w:r>
        <w:rPr>
          <w:rFonts w:ascii="Times New Roman" w:hAnsi="Times New Roman"/>
          <w:sz w:val="24"/>
          <w:szCs w:val="24"/>
          <w:vertAlign w:val="superscript"/>
        </w:rPr>
        <w:t>6</w:t>
      </w:r>
      <w:r w:rsidR="006728F6">
        <w:rPr>
          <w:rFonts w:ascii="Times New Roman" w:hAnsi="Times New Roman"/>
          <w:sz w:val="24"/>
          <w:szCs w:val="24"/>
        </w:rPr>
        <w:t>)</w:t>
      </w:r>
    </w:p>
    <w:p w:rsidR="006728F6" w:rsidP="006728F6">
      <w:pPr>
        <w:bidi w:val="0"/>
        <w:jc w:val="center"/>
        <w:rPr>
          <w:rFonts w:ascii="Times New Roman" w:hAnsi="Times New Roman"/>
          <w:sz w:val="24"/>
          <w:szCs w:val="24"/>
        </w:rPr>
      </w:pPr>
      <w:r>
        <w:rPr>
          <w:rFonts w:ascii="Times New Roman" w:hAnsi="Times New Roman"/>
          <w:sz w:val="24"/>
          <w:szCs w:val="24"/>
        </w:rPr>
        <w:t>Pôžička pre študentov</w:t>
      </w:r>
    </w:p>
    <w:p w:rsidR="006728F6" w:rsidP="006728F6">
      <w:pPr>
        <w:bidi w:val="0"/>
        <w:jc w:val="center"/>
        <w:rPr>
          <w:rFonts w:ascii="Times New Roman" w:hAnsi="Times New Roman"/>
          <w:sz w:val="24"/>
          <w:szCs w:val="24"/>
        </w:rPr>
      </w:pPr>
      <w:r>
        <w:rPr>
          <w:rFonts w:ascii="Times New Roman" w:hAnsi="Times New Roman"/>
          <w:sz w:val="24"/>
          <w:szCs w:val="24"/>
        </w:rPr>
        <w:t>§ 10</w:t>
      </w:r>
    </w:p>
    <w:p w:rsidR="006728F6" w:rsidP="00FA634D">
      <w:pPr>
        <w:pStyle w:val="odsekparagrafu"/>
        <w:numPr>
          <w:numId w:val="0"/>
        </w:numPr>
        <w:bidi w:val="0"/>
        <w:spacing w:before="0" w:after="200" w:line="276" w:lineRule="auto"/>
        <w:ind w:firstLine="708"/>
        <w:rPr>
          <w:rFonts w:hint="default"/>
          <w:color w:val="auto"/>
        </w:rPr>
      </w:pPr>
      <w:r>
        <w:rPr>
          <w:color w:val="auto"/>
        </w:rPr>
        <w:t>(1) O </w:t>
      </w:r>
      <w:r>
        <w:rPr>
          <w:rFonts w:hint="default"/>
          <w:color w:val="auto"/>
        </w:rPr>
        <w:t>pôž</w:t>
      </w:r>
      <w:r>
        <w:rPr>
          <w:rFonts w:hint="default"/>
          <w:color w:val="auto"/>
        </w:rPr>
        <w:t>ič</w:t>
      </w:r>
      <w:r>
        <w:rPr>
          <w:rFonts w:hint="default"/>
          <w:color w:val="auto"/>
        </w:rPr>
        <w:t>ku pre š</w:t>
      </w:r>
      <w:r>
        <w:rPr>
          <w:rFonts w:hint="default"/>
          <w:color w:val="auto"/>
        </w:rPr>
        <w:t>tudentov z </w:t>
      </w:r>
      <w:r>
        <w:rPr>
          <w:rFonts w:hint="default"/>
          <w:color w:val="auto"/>
        </w:rPr>
        <w:t>prostriedkov fondu môž</w:t>
      </w:r>
      <w:r>
        <w:rPr>
          <w:rFonts w:hint="default"/>
          <w:color w:val="auto"/>
        </w:rPr>
        <w:t>e pož</w:t>
      </w:r>
      <w:r>
        <w:rPr>
          <w:rFonts w:hint="default"/>
          <w:color w:val="auto"/>
        </w:rPr>
        <w:t>iadať</w:t>
      </w:r>
      <w:r>
        <w:rPr>
          <w:rFonts w:hint="default"/>
          <w:color w:val="auto"/>
        </w:rPr>
        <w:t xml:space="preserve"> š</w:t>
      </w:r>
      <w:r>
        <w:rPr>
          <w:rFonts w:hint="default"/>
          <w:color w:val="auto"/>
        </w:rPr>
        <w:t>tudent vysokej š</w:t>
      </w:r>
      <w:r>
        <w:rPr>
          <w:rFonts w:hint="default"/>
          <w:color w:val="auto"/>
        </w:rPr>
        <w:t>koly</w:t>
      </w:r>
      <w:r>
        <w:rPr>
          <w:rStyle w:val="FootnoteReference"/>
          <w:color w:val="auto"/>
          <w:rtl w:val="0"/>
        </w:rPr>
        <w:footnoteReference w:id="10"/>
      </w:r>
      <w:r>
        <w:rPr>
          <w:rFonts w:hint="default"/>
          <w:color w:val="auto"/>
        </w:rPr>
        <w:t>) alebo fyzická</w:t>
      </w:r>
      <w:r>
        <w:rPr>
          <w:rFonts w:hint="default"/>
          <w:color w:val="auto"/>
        </w:rPr>
        <w:t xml:space="preserve"> osoba, ktorej š</w:t>
      </w:r>
      <w:r>
        <w:rPr>
          <w:rFonts w:hint="default"/>
          <w:color w:val="auto"/>
        </w:rPr>
        <w:t>tú</w:t>
      </w:r>
      <w:r>
        <w:rPr>
          <w:rFonts w:hint="default"/>
          <w:color w:val="auto"/>
        </w:rPr>
        <w:t>dium je podľ</w:t>
      </w:r>
      <w:r>
        <w:rPr>
          <w:rFonts w:hint="default"/>
          <w:color w:val="auto"/>
        </w:rPr>
        <w:t xml:space="preserve">a rozhodnutia </w:t>
      </w:r>
      <w:r>
        <w:rPr>
          <w:rFonts w:hint="default"/>
          <w:color w:val="auto"/>
        </w:rPr>
        <w:t>ministerstva</w:t>
      </w:r>
      <w:r>
        <w:rPr>
          <w:rStyle w:val="FootnoteReference"/>
          <w:color w:val="auto"/>
          <w:rtl w:val="0"/>
        </w:rPr>
        <w:footnoteReference w:id="11"/>
      </w:r>
      <w:r>
        <w:rPr>
          <w:rFonts w:hint="default"/>
          <w:color w:val="auto"/>
        </w:rPr>
        <w:t>) svojí</w:t>
      </w:r>
      <w:r>
        <w:rPr>
          <w:rFonts w:hint="default"/>
          <w:color w:val="auto"/>
        </w:rPr>
        <w:t>m rozsahom a </w:t>
      </w:r>
      <w:r>
        <w:rPr>
          <w:rFonts w:hint="default"/>
          <w:color w:val="auto"/>
        </w:rPr>
        <w:t>ú</w:t>
      </w:r>
      <w:r>
        <w:rPr>
          <w:rFonts w:hint="default"/>
          <w:color w:val="auto"/>
        </w:rPr>
        <w:t>rovň</w:t>
      </w:r>
      <w:r>
        <w:rPr>
          <w:rFonts w:hint="default"/>
          <w:color w:val="auto"/>
        </w:rPr>
        <w:t>ou postavené</w:t>
      </w:r>
      <w:r>
        <w:rPr>
          <w:rFonts w:hint="default"/>
          <w:color w:val="auto"/>
        </w:rPr>
        <w:t xml:space="preserve"> na roveň</w:t>
      </w:r>
      <w:r>
        <w:rPr>
          <w:rFonts w:hint="default"/>
          <w:color w:val="auto"/>
        </w:rPr>
        <w:t xml:space="preserve"> š</w:t>
      </w:r>
      <w:r>
        <w:rPr>
          <w:rFonts w:hint="default"/>
          <w:color w:val="auto"/>
        </w:rPr>
        <w:t>tú</w:t>
      </w:r>
      <w:r>
        <w:rPr>
          <w:rFonts w:hint="default"/>
          <w:color w:val="auto"/>
        </w:rPr>
        <w:t>dia na vysokej š</w:t>
      </w:r>
      <w:r>
        <w:rPr>
          <w:rFonts w:hint="default"/>
          <w:color w:val="auto"/>
        </w:rPr>
        <w:t>kole v </w:t>
      </w:r>
      <w:r>
        <w:rPr>
          <w:rFonts w:hint="default"/>
          <w:color w:val="auto"/>
        </w:rPr>
        <w:t>Slovenskej republike (ď</w:t>
      </w:r>
      <w:r>
        <w:rPr>
          <w:rFonts w:hint="default"/>
          <w:color w:val="auto"/>
        </w:rPr>
        <w:t>alej len „š</w:t>
      </w:r>
      <w:r>
        <w:rPr>
          <w:rFonts w:hint="default"/>
          <w:color w:val="auto"/>
        </w:rPr>
        <w:t>tudent“</w:t>
      </w:r>
      <w:r>
        <w:rPr>
          <w:rFonts w:hint="default"/>
          <w:color w:val="auto"/>
        </w:rPr>
        <w:t xml:space="preserve">). </w:t>
      </w:r>
    </w:p>
    <w:p w:rsidR="00C26D41" w:rsidRPr="00C26D41" w:rsidP="00FA634D">
      <w:pPr>
        <w:bidi w:val="0"/>
        <w:spacing w:after="0"/>
        <w:ind w:firstLine="708"/>
        <w:jc w:val="both"/>
        <w:rPr>
          <w:rFonts w:ascii="Times New Roman" w:hAnsi="Times New Roman"/>
          <w:sz w:val="24"/>
          <w:szCs w:val="24"/>
        </w:rPr>
      </w:pPr>
      <w:r w:rsidRPr="00C26D41" w:rsidR="006728F6">
        <w:rPr>
          <w:rFonts w:ascii="Times New Roman" w:hAnsi="Times New Roman"/>
          <w:sz w:val="24"/>
          <w:szCs w:val="24"/>
        </w:rPr>
        <w:t>(2)</w:t>
      </w:r>
      <w:r w:rsidRPr="00C26D41">
        <w:rPr>
          <w:rFonts w:ascii="Arial" w:hAnsi="Arial" w:cs="Arial"/>
        </w:rPr>
        <w:t xml:space="preserve"> </w:t>
      </w:r>
      <w:r w:rsidRPr="00C26D41">
        <w:rPr>
          <w:rFonts w:ascii="Times New Roman" w:hAnsi="Times New Roman"/>
          <w:sz w:val="24"/>
          <w:szCs w:val="24"/>
        </w:rPr>
        <w:t>Študent žiadajúci o pôžičku musí</w:t>
      </w:r>
    </w:p>
    <w:p w:rsidR="00C26D41" w:rsidRPr="00C26D41" w:rsidP="00FA634D">
      <w:pPr>
        <w:pStyle w:val="ListParagraph"/>
        <w:numPr>
          <w:numId w:val="2"/>
        </w:numPr>
        <w:bidi w:val="0"/>
        <w:spacing w:after="0" w:line="240" w:lineRule="auto"/>
        <w:jc w:val="both"/>
        <w:rPr>
          <w:rFonts w:ascii="Times New Roman" w:hAnsi="Times New Roman"/>
          <w:sz w:val="24"/>
          <w:szCs w:val="24"/>
        </w:rPr>
      </w:pPr>
      <w:r w:rsidRPr="00C26D41">
        <w:rPr>
          <w:rFonts w:ascii="Times New Roman" w:hAnsi="Times New Roman"/>
          <w:sz w:val="24"/>
          <w:szCs w:val="24"/>
        </w:rPr>
        <w:t>mať trvalý pobyt na území Slovenskej republiky</w:t>
      </w:r>
      <w:r w:rsidR="00D64DC0">
        <w:rPr>
          <w:rFonts w:ascii="Times New Roman" w:hAnsi="Times New Roman"/>
          <w:sz w:val="24"/>
          <w:szCs w:val="24"/>
        </w:rPr>
        <w:t>,</w:t>
      </w:r>
      <w:r>
        <w:rPr>
          <w:rStyle w:val="FootnoteReference"/>
          <w:sz w:val="24"/>
          <w:szCs w:val="24"/>
          <w:rtl w:val="0"/>
        </w:rPr>
        <w:footnoteReference w:id="12"/>
      </w:r>
      <w:r w:rsidRPr="00C26D41">
        <w:rPr>
          <w:rFonts w:ascii="Times New Roman" w:hAnsi="Times New Roman"/>
          <w:sz w:val="24"/>
          <w:szCs w:val="24"/>
        </w:rPr>
        <w:t>)</w:t>
      </w:r>
    </w:p>
    <w:p w:rsidR="00C26D41" w:rsidRPr="00C26D41" w:rsidP="00FA634D">
      <w:pPr>
        <w:pStyle w:val="ListParagraph"/>
        <w:numPr>
          <w:numId w:val="2"/>
        </w:numPr>
        <w:bidi w:val="0"/>
        <w:spacing w:after="0" w:line="240" w:lineRule="auto"/>
        <w:jc w:val="both"/>
        <w:rPr>
          <w:rFonts w:ascii="Times New Roman" w:hAnsi="Times New Roman"/>
          <w:sz w:val="24"/>
          <w:szCs w:val="24"/>
        </w:rPr>
      </w:pPr>
      <w:r w:rsidRPr="00C26D41">
        <w:rPr>
          <w:rFonts w:ascii="Times New Roman" w:hAnsi="Times New Roman"/>
          <w:sz w:val="24"/>
          <w:szCs w:val="24"/>
        </w:rPr>
        <w:t>byť v postavení Slováka žijúceho v zahraničí</w:t>
      </w:r>
      <w:r>
        <w:rPr>
          <w:rStyle w:val="FootnoteReference"/>
          <w:sz w:val="24"/>
          <w:szCs w:val="24"/>
          <w:rtl w:val="0"/>
        </w:rPr>
        <w:footnoteReference w:id="13"/>
      </w:r>
      <w:r w:rsidRPr="00C26D41">
        <w:rPr>
          <w:rFonts w:ascii="Times New Roman" w:hAnsi="Times New Roman"/>
          <w:sz w:val="24"/>
          <w:szCs w:val="24"/>
        </w:rPr>
        <w:t>) alebo</w:t>
      </w:r>
    </w:p>
    <w:p w:rsidR="006728F6" w:rsidP="006728F6">
      <w:pPr>
        <w:pStyle w:val="ListParagraph"/>
        <w:numPr>
          <w:numId w:val="2"/>
        </w:numPr>
        <w:bidi w:val="0"/>
        <w:spacing w:after="0" w:line="240" w:lineRule="auto"/>
        <w:jc w:val="both"/>
        <w:rPr>
          <w:rFonts w:ascii="Times New Roman" w:hAnsi="Times New Roman"/>
          <w:sz w:val="24"/>
          <w:szCs w:val="24"/>
        </w:rPr>
      </w:pPr>
      <w:r w:rsidRPr="00C26D41" w:rsidR="00C26D41">
        <w:rPr>
          <w:rFonts w:ascii="Times New Roman" w:hAnsi="Times New Roman"/>
          <w:sz w:val="24"/>
          <w:szCs w:val="24"/>
        </w:rPr>
        <w:t>byť občanom Európskej únie, ktorý má právo na trvalý pobyt na území Slovenskej republiky alebo jeho rodinným príslušníkom.</w:t>
      </w:r>
      <w:r>
        <w:rPr>
          <w:rStyle w:val="FootnoteReference"/>
          <w:sz w:val="24"/>
          <w:szCs w:val="24"/>
          <w:rtl w:val="0"/>
        </w:rPr>
        <w:footnoteReference w:id="14"/>
      </w:r>
      <w:r w:rsidR="00C26D41">
        <w:rPr>
          <w:rFonts w:ascii="Times New Roman" w:hAnsi="Times New Roman"/>
          <w:sz w:val="24"/>
          <w:szCs w:val="24"/>
        </w:rPr>
        <w:t>)</w:t>
      </w:r>
    </w:p>
    <w:p w:rsidR="000A5BD2" w:rsidRPr="000A5BD2" w:rsidP="000A5BD2">
      <w:pPr>
        <w:pStyle w:val="ListParagraph"/>
        <w:bidi w:val="0"/>
        <w:spacing w:after="0" w:line="240" w:lineRule="auto"/>
        <w:jc w:val="both"/>
        <w:rPr>
          <w:rFonts w:ascii="Times New Roman" w:hAnsi="Times New Roman"/>
          <w:sz w:val="24"/>
          <w:szCs w:val="24"/>
        </w:rPr>
      </w:pP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11</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Žiadosť o pôžičku</w:t>
      </w:r>
    </w:p>
    <w:p w:rsidR="006728F6" w:rsidP="006728F6">
      <w:pPr>
        <w:bidi w:val="0"/>
        <w:spacing w:after="0" w:line="240" w:lineRule="auto"/>
        <w:jc w:val="center"/>
        <w:rPr>
          <w:rFonts w:ascii="Times New Roman" w:hAnsi="Times New Roman"/>
          <w:sz w:val="24"/>
          <w:szCs w:val="24"/>
        </w:rPr>
      </w:pPr>
    </w:p>
    <w:p w:rsidR="006728F6" w:rsidP="00FA634D">
      <w:pPr>
        <w:bidi w:val="0"/>
        <w:ind w:firstLine="708"/>
        <w:jc w:val="both"/>
        <w:rPr>
          <w:rFonts w:ascii="Times New Roman" w:hAnsi="Times New Roman"/>
          <w:sz w:val="24"/>
          <w:szCs w:val="24"/>
        </w:rPr>
      </w:pPr>
      <w:r>
        <w:rPr>
          <w:rFonts w:ascii="Times New Roman" w:hAnsi="Times New Roman"/>
          <w:sz w:val="24"/>
          <w:szCs w:val="24"/>
        </w:rPr>
        <w:t>(1) Fond poskytne pôžičku študentovi na základe žiadosti o pôžičku, ak spĺňa podmienky ustanovené týmto zákonom.</w:t>
      </w:r>
    </w:p>
    <w:p w:rsidR="00FA634D" w:rsidP="00FA634D">
      <w:pPr>
        <w:bidi w:val="0"/>
        <w:ind w:firstLine="708"/>
        <w:jc w:val="both"/>
        <w:rPr>
          <w:rFonts w:ascii="Times New Roman" w:hAnsi="Times New Roman"/>
          <w:sz w:val="24"/>
          <w:szCs w:val="24"/>
        </w:rPr>
      </w:pPr>
      <w:r w:rsidR="006728F6">
        <w:rPr>
          <w:rFonts w:ascii="Times New Roman" w:hAnsi="Times New Roman"/>
          <w:sz w:val="24"/>
          <w:szCs w:val="24"/>
        </w:rPr>
        <w:t>(2) Fond poskytuje pôžičky do vyčerpania prostriedkov fondu určených na pôžičky pre študentov.</w:t>
      </w:r>
    </w:p>
    <w:p w:rsidR="00FA634D" w:rsidP="00FA634D">
      <w:pPr>
        <w:bidi w:val="0"/>
        <w:spacing w:after="0"/>
        <w:ind w:firstLine="708"/>
        <w:jc w:val="both"/>
        <w:rPr>
          <w:rFonts w:ascii="Times New Roman" w:hAnsi="Times New Roman"/>
          <w:sz w:val="24"/>
          <w:szCs w:val="24"/>
        </w:rPr>
      </w:pPr>
      <w:r w:rsidR="006728F6">
        <w:rPr>
          <w:rFonts w:ascii="Times New Roman" w:hAnsi="Times New Roman"/>
          <w:sz w:val="24"/>
          <w:szCs w:val="24"/>
        </w:rPr>
        <w:t>(3) Ak fond nemá dostatok prostriedkov na poskytnutie pôžičiek všetkým študentom, ktorí podali žiadosť o pôžičku podľa odseku 5 alebo odseku 6, fond prednostne poskytne pôžičku v nasledujúcom poradí študentovi, ktorý</w:t>
      </w:r>
    </w:p>
    <w:p w:rsidR="00FA634D" w:rsidP="00854ECF">
      <w:pPr>
        <w:bidi w:val="0"/>
        <w:spacing w:after="0"/>
        <w:ind w:left="284" w:hanging="284"/>
        <w:jc w:val="both"/>
        <w:rPr>
          <w:rFonts w:ascii="Times New Roman" w:hAnsi="Times New Roman"/>
          <w:sz w:val="24"/>
          <w:szCs w:val="24"/>
        </w:rPr>
      </w:pPr>
      <w:r w:rsidR="006728F6">
        <w:rPr>
          <w:rFonts w:ascii="Times New Roman" w:hAnsi="Times New Roman"/>
          <w:sz w:val="24"/>
          <w:szCs w:val="24"/>
        </w:rPr>
        <w:t>a) mal v predchádzajúcom akademickom roku alebo má v aktuálnom akademickom roku priznané sociálne štipendium</w:t>
      </w:r>
      <w:r>
        <w:rPr>
          <w:rStyle w:val="FootnoteReference"/>
          <w:sz w:val="24"/>
          <w:szCs w:val="24"/>
          <w:rtl w:val="0"/>
        </w:rPr>
        <w:footnoteReference w:id="15"/>
      </w:r>
      <w:r w:rsidR="006728F6">
        <w:rPr>
          <w:rFonts w:ascii="Times New Roman" w:hAnsi="Times New Roman"/>
          <w:sz w:val="24"/>
          <w:szCs w:val="24"/>
        </w:rPr>
        <w:t>) alebo je poberateľom dávky v hmotnej núdzi a príspevkov k dávke v hmotnej núdzi,</w:t>
      </w:r>
      <w:r>
        <w:rPr>
          <w:rStyle w:val="FootnoteReference"/>
          <w:sz w:val="24"/>
          <w:szCs w:val="24"/>
          <w:rtl w:val="0"/>
        </w:rPr>
        <w:footnoteReference w:id="16"/>
      </w:r>
      <w:r w:rsidR="006728F6">
        <w:rPr>
          <w:rFonts w:ascii="Times New Roman" w:hAnsi="Times New Roman"/>
          <w:sz w:val="24"/>
          <w:szCs w:val="24"/>
        </w:rPr>
        <w:t>)</w:t>
      </w:r>
    </w:p>
    <w:p w:rsidR="006728F6" w:rsidP="00FA634D">
      <w:pPr>
        <w:bidi w:val="0"/>
        <w:spacing w:after="0"/>
        <w:jc w:val="both"/>
        <w:rPr>
          <w:rFonts w:ascii="Times New Roman" w:hAnsi="Times New Roman"/>
          <w:sz w:val="24"/>
          <w:szCs w:val="24"/>
        </w:rPr>
      </w:pPr>
      <w:r>
        <w:rPr>
          <w:rFonts w:ascii="Times New Roman" w:hAnsi="Times New Roman"/>
          <w:sz w:val="24"/>
          <w:szCs w:val="24"/>
        </w:rPr>
        <w:t>b) je študentom so špecifickými potrebami,</w:t>
      </w:r>
      <w:r>
        <w:rPr>
          <w:rStyle w:val="FootnoteReference"/>
          <w:sz w:val="24"/>
          <w:szCs w:val="24"/>
          <w:rtl w:val="0"/>
        </w:rPr>
        <w:footnoteReference w:id="17"/>
      </w:r>
      <w:r>
        <w:rPr>
          <w:rFonts w:ascii="Times New Roman" w:hAnsi="Times New Roman"/>
          <w:sz w:val="24"/>
          <w:szCs w:val="24"/>
        </w:rPr>
        <w:t>)</w:t>
      </w:r>
    </w:p>
    <w:p w:rsidR="006728F6" w:rsidP="00FA634D">
      <w:pPr>
        <w:bidi w:val="0"/>
        <w:spacing w:after="0" w:line="240" w:lineRule="auto"/>
        <w:rPr>
          <w:rFonts w:ascii="Times New Roman" w:hAnsi="Times New Roman"/>
          <w:sz w:val="24"/>
          <w:szCs w:val="24"/>
        </w:rPr>
      </w:pPr>
      <w:r>
        <w:rPr>
          <w:rFonts w:ascii="Times New Roman" w:hAnsi="Times New Roman"/>
          <w:sz w:val="24"/>
          <w:szCs w:val="24"/>
        </w:rPr>
        <w:t>c) študuje v dennej forme štúdia,</w:t>
      </w:r>
    </w:p>
    <w:p w:rsidR="006728F6" w:rsidP="00FA634D">
      <w:pPr>
        <w:bidi w:val="0"/>
        <w:spacing w:after="0" w:line="240" w:lineRule="auto"/>
        <w:rPr>
          <w:rFonts w:ascii="Times New Roman" w:hAnsi="Times New Roman"/>
          <w:sz w:val="24"/>
          <w:szCs w:val="24"/>
        </w:rPr>
      </w:pPr>
      <w:r>
        <w:rPr>
          <w:rFonts w:ascii="Times New Roman" w:hAnsi="Times New Roman"/>
          <w:sz w:val="24"/>
          <w:szCs w:val="24"/>
        </w:rPr>
        <w:t>d) dosahuje lepšie študijné výsledky ako iní študenti,</w:t>
      </w:r>
    </w:p>
    <w:p w:rsidR="006728F6" w:rsidP="00FA634D">
      <w:pPr>
        <w:bidi w:val="0"/>
        <w:spacing w:after="0" w:line="240" w:lineRule="auto"/>
        <w:rPr>
          <w:rFonts w:ascii="Times New Roman" w:hAnsi="Times New Roman"/>
          <w:sz w:val="24"/>
          <w:szCs w:val="24"/>
        </w:rPr>
      </w:pPr>
      <w:r>
        <w:rPr>
          <w:rFonts w:ascii="Times New Roman" w:hAnsi="Times New Roman"/>
          <w:sz w:val="24"/>
          <w:szCs w:val="24"/>
        </w:rPr>
        <w:t>e) je nezaopatreným dieťaťom,</w:t>
      </w:r>
      <w:r>
        <w:rPr>
          <w:rStyle w:val="FootnoteReference"/>
          <w:sz w:val="24"/>
          <w:szCs w:val="24"/>
          <w:rtl w:val="0"/>
        </w:rPr>
        <w:footnoteReference w:id="18"/>
      </w:r>
      <w:r>
        <w:rPr>
          <w:rFonts w:ascii="Times New Roman" w:hAnsi="Times New Roman"/>
          <w:sz w:val="24"/>
          <w:szCs w:val="24"/>
        </w:rPr>
        <w:t xml:space="preserve">) </w:t>
      </w:r>
    </w:p>
    <w:p w:rsidR="006728F6" w:rsidP="00FA634D">
      <w:pPr>
        <w:bidi w:val="0"/>
        <w:spacing w:after="0" w:line="240" w:lineRule="auto"/>
        <w:rPr>
          <w:rFonts w:ascii="Times New Roman" w:hAnsi="Times New Roman"/>
          <w:sz w:val="24"/>
          <w:szCs w:val="24"/>
        </w:rPr>
      </w:pPr>
      <w:r>
        <w:rPr>
          <w:rFonts w:ascii="Times New Roman" w:hAnsi="Times New Roman"/>
          <w:sz w:val="24"/>
          <w:szCs w:val="24"/>
        </w:rPr>
        <w:t>f) má štyri alebo viac detí alebo pochádza zo štyroch alebo viac detí,</w:t>
      </w:r>
    </w:p>
    <w:p w:rsidR="006728F6" w:rsidP="00FA634D">
      <w:pPr>
        <w:bidi w:val="0"/>
        <w:spacing w:after="0" w:line="240" w:lineRule="auto"/>
        <w:rPr>
          <w:rFonts w:ascii="Times New Roman" w:hAnsi="Times New Roman"/>
          <w:sz w:val="24"/>
          <w:szCs w:val="24"/>
        </w:rPr>
      </w:pPr>
      <w:r>
        <w:rPr>
          <w:rFonts w:ascii="Times New Roman" w:hAnsi="Times New Roman"/>
          <w:sz w:val="24"/>
          <w:szCs w:val="24"/>
        </w:rPr>
        <w:t>g) doposiaľ nemal poskytnutú pôžičku na štúdium rovnakého stupňa.</w:t>
      </w:r>
    </w:p>
    <w:p w:rsidR="006728F6" w:rsidP="006728F6">
      <w:pPr>
        <w:bidi w:val="0"/>
        <w:spacing w:after="0" w:line="240" w:lineRule="auto"/>
        <w:rPr>
          <w:rFonts w:ascii="Times New Roman" w:hAnsi="Times New Roman"/>
          <w:sz w:val="24"/>
          <w:szCs w:val="24"/>
        </w:rPr>
      </w:pPr>
    </w:p>
    <w:p w:rsidR="006728F6" w:rsidP="00FA634D">
      <w:pPr>
        <w:bidi w:val="0"/>
        <w:ind w:firstLine="708"/>
        <w:jc w:val="both"/>
        <w:rPr>
          <w:rFonts w:ascii="Times New Roman" w:hAnsi="Times New Roman"/>
          <w:sz w:val="24"/>
          <w:szCs w:val="24"/>
        </w:rPr>
      </w:pPr>
      <w:r>
        <w:rPr>
          <w:rFonts w:ascii="Times New Roman" w:hAnsi="Times New Roman"/>
          <w:sz w:val="24"/>
          <w:szCs w:val="24"/>
        </w:rPr>
        <w:t xml:space="preserve">(4) Študijné výsledky sa posudzujú podľa váženého študijného priemeru známok, ktoré študent dosiahol v roku štúdia predchádzajúcemu roku, v ktorom sa poskytuje pôžička za podmienky, že má vykonané všetky skúšky predpísané študijným poriadkom do podania žiadosti o pôžičku; to platí primerane aj pri štúdiu v zahraničí. U študentov v prvom roku štúdia a v prvom stupni sa posudzuje priemer známok z maturitného vysvedčenia. </w:t>
      </w:r>
    </w:p>
    <w:p w:rsidR="006728F6" w:rsidP="00FA634D">
      <w:pPr>
        <w:bidi w:val="0"/>
        <w:ind w:firstLine="708"/>
        <w:jc w:val="both"/>
        <w:rPr>
          <w:rFonts w:ascii="Times New Roman" w:hAnsi="Times New Roman"/>
          <w:sz w:val="24"/>
          <w:szCs w:val="24"/>
        </w:rPr>
      </w:pPr>
      <w:r>
        <w:rPr>
          <w:rFonts w:ascii="Times New Roman" w:hAnsi="Times New Roman"/>
          <w:sz w:val="24"/>
          <w:szCs w:val="24"/>
        </w:rPr>
        <w:t>(5) Žiadosť o pôžičku sa doručuje fondu do 31. októbra akademického roka,</w:t>
      </w:r>
      <w:r>
        <w:rPr>
          <w:rStyle w:val="FootnoteReference"/>
          <w:sz w:val="24"/>
          <w:szCs w:val="24"/>
          <w:rtl w:val="0"/>
        </w:rPr>
        <w:footnoteReference w:id="19"/>
      </w:r>
      <w:r>
        <w:rPr>
          <w:rFonts w:ascii="Times New Roman" w:hAnsi="Times New Roman"/>
          <w:sz w:val="24"/>
          <w:szCs w:val="24"/>
        </w:rPr>
        <w:t>) v ktorom sa pôžička poskytuje.</w:t>
      </w:r>
    </w:p>
    <w:p w:rsidR="006728F6" w:rsidP="00FA634D">
      <w:pPr>
        <w:bidi w:val="0"/>
        <w:ind w:firstLine="708"/>
        <w:jc w:val="both"/>
        <w:rPr>
          <w:rFonts w:ascii="Times New Roman" w:hAnsi="Times New Roman"/>
          <w:sz w:val="24"/>
          <w:szCs w:val="24"/>
        </w:rPr>
      </w:pPr>
      <w:r>
        <w:rPr>
          <w:rFonts w:ascii="Times New Roman" w:hAnsi="Times New Roman"/>
          <w:sz w:val="24"/>
          <w:szCs w:val="24"/>
        </w:rPr>
        <w:t>(6) Ak prostriedky fondu nie sú vyčerpané, fond informuje o možnosti dodatočného poskytnutia pôžičky a o dodatočnej lehote na podanie žiadosti o pôžičku na svojom webovom sídle.</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12</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Poskytnutie pôžičky</w:t>
      </w:r>
    </w:p>
    <w:p w:rsidR="006728F6" w:rsidP="006728F6">
      <w:pPr>
        <w:bidi w:val="0"/>
        <w:spacing w:after="0" w:line="240" w:lineRule="auto"/>
        <w:jc w:val="center"/>
        <w:rPr>
          <w:rFonts w:ascii="Times New Roman" w:hAnsi="Times New Roman"/>
          <w:sz w:val="24"/>
          <w:szCs w:val="24"/>
        </w:rPr>
      </w:pPr>
    </w:p>
    <w:p w:rsidR="006728F6" w:rsidP="00FA634D">
      <w:pPr>
        <w:bidi w:val="0"/>
        <w:ind w:firstLine="708"/>
        <w:rPr>
          <w:rFonts w:ascii="Times New Roman" w:hAnsi="Times New Roman"/>
          <w:sz w:val="24"/>
          <w:szCs w:val="24"/>
        </w:rPr>
      </w:pPr>
      <w:r>
        <w:rPr>
          <w:rFonts w:ascii="Times New Roman" w:hAnsi="Times New Roman"/>
          <w:sz w:val="24"/>
          <w:szCs w:val="24"/>
        </w:rPr>
        <w:t xml:space="preserve">(1) Fond môže poskytnúť pôžičku študentovi v jednom akademickom roku len raz. </w:t>
      </w:r>
    </w:p>
    <w:p w:rsidR="006728F6" w:rsidP="00FA634D">
      <w:pPr>
        <w:bidi w:val="0"/>
        <w:ind w:firstLine="708"/>
        <w:jc w:val="both"/>
        <w:rPr>
          <w:rFonts w:ascii="Times New Roman" w:hAnsi="Times New Roman"/>
          <w:sz w:val="24"/>
          <w:szCs w:val="24"/>
        </w:rPr>
      </w:pPr>
      <w:r w:rsidR="00FA634D">
        <w:rPr>
          <w:rFonts w:ascii="Times New Roman" w:hAnsi="Times New Roman"/>
          <w:sz w:val="24"/>
          <w:szCs w:val="24"/>
        </w:rPr>
        <w:t xml:space="preserve">(2) </w:t>
      </w:r>
      <w:r>
        <w:rPr>
          <w:rFonts w:ascii="Times New Roman" w:hAnsi="Times New Roman"/>
          <w:sz w:val="24"/>
          <w:szCs w:val="24"/>
        </w:rPr>
        <w:t>Fond poskytne študentovi pôžičku najviac počas šiestich akademických rokov; akademické roky nemusia po sebe nasledovať.</w:t>
      </w:r>
    </w:p>
    <w:p w:rsidR="006728F6" w:rsidP="00FA634D">
      <w:pPr>
        <w:bidi w:val="0"/>
        <w:ind w:firstLine="708"/>
        <w:jc w:val="both"/>
        <w:rPr>
          <w:rFonts w:ascii="Times New Roman" w:hAnsi="Times New Roman"/>
          <w:sz w:val="24"/>
          <w:szCs w:val="24"/>
        </w:rPr>
      </w:pPr>
      <w:r>
        <w:rPr>
          <w:rFonts w:ascii="Times New Roman" w:hAnsi="Times New Roman"/>
          <w:sz w:val="24"/>
          <w:szCs w:val="24"/>
        </w:rPr>
        <w:t>(3) Ak má študent uzavretú s fondom zmluvu o pôžičke a rada fondu mu schváli ďalšiu pôžičku, uzavrie s ním novú zmluvu, ktorou sa zruší predchádzajúca zmluva; istina pôžičky pozostáva z výšky nesplatenej časti istiny podľa zrušenej zmluvy a poskytnutej pôžičky na základe novej žiadosti študenta. Nesplatené úroky podľa zrušenej zmluvy sa stávajú nesplatenými úrokmi podľa novej zmluvy.</w:t>
      </w:r>
    </w:p>
    <w:p w:rsidR="006728F6" w:rsidP="00FA634D">
      <w:pPr>
        <w:bidi w:val="0"/>
        <w:ind w:firstLine="708"/>
        <w:jc w:val="both"/>
        <w:rPr>
          <w:rFonts w:ascii="Times New Roman" w:hAnsi="Times New Roman"/>
          <w:b/>
          <w:sz w:val="24"/>
          <w:szCs w:val="24"/>
        </w:rPr>
      </w:pPr>
      <w:r>
        <w:rPr>
          <w:rFonts w:ascii="Times New Roman" w:hAnsi="Times New Roman"/>
          <w:sz w:val="24"/>
          <w:szCs w:val="24"/>
        </w:rPr>
        <w:t>(4) Uzavretím zmluvy o pôžičke sa študent stáva dlžníkom fondu.</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13</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Splatnosť pôžičky</w:t>
      </w:r>
    </w:p>
    <w:p w:rsidR="006728F6" w:rsidP="006728F6">
      <w:pPr>
        <w:bidi w:val="0"/>
        <w:spacing w:after="0" w:line="240" w:lineRule="auto"/>
        <w:jc w:val="center"/>
        <w:rPr>
          <w:rFonts w:ascii="Times New Roman" w:hAnsi="Times New Roman"/>
          <w:sz w:val="24"/>
          <w:szCs w:val="24"/>
        </w:rPr>
      </w:pPr>
    </w:p>
    <w:p w:rsidR="006728F6" w:rsidP="00FA634D">
      <w:pPr>
        <w:bidi w:val="0"/>
        <w:ind w:firstLine="708"/>
        <w:jc w:val="both"/>
        <w:rPr>
          <w:rFonts w:ascii="Times New Roman" w:hAnsi="Times New Roman"/>
          <w:sz w:val="24"/>
          <w:szCs w:val="24"/>
        </w:rPr>
      </w:pPr>
      <w:r>
        <w:rPr>
          <w:rFonts w:ascii="Times New Roman" w:hAnsi="Times New Roman"/>
          <w:sz w:val="24"/>
          <w:szCs w:val="24"/>
        </w:rPr>
        <w:t xml:space="preserve">(1) Lehotu splatnosti pôžičky možno dohodnúť najviac na desať rokov. </w:t>
      </w:r>
    </w:p>
    <w:p w:rsidR="006728F6" w:rsidP="00FA634D">
      <w:pPr>
        <w:bidi w:val="0"/>
        <w:ind w:firstLine="708"/>
        <w:jc w:val="both"/>
        <w:rPr>
          <w:rFonts w:ascii="Times New Roman" w:hAnsi="Times New Roman"/>
          <w:sz w:val="24"/>
          <w:szCs w:val="24"/>
        </w:rPr>
      </w:pPr>
      <w:r>
        <w:rPr>
          <w:rFonts w:ascii="Times New Roman" w:hAnsi="Times New Roman"/>
          <w:sz w:val="24"/>
          <w:szCs w:val="24"/>
        </w:rPr>
        <w:t xml:space="preserve">(2) Rada fondu môže rozhodnúť o predĺžení lehoty splatnosti pôžičky len na základe odôvodnenej žiadosti dlžníka, najviac však na 20 rokov; rozhodnutie  rada fondu odôvodňuje. </w:t>
      </w:r>
    </w:p>
    <w:p w:rsidR="006728F6" w:rsidP="00FA634D">
      <w:pPr>
        <w:bidi w:val="0"/>
        <w:ind w:firstLine="708"/>
        <w:rPr>
          <w:rFonts w:ascii="Times New Roman" w:hAnsi="Times New Roman"/>
          <w:sz w:val="24"/>
          <w:szCs w:val="24"/>
        </w:rPr>
      </w:pPr>
      <w:r>
        <w:rPr>
          <w:rFonts w:ascii="Times New Roman" w:hAnsi="Times New Roman"/>
          <w:sz w:val="24"/>
          <w:szCs w:val="24"/>
        </w:rPr>
        <w:t>(3) Dlžník fondu podľa § 12 ods. 4 má nárok na odklad splátok</w:t>
      </w:r>
    </w:p>
    <w:p w:rsidR="006728F6" w:rsidP="00854ECF">
      <w:pPr>
        <w:bidi w:val="0"/>
        <w:spacing w:after="0" w:line="240" w:lineRule="auto"/>
        <w:ind w:left="284" w:hanging="284"/>
        <w:rPr>
          <w:rFonts w:ascii="Times New Roman" w:hAnsi="Times New Roman"/>
          <w:sz w:val="24"/>
          <w:szCs w:val="24"/>
        </w:rPr>
      </w:pPr>
      <w:r>
        <w:rPr>
          <w:rFonts w:ascii="Times New Roman" w:hAnsi="Times New Roman"/>
          <w:sz w:val="24"/>
          <w:szCs w:val="24"/>
        </w:rPr>
        <w:t>a) ak je študentom študijného programu na vysokej škole v Slovenskej republike alebo rovnocenného štúdia v zahraničí, a neukončil vysokoškolské vzdelanie druhého stupňa,</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b) počas šiestich mesiacov od riadneho skončenia vysokoškolského vzdelávania v prvom stupni,</w:t>
      </w:r>
      <w:r>
        <w:rPr>
          <w:rStyle w:val="FootnoteReference"/>
          <w:sz w:val="24"/>
          <w:szCs w:val="24"/>
          <w:rtl w:val="0"/>
        </w:rPr>
        <w:footnoteReference w:id="20"/>
      </w:r>
      <w:r>
        <w:rPr>
          <w:rFonts w:ascii="Times New Roman" w:hAnsi="Times New Roman"/>
          <w:sz w:val="24"/>
          <w:szCs w:val="24"/>
        </w:rPr>
        <w:t>)</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c) počas dvoch mesiacov od riadneho skončenia vysokoškolského vzdelávania v druhom stupni, prerušenia štúdia alebo od iného skončenia štúdia,</w:t>
      </w:r>
      <w:r>
        <w:rPr>
          <w:rStyle w:val="FootnoteReference"/>
          <w:sz w:val="24"/>
          <w:szCs w:val="24"/>
          <w:rtl w:val="0"/>
        </w:rPr>
        <w:footnoteReference w:id="21"/>
      </w:r>
      <w:r>
        <w:rPr>
          <w:rFonts w:ascii="Times New Roman" w:hAnsi="Times New Roman"/>
          <w:sz w:val="24"/>
          <w:szCs w:val="24"/>
        </w:rPr>
        <w:t>) alebo</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d) počas trvania materskej dovolenky alebo rodičovskej dovolenky, ak dlžník do jedného mesiaca od prerušenia štúdia oznámi fondu, že je na materskej dovolenke alebo rodičovskej dovolenke; odklad splátok je možný celkovo najviac na päť rokov.</w:t>
      </w:r>
    </w:p>
    <w:p w:rsidR="00FA634D" w:rsidP="00FA634D">
      <w:pPr>
        <w:bidi w:val="0"/>
        <w:spacing w:after="0" w:line="240" w:lineRule="auto"/>
        <w:jc w:val="both"/>
        <w:rPr>
          <w:rFonts w:ascii="Times New Roman" w:hAnsi="Times New Roman"/>
          <w:sz w:val="24"/>
          <w:szCs w:val="24"/>
        </w:rPr>
      </w:pPr>
    </w:p>
    <w:p w:rsidR="006728F6" w:rsidP="00FA634D">
      <w:pPr>
        <w:bidi w:val="0"/>
        <w:ind w:firstLine="708"/>
        <w:jc w:val="both"/>
        <w:rPr>
          <w:rFonts w:ascii="Times New Roman" w:hAnsi="Times New Roman"/>
          <w:sz w:val="24"/>
          <w:szCs w:val="24"/>
        </w:rPr>
      </w:pPr>
      <w:r>
        <w:rPr>
          <w:rFonts w:ascii="Times New Roman" w:hAnsi="Times New Roman"/>
          <w:sz w:val="24"/>
          <w:szCs w:val="24"/>
        </w:rPr>
        <w:t>(4) Počas odkladu splátok podľa odseku 3 lehota splatnosti neplynie.</w:t>
      </w:r>
    </w:p>
    <w:p w:rsidR="006728F6" w:rsidP="00FA634D">
      <w:pPr>
        <w:bidi w:val="0"/>
        <w:ind w:firstLine="708"/>
        <w:jc w:val="both"/>
        <w:rPr>
          <w:rFonts w:ascii="Times New Roman" w:hAnsi="Times New Roman"/>
          <w:sz w:val="24"/>
          <w:szCs w:val="24"/>
        </w:rPr>
      </w:pPr>
      <w:r>
        <w:rPr>
          <w:rFonts w:ascii="Times New Roman" w:hAnsi="Times New Roman"/>
          <w:sz w:val="24"/>
          <w:szCs w:val="24"/>
        </w:rPr>
        <w:t>(5) Podmienky uplatnenia odkladu splátok podľa odseku 3 upraví  zmluva o pôžičke.</w:t>
      </w:r>
    </w:p>
    <w:p w:rsidR="006728F6" w:rsidP="006728F6">
      <w:pPr>
        <w:bidi w:val="0"/>
        <w:jc w:val="center"/>
        <w:rPr>
          <w:rFonts w:ascii="Times New Roman" w:hAnsi="Times New Roman"/>
          <w:sz w:val="24"/>
          <w:szCs w:val="24"/>
        </w:rPr>
      </w:pPr>
      <w:r>
        <w:rPr>
          <w:rFonts w:ascii="Times New Roman" w:hAnsi="Times New Roman"/>
          <w:sz w:val="24"/>
          <w:szCs w:val="24"/>
        </w:rPr>
        <w:t>Pôžička pre pedagógov</w:t>
      </w:r>
    </w:p>
    <w:p w:rsidR="006728F6" w:rsidP="006728F6">
      <w:pPr>
        <w:bidi w:val="0"/>
        <w:jc w:val="center"/>
        <w:rPr>
          <w:rFonts w:ascii="Times New Roman" w:hAnsi="Times New Roman"/>
          <w:sz w:val="24"/>
          <w:szCs w:val="24"/>
        </w:rPr>
      </w:pPr>
      <w:r>
        <w:rPr>
          <w:rFonts w:ascii="Times New Roman" w:hAnsi="Times New Roman"/>
          <w:sz w:val="24"/>
          <w:szCs w:val="24"/>
        </w:rPr>
        <w:t>§ 14</w:t>
      </w:r>
    </w:p>
    <w:p w:rsidR="006728F6" w:rsidP="00FA634D">
      <w:pPr>
        <w:bidi w:val="0"/>
        <w:ind w:firstLine="708"/>
        <w:jc w:val="both"/>
        <w:rPr>
          <w:rFonts w:ascii="Times New Roman" w:hAnsi="Times New Roman"/>
          <w:sz w:val="24"/>
          <w:szCs w:val="24"/>
        </w:rPr>
      </w:pPr>
      <w:r>
        <w:rPr>
          <w:rFonts w:ascii="Times New Roman" w:hAnsi="Times New Roman"/>
          <w:sz w:val="24"/>
          <w:szCs w:val="24"/>
        </w:rPr>
        <w:t>(1) O pôžičku pre pedagógov z prostriedkov fondu môže požiadať pedagogický zamestnanec,</w:t>
      </w:r>
      <w:r>
        <w:rPr>
          <w:rStyle w:val="FootnoteReference"/>
          <w:sz w:val="24"/>
          <w:szCs w:val="24"/>
          <w:rtl w:val="0"/>
        </w:rPr>
        <w:footnoteReference w:id="22"/>
      </w:r>
      <w:r>
        <w:rPr>
          <w:rFonts w:ascii="Times New Roman" w:hAnsi="Times New Roman"/>
          <w:sz w:val="24"/>
          <w:szCs w:val="24"/>
        </w:rPr>
        <w:t>) odborný zamestnanec</w:t>
      </w:r>
      <w:r>
        <w:rPr>
          <w:rStyle w:val="FootnoteReference"/>
          <w:sz w:val="24"/>
          <w:szCs w:val="24"/>
          <w:rtl w:val="0"/>
        </w:rPr>
        <w:footnoteReference w:id="23"/>
      </w:r>
      <w:r>
        <w:rPr>
          <w:rFonts w:ascii="Times New Roman" w:hAnsi="Times New Roman"/>
          <w:sz w:val="24"/>
          <w:szCs w:val="24"/>
        </w:rPr>
        <w:t>) alebo študent doktorandského študijného programu v dennej forme štúdia (ďalej len „pedagóg“).</w:t>
      </w:r>
    </w:p>
    <w:p w:rsidR="006728F6" w:rsidP="00FA634D">
      <w:pPr>
        <w:bidi w:val="0"/>
        <w:ind w:firstLine="708"/>
        <w:jc w:val="both"/>
        <w:rPr>
          <w:rFonts w:ascii="Times New Roman" w:hAnsi="Times New Roman"/>
          <w:sz w:val="24"/>
          <w:szCs w:val="24"/>
        </w:rPr>
      </w:pPr>
      <w:r>
        <w:rPr>
          <w:rFonts w:ascii="Times New Roman" w:hAnsi="Times New Roman"/>
          <w:sz w:val="24"/>
          <w:szCs w:val="24"/>
        </w:rPr>
        <w:t>(2) Fond poskytne pôžičku pedagógovi na základe jeho žiadosti, ak spĺňa podmienky ustanovené týmto zákonom.</w:t>
      </w:r>
    </w:p>
    <w:p w:rsidR="006728F6" w:rsidP="00FA634D">
      <w:pPr>
        <w:bidi w:val="0"/>
        <w:ind w:firstLine="708"/>
        <w:jc w:val="both"/>
        <w:rPr>
          <w:rFonts w:ascii="Times New Roman" w:hAnsi="Times New Roman"/>
          <w:strike/>
          <w:sz w:val="24"/>
          <w:szCs w:val="24"/>
        </w:rPr>
      </w:pPr>
      <w:r>
        <w:rPr>
          <w:rFonts w:ascii="Times New Roman" w:hAnsi="Times New Roman"/>
          <w:sz w:val="24"/>
          <w:szCs w:val="24"/>
        </w:rPr>
        <w:t>(3) Fond poskytuje pôžičky do vyčerpania prostriedkov fondu určených na pôžičky pre pedagógov.</w:t>
      </w:r>
    </w:p>
    <w:p w:rsidR="006728F6" w:rsidP="00FA634D">
      <w:pPr>
        <w:bidi w:val="0"/>
        <w:spacing w:after="0"/>
        <w:ind w:firstLine="708"/>
        <w:jc w:val="both"/>
        <w:rPr>
          <w:rFonts w:ascii="Times New Roman" w:hAnsi="Times New Roman"/>
          <w:sz w:val="24"/>
          <w:szCs w:val="24"/>
        </w:rPr>
      </w:pPr>
      <w:r>
        <w:rPr>
          <w:rFonts w:ascii="Times New Roman" w:hAnsi="Times New Roman"/>
          <w:sz w:val="24"/>
          <w:szCs w:val="24"/>
        </w:rPr>
        <w:t>(4) Ak fond nemá dostatok prostriedkov na poskytnutie pôžičiek všetkým pedagógom, ktorí  podali žiadosť o pôžičku podľa odseku 5 alebo odseku 6, fond prednostne poskytne pôžičku v nasledujúcom poradí pedagógovi, ktorý</w:t>
      </w:r>
    </w:p>
    <w:p w:rsidR="006728F6" w:rsidP="00FA634D">
      <w:pPr>
        <w:bidi w:val="0"/>
        <w:spacing w:after="0" w:line="240" w:lineRule="auto"/>
        <w:jc w:val="both"/>
        <w:rPr>
          <w:rFonts w:ascii="Times New Roman" w:hAnsi="Times New Roman"/>
          <w:sz w:val="24"/>
          <w:szCs w:val="24"/>
        </w:rPr>
      </w:pPr>
      <w:r>
        <w:rPr>
          <w:rFonts w:ascii="Times New Roman" w:hAnsi="Times New Roman"/>
          <w:sz w:val="24"/>
          <w:szCs w:val="24"/>
        </w:rPr>
        <w:t xml:space="preserve">a) doposiaľ nemal poskytnutú pôžičku pre pedagógov,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b) riadne skončil vysokoškolské štúdium druhého stupňa v posledných piatich rokoch, okrem študenta doktorandského študijného programu,</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c) vykonáva pedagogickú činnosť alebo odbornú činnosť na ustanovený týždenný pracovný čas,</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d) vykonal dizertačnú skúšku, ak ide o študenta doktorandského študijného programu,</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e) je osobou uznanou za invalidnú podľa osobitného predpisu</w:t>
      </w:r>
      <w:r>
        <w:rPr>
          <w:rStyle w:val="FootnoteReference"/>
          <w:sz w:val="24"/>
          <w:szCs w:val="24"/>
          <w:rtl w:val="0"/>
        </w:rPr>
        <w:footnoteReference w:id="24"/>
      </w:r>
      <w:r>
        <w:rPr>
          <w:rFonts w:ascii="Times New Roman" w:hAnsi="Times New Roman"/>
          <w:sz w:val="24"/>
          <w:szCs w:val="24"/>
        </w:rPr>
        <w:t xml:space="preserve">) </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f) má manžela alebo manželku, ktorý alebo ktorá je tiež pedagógom.</w:t>
      </w:r>
    </w:p>
    <w:p w:rsidR="006728F6" w:rsidP="006728F6">
      <w:pPr>
        <w:bidi w:val="0"/>
        <w:spacing w:after="0" w:line="240" w:lineRule="auto"/>
        <w:jc w:val="both"/>
        <w:rPr>
          <w:rFonts w:ascii="Times New Roman" w:hAnsi="Times New Roman"/>
          <w:sz w:val="24"/>
          <w:szCs w:val="24"/>
        </w:rPr>
      </w:pPr>
    </w:p>
    <w:p w:rsidR="006728F6" w:rsidP="00FA634D">
      <w:pPr>
        <w:bidi w:val="0"/>
        <w:ind w:firstLine="708"/>
        <w:jc w:val="both"/>
        <w:rPr>
          <w:rFonts w:ascii="Times New Roman" w:hAnsi="Times New Roman"/>
          <w:sz w:val="24"/>
          <w:szCs w:val="24"/>
        </w:rPr>
      </w:pPr>
      <w:r>
        <w:rPr>
          <w:rFonts w:ascii="Times New Roman" w:hAnsi="Times New Roman"/>
          <w:sz w:val="24"/>
          <w:szCs w:val="24"/>
        </w:rPr>
        <w:t xml:space="preserve">(5) Žiadosť o pôžičku sa doručuje fondu do 30. septembra kalendárneho roka, v ktorom sa posudzuje žiadosť o pôžičku. </w:t>
      </w:r>
    </w:p>
    <w:p w:rsidR="006728F6" w:rsidP="00FA634D">
      <w:pPr>
        <w:bidi w:val="0"/>
        <w:ind w:firstLine="708"/>
        <w:jc w:val="both"/>
        <w:rPr>
          <w:rFonts w:ascii="Times New Roman" w:hAnsi="Times New Roman"/>
          <w:sz w:val="24"/>
          <w:szCs w:val="24"/>
        </w:rPr>
      </w:pPr>
      <w:r>
        <w:rPr>
          <w:rFonts w:ascii="Times New Roman" w:hAnsi="Times New Roman"/>
          <w:sz w:val="24"/>
          <w:szCs w:val="24"/>
        </w:rPr>
        <w:t>(6) Ak prostriedky fondu nie sú vyčerpané, fond informuje o možnosti dodatočného poskytnutia pôžičky a o dodatočnej lehote na podanie žiadosti o pôžičku na svojom webovom sídle.</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15</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Poskytnutie pôžičky</w:t>
      </w:r>
    </w:p>
    <w:p w:rsidR="006728F6" w:rsidP="006728F6">
      <w:pPr>
        <w:bidi w:val="0"/>
        <w:rPr>
          <w:rFonts w:ascii="Times New Roman" w:hAnsi="Times New Roman"/>
          <w:b/>
          <w:sz w:val="24"/>
          <w:szCs w:val="24"/>
        </w:rPr>
      </w:pPr>
    </w:p>
    <w:p w:rsidR="006728F6" w:rsidP="00FA634D">
      <w:pPr>
        <w:bidi w:val="0"/>
        <w:ind w:firstLine="708"/>
        <w:jc w:val="both"/>
        <w:rPr>
          <w:rFonts w:ascii="Times New Roman" w:hAnsi="Times New Roman"/>
          <w:strike/>
          <w:sz w:val="24"/>
          <w:szCs w:val="24"/>
        </w:rPr>
      </w:pPr>
      <w:r>
        <w:rPr>
          <w:rFonts w:ascii="Times New Roman" w:hAnsi="Times New Roman"/>
          <w:sz w:val="24"/>
          <w:szCs w:val="24"/>
        </w:rPr>
        <w:t>(1) Pôžičku pre pedagógov možno poskytnúť z prostriedkov fondu opakovane; celková istina poskytnutých pôžičiek pre jedného pedagóga nesmie presiahnuť sumu 30 000 eur.</w:t>
      </w:r>
    </w:p>
    <w:p w:rsidR="006728F6" w:rsidP="00FA634D">
      <w:pPr>
        <w:bidi w:val="0"/>
        <w:ind w:firstLine="708"/>
        <w:jc w:val="both"/>
        <w:rPr>
          <w:rFonts w:ascii="Times New Roman" w:hAnsi="Times New Roman"/>
          <w:sz w:val="24"/>
          <w:szCs w:val="24"/>
        </w:rPr>
      </w:pPr>
      <w:r w:rsidRPr="00CC774A">
        <w:rPr>
          <w:rStyle w:val="odsekparagrafuChar"/>
          <w:rFonts w:ascii="Times New Roman" w:hAnsi="Times New Roman"/>
          <w:color w:val="auto"/>
        </w:rPr>
        <w:t>(2)</w:t>
      </w:r>
      <w:r w:rsidRPr="00CC774A">
        <w:rPr>
          <w:rStyle w:val="odsekparagrafuChar"/>
          <w:color w:val="auto"/>
        </w:rPr>
        <w:t xml:space="preserve"> </w:t>
      </w:r>
      <w:r>
        <w:rPr>
          <w:rFonts w:ascii="Times New Roman" w:hAnsi="Times New Roman"/>
          <w:sz w:val="24"/>
          <w:szCs w:val="24"/>
        </w:rPr>
        <w:t xml:space="preserve">Fond môže poskytnúť pôžičku pedagógovi v jednom školskom roku len raz. </w:t>
      </w:r>
    </w:p>
    <w:p w:rsidR="006728F6" w:rsidP="00FA634D">
      <w:pPr>
        <w:bidi w:val="0"/>
        <w:ind w:firstLine="708"/>
        <w:jc w:val="both"/>
        <w:rPr>
          <w:rFonts w:ascii="Times New Roman" w:hAnsi="Times New Roman"/>
          <w:sz w:val="24"/>
          <w:szCs w:val="24"/>
        </w:rPr>
      </w:pPr>
      <w:r>
        <w:rPr>
          <w:rFonts w:ascii="Times New Roman" w:hAnsi="Times New Roman"/>
          <w:sz w:val="24"/>
          <w:szCs w:val="24"/>
        </w:rPr>
        <w:t>(3) Fond poskytne pedagógovi pôžičku len do výšky, ktorej splátka nepresiahne jednu tretinu  jeho čistého funkčného platu</w:t>
      </w:r>
      <w:r>
        <w:rPr>
          <w:rStyle w:val="FootnoteReference"/>
          <w:sz w:val="24"/>
          <w:szCs w:val="24"/>
          <w:rtl w:val="0"/>
        </w:rPr>
        <w:footnoteReference w:id="25"/>
      </w:r>
      <w:r>
        <w:rPr>
          <w:rFonts w:ascii="Times New Roman" w:hAnsi="Times New Roman"/>
          <w:sz w:val="24"/>
          <w:szCs w:val="24"/>
        </w:rPr>
        <w:t>) alebo doktorandského štipendia</w:t>
      </w:r>
      <w:r>
        <w:rPr>
          <w:rStyle w:val="FootnoteReference"/>
          <w:sz w:val="24"/>
          <w:szCs w:val="24"/>
          <w:rtl w:val="0"/>
        </w:rPr>
        <w:footnoteReference w:id="26"/>
      </w:r>
      <w:r>
        <w:rPr>
          <w:rFonts w:ascii="Times New Roman" w:hAnsi="Times New Roman"/>
          <w:sz w:val="24"/>
          <w:szCs w:val="24"/>
        </w:rPr>
        <w:t xml:space="preserve">) v mesiaci, v ktorom podal žiadosť o pôžičku. </w:t>
      </w:r>
    </w:p>
    <w:p w:rsidR="006728F6" w:rsidP="00FA634D">
      <w:pPr>
        <w:bidi w:val="0"/>
        <w:ind w:firstLine="708"/>
        <w:jc w:val="both"/>
        <w:rPr>
          <w:rFonts w:ascii="Times New Roman" w:hAnsi="Times New Roman"/>
          <w:sz w:val="24"/>
          <w:szCs w:val="24"/>
        </w:rPr>
      </w:pPr>
      <w:r>
        <w:rPr>
          <w:rFonts w:ascii="Times New Roman" w:hAnsi="Times New Roman"/>
          <w:sz w:val="24"/>
          <w:szCs w:val="24"/>
        </w:rPr>
        <w:t>(4) Uzavretím zmluvy o pôžičke sa pedagóg stáva dlžníkom fondu.</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16</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Splatnosť pôžičky</w:t>
      </w:r>
    </w:p>
    <w:p w:rsidR="006728F6" w:rsidP="006728F6">
      <w:pPr>
        <w:bidi w:val="0"/>
        <w:spacing w:after="0" w:line="240" w:lineRule="auto"/>
        <w:jc w:val="center"/>
        <w:rPr>
          <w:rFonts w:ascii="Times New Roman" w:hAnsi="Times New Roman"/>
          <w:b/>
          <w:sz w:val="24"/>
          <w:szCs w:val="24"/>
        </w:rPr>
      </w:pPr>
    </w:p>
    <w:p w:rsidR="006728F6" w:rsidP="00FA634D">
      <w:pPr>
        <w:bidi w:val="0"/>
        <w:ind w:firstLine="708"/>
        <w:rPr>
          <w:rFonts w:ascii="Times New Roman" w:hAnsi="Times New Roman"/>
          <w:sz w:val="24"/>
          <w:szCs w:val="24"/>
        </w:rPr>
      </w:pPr>
      <w:r>
        <w:rPr>
          <w:rFonts w:ascii="Times New Roman" w:hAnsi="Times New Roman"/>
          <w:sz w:val="24"/>
          <w:szCs w:val="24"/>
        </w:rPr>
        <w:t>(1) Lehotu splatnosti pôžičky možno dohodnúť najviac na 15 rokov.</w:t>
      </w:r>
    </w:p>
    <w:p w:rsidR="006728F6" w:rsidP="00FA634D">
      <w:pPr>
        <w:bidi w:val="0"/>
        <w:ind w:firstLine="708"/>
        <w:jc w:val="both"/>
        <w:rPr>
          <w:rFonts w:ascii="Times New Roman" w:hAnsi="Times New Roman"/>
          <w:sz w:val="24"/>
          <w:szCs w:val="24"/>
        </w:rPr>
      </w:pPr>
      <w:r>
        <w:rPr>
          <w:rFonts w:ascii="Times New Roman" w:hAnsi="Times New Roman"/>
          <w:sz w:val="24"/>
          <w:szCs w:val="24"/>
        </w:rPr>
        <w:t>(2) Rada fondu môže rozhodnúť o predĺžení lehoty splatnosti pôžičky len na základe odôvodnenej žiadosti dlžníka, najviac však na 20 rokov; rozhodnutie rada fondu odôvodňuje.</w:t>
      </w:r>
    </w:p>
    <w:p w:rsidR="006728F6" w:rsidP="00FA634D">
      <w:pPr>
        <w:bidi w:val="0"/>
        <w:ind w:firstLine="708"/>
        <w:jc w:val="both"/>
        <w:rPr>
          <w:rFonts w:ascii="Times New Roman" w:hAnsi="Times New Roman"/>
          <w:sz w:val="24"/>
          <w:szCs w:val="24"/>
        </w:rPr>
      </w:pPr>
      <w:r>
        <w:rPr>
          <w:rFonts w:ascii="Times New Roman" w:hAnsi="Times New Roman"/>
          <w:sz w:val="24"/>
          <w:szCs w:val="24"/>
        </w:rPr>
        <w:t>(3) Ak dlžník fondu podľa § 15 ods. 4 preukáže výkon pedagogickej činnosti</w:t>
      </w:r>
      <w:r>
        <w:rPr>
          <w:rStyle w:val="FootnoteReference"/>
          <w:sz w:val="24"/>
          <w:szCs w:val="24"/>
          <w:rtl w:val="0"/>
        </w:rPr>
        <w:footnoteReference w:id="27"/>
      </w:r>
      <w:r>
        <w:rPr>
          <w:rFonts w:ascii="Times New Roman" w:hAnsi="Times New Roman"/>
          <w:sz w:val="24"/>
          <w:szCs w:val="24"/>
        </w:rPr>
        <w:t>) na ustanovený týždenný pracovný čas počas najmenej piatich rokov od poskytnutia pôžičky pre pedagógov, nesplatená istina pôžičky sa zníži o jednu päťdesiatinu. Istina pôžičky sa znižuje o ďalšiu päťdesiatinu za každý ďalší preukázaný rok výkonu pedagogickej činnosti na ustanovený týždenný pracovný čas.</w:t>
      </w:r>
    </w:p>
    <w:p w:rsidR="006728F6" w:rsidP="00FA634D">
      <w:pPr>
        <w:bidi w:val="0"/>
        <w:ind w:firstLine="708"/>
        <w:jc w:val="both"/>
        <w:rPr>
          <w:rFonts w:ascii="Times New Roman" w:hAnsi="Times New Roman"/>
          <w:sz w:val="24"/>
          <w:szCs w:val="24"/>
        </w:rPr>
      </w:pPr>
      <w:r>
        <w:rPr>
          <w:rFonts w:ascii="Times New Roman" w:hAnsi="Times New Roman"/>
          <w:sz w:val="24"/>
          <w:szCs w:val="24"/>
        </w:rPr>
        <w:t>(4) Do času odpracovaných rokov na uplatnenie nároku podľa odseku 3 sa započítava čas trvania invalidity.</w:t>
      </w:r>
      <w:r>
        <w:rPr>
          <w:rFonts w:ascii="Times New Roman" w:hAnsi="Times New Roman"/>
          <w:sz w:val="24"/>
          <w:szCs w:val="24"/>
          <w:vertAlign w:val="superscript"/>
        </w:rPr>
        <w:t>2</w:t>
      </w:r>
      <w:r w:rsidR="00CC774A">
        <w:rPr>
          <w:rFonts w:ascii="Times New Roman" w:hAnsi="Times New Roman"/>
          <w:sz w:val="24"/>
          <w:szCs w:val="24"/>
          <w:vertAlign w:val="superscript"/>
        </w:rPr>
        <w:t>3</w:t>
      </w:r>
      <w:r>
        <w:rPr>
          <w:rFonts w:ascii="Times New Roman" w:hAnsi="Times New Roman"/>
          <w:sz w:val="24"/>
          <w:szCs w:val="24"/>
        </w:rPr>
        <w:t>) Do času odpracovaných rokov na uplatnenie nároku podľa odseku 3 sa nezapočítava trvanie materskej dovolenky a rodičovskej dovolenky.</w:t>
      </w:r>
    </w:p>
    <w:p w:rsidR="006728F6" w:rsidP="00FA634D">
      <w:pPr>
        <w:bidi w:val="0"/>
        <w:ind w:firstLine="708"/>
        <w:jc w:val="both"/>
        <w:rPr>
          <w:rFonts w:ascii="Times New Roman" w:hAnsi="Times New Roman"/>
          <w:sz w:val="24"/>
          <w:szCs w:val="24"/>
        </w:rPr>
      </w:pPr>
      <w:r>
        <w:rPr>
          <w:rFonts w:ascii="Times New Roman" w:hAnsi="Times New Roman"/>
          <w:sz w:val="24"/>
          <w:szCs w:val="24"/>
        </w:rPr>
        <w:t>(5) Ak dlžník fondu podľa § 15 ods. 4, prestane byť pedagógom, je povinný túto skutočnosť oznámiť fondu do 30 dní od vzniku tejto skutočnosti.</w:t>
      </w:r>
    </w:p>
    <w:p w:rsidR="006728F6" w:rsidP="00FA634D">
      <w:pPr>
        <w:bidi w:val="0"/>
        <w:ind w:firstLine="708"/>
        <w:jc w:val="both"/>
        <w:rPr>
          <w:rFonts w:ascii="Times New Roman" w:hAnsi="Times New Roman"/>
          <w:sz w:val="24"/>
          <w:szCs w:val="24"/>
        </w:rPr>
      </w:pPr>
      <w:r>
        <w:rPr>
          <w:rFonts w:ascii="Times New Roman" w:hAnsi="Times New Roman"/>
          <w:sz w:val="24"/>
          <w:szCs w:val="24"/>
        </w:rPr>
        <w:t>(6) Ak dlžník podľa odseku 5 nepreukáže fondu, že je opäť pedagógom do šiestich mesiacov odo dňa, kedy prestal byť pedagógom,  alebo že je vysokoškolským učiteľom,</w:t>
      </w:r>
      <w:r>
        <w:rPr>
          <w:rStyle w:val="FootnoteReference"/>
          <w:sz w:val="24"/>
          <w:szCs w:val="24"/>
          <w:rtl w:val="0"/>
        </w:rPr>
        <w:footnoteReference w:id="28"/>
      </w:r>
      <w:r>
        <w:rPr>
          <w:rFonts w:ascii="Times New Roman" w:hAnsi="Times New Roman"/>
          <w:sz w:val="24"/>
          <w:szCs w:val="24"/>
        </w:rPr>
        <w:t>) úroková sadzba pôžičky pre pedagógov sa mu zvýši o štyri percentuálne body ročne od prvého dňa mesiaca nasledujúceho po uplynutí tejto lehoty.</w:t>
      </w:r>
    </w:p>
    <w:p w:rsidR="006728F6" w:rsidP="00FA634D">
      <w:pPr>
        <w:bidi w:val="0"/>
        <w:ind w:firstLine="708"/>
        <w:jc w:val="both"/>
        <w:rPr>
          <w:rFonts w:ascii="Times New Roman" w:hAnsi="Times New Roman"/>
          <w:sz w:val="24"/>
          <w:szCs w:val="24"/>
        </w:rPr>
      </w:pPr>
      <w:r>
        <w:rPr>
          <w:rFonts w:ascii="Times New Roman" w:hAnsi="Times New Roman"/>
          <w:sz w:val="24"/>
          <w:szCs w:val="24"/>
        </w:rPr>
        <w:t>(7) Úroková sadzba podľa odseku 6 sa zníži o štyri percentuálne body od nasledujúceho mesiaca po mesiaci, v ktorom dlžník preukáže, že sa opätovne stal pedagógom, ktorý už nie je v skúšobnej dobe.</w:t>
      </w:r>
    </w:p>
    <w:p w:rsidR="006728F6" w:rsidRPr="003B5874" w:rsidP="00FA634D">
      <w:pPr>
        <w:bidi w:val="0"/>
        <w:ind w:firstLine="708"/>
        <w:jc w:val="both"/>
        <w:rPr>
          <w:rFonts w:ascii="Times New Roman" w:hAnsi="Times New Roman"/>
          <w:sz w:val="24"/>
          <w:szCs w:val="24"/>
        </w:rPr>
      </w:pPr>
      <w:r w:rsidRPr="003B5874">
        <w:rPr>
          <w:rStyle w:val="odsekparagrafuChar"/>
          <w:rFonts w:ascii="Times New Roman" w:hAnsi="Times New Roman" w:hint="default"/>
          <w:color w:val="auto"/>
        </w:rPr>
        <w:t>(8) Dlž</w:t>
      </w:r>
      <w:r w:rsidRPr="003B5874">
        <w:rPr>
          <w:rStyle w:val="odsekparagrafuChar"/>
          <w:rFonts w:ascii="Times New Roman" w:hAnsi="Times New Roman" w:hint="default"/>
          <w:color w:val="auto"/>
        </w:rPr>
        <w:t>ní</w:t>
      </w:r>
      <w:r w:rsidRPr="003B5874">
        <w:rPr>
          <w:rStyle w:val="odsekparagrafuChar"/>
          <w:rFonts w:ascii="Times New Roman" w:hAnsi="Times New Roman" w:hint="default"/>
          <w:color w:val="auto"/>
        </w:rPr>
        <w:t>k fondu podľ</w:t>
      </w:r>
      <w:r w:rsidRPr="003B5874">
        <w:rPr>
          <w:rStyle w:val="odsekparagrafuChar"/>
          <w:rFonts w:ascii="Times New Roman" w:hAnsi="Times New Roman" w:hint="default"/>
          <w:color w:val="auto"/>
        </w:rPr>
        <w:t>a §</w:t>
      </w:r>
      <w:r w:rsidRPr="003B5874">
        <w:rPr>
          <w:rStyle w:val="odsekparagrafuChar"/>
          <w:rFonts w:ascii="Times New Roman" w:hAnsi="Times New Roman" w:hint="default"/>
          <w:color w:val="auto"/>
        </w:rPr>
        <w:t xml:space="preserve"> 15 ods. 4 môž</w:t>
      </w:r>
      <w:r w:rsidRPr="003B5874">
        <w:rPr>
          <w:rStyle w:val="odsekparagrafuChar"/>
          <w:rFonts w:ascii="Times New Roman" w:hAnsi="Times New Roman" w:hint="default"/>
          <w:color w:val="auto"/>
        </w:rPr>
        <w:t>e splatiť</w:t>
      </w:r>
      <w:r w:rsidRPr="003B5874">
        <w:rPr>
          <w:rStyle w:val="odsekparagrafuChar"/>
          <w:rFonts w:ascii="Times New Roman" w:hAnsi="Times New Roman" w:hint="default"/>
          <w:color w:val="auto"/>
        </w:rPr>
        <w:t xml:space="preserve">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ku a </w:t>
      </w:r>
      <w:r w:rsidRPr="003B5874">
        <w:rPr>
          <w:rStyle w:val="odsekparagrafuChar"/>
          <w:rFonts w:ascii="Times New Roman" w:hAnsi="Times New Roman" w:hint="default"/>
          <w:color w:val="auto"/>
        </w:rPr>
        <w:t>ú</w:t>
      </w:r>
      <w:r w:rsidRPr="003B5874">
        <w:rPr>
          <w:rStyle w:val="odsekparagrafuChar"/>
          <w:rFonts w:ascii="Times New Roman" w:hAnsi="Times New Roman" w:hint="default"/>
          <w:color w:val="auto"/>
        </w:rPr>
        <w:t>roky alebo ich č</w:t>
      </w:r>
      <w:r w:rsidRPr="003B5874">
        <w:rPr>
          <w:rStyle w:val="odsekparagrafuChar"/>
          <w:rFonts w:ascii="Times New Roman" w:hAnsi="Times New Roman" w:hint="default"/>
          <w:color w:val="auto"/>
        </w:rPr>
        <w:t>asť</w:t>
      </w:r>
      <w:r w:rsidRPr="003B5874">
        <w:rPr>
          <w:rStyle w:val="odsekparagrafuChar"/>
          <w:rFonts w:ascii="Times New Roman" w:hAnsi="Times New Roman" w:hint="default"/>
          <w:color w:val="auto"/>
        </w:rPr>
        <w:t xml:space="preserve"> predč</w:t>
      </w:r>
      <w:r w:rsidRPr="003B5874">
        <w:rPr>
          <w:rStyle w:val="odsekparagrafuChar"/>
          <w:rFonts w:ascii="Times New Roman" w:hAnsi="Times New Roman" w:hint="default"/>
          <w:color w:val="auto"/>
        </w:rPr>
        <w:t>asne bez ú</w:t>
      </w:r>
      <w:r w:rsidRPr="003B5874">
        <w:rPr>
          <w:rStyle w:val="odsekparagrafuChar"/>
          <w:rFonts w:ascii="Times New Roman" w:hAnsi="Times New Roman" w:hint="default"/>
          <w:color w:val="auto"/>
        </w:rPr>
        <w:t>hrady ú</w:t>
      </w:r>
      <w:r w:rsidRPr="003B5874">
        <w:rPr>
          <w:rStyle w:val="odsekparagrafuChar"/>
          <w:rFonts w:ascii="Times New Roman" w:hAnsi="Times New Roman" w:hint="default"/>
          <w:color w:val="auto"/>
        </w:rPr>
        <w:t>rokov, poplatkov alebo iný</w:t>
      </w:r>
      <w:r w:rsidRPr="003B5874">
        <w:rPr>
          <w:rStyle w:val="odsekparagrafuChar"/>
          <w:rFonts w:ascii="Times New Roman" w:hAnsi="Times New Roman" w:hint="default"/>
          <w:color w:val="auto"/>
        </w:rPr>
        <w:t>ch ná</w:t>
      </w:r>
      <w:r w:rsidRPr="003B5874">
        <w:rPr>
          <w:rStyle w:val="odsekparagrafuChar"/>
          <w:rFonts w:ascii="Times New Roman" w:hAnsi="Times New Roman" w:hint="default"/>
          <w:color w:val="auto"/>
        </w:rPr>
        <w:t>kladov  v </w:t>
      </w:r>
      <w:r w:rsidRPr="003B5874">
        <w:rPr>
          <w:rStyle w:val="odsekparagrafuChar"/>
          <w:rFonts w:ascii="Times New Roman" w:hAnsi="Times New Roman" w:hint="default"/>
          <w:color w:val="auto"/>
        </w:rPr>
        <w:t>sú</w:t>
      </w:r>
      <w:r w:rsidRPr="003B5874">
        <w:rPr>
          <w:rStyle w:val="odsekparagrafuChar"/>
          <w:rFonts w:ascii="Times New Roman" w:hAnsi="Times New Roman" w:hint="default"/>
          <w:color w:val="auto"/>
        </w:rPr>
        <w:t>vislosti s </w:t>
      </w:r>
      <w:r w:rsidRPr="003B5874">
        <w:rPr>
          <w:rStyle w:val="odsekparagrafuChar"/>
          <w:rFonts w:ascii="Times New Roman" w:hAnsi="Times New Roman" w:hint="default"/>
          <w:color w:val="auto"/>
        </w:rPr>
        <w:t>predč</w:t>
      </w:r>
      <w:r w:rsidRPr="003B5874">
        <w:rPr>
          <w:rStyle w:val="odsekparagrafuChar"/>
          <w:rFonts w:ascii="Times New Roman" w:hAnsi="Times New Roman" w:hint="default"/>
          <w:color w:val="auto"/>
        </w:rPr>
        <w:t>asný</w:t>
      </w:r>
      <w:r w:rsidRPr="003B5874">
        <w:rPr>
          <w:rStyle w:val="odsekparagrafuChar"/>
          <w:rFonts w:ascii="Times New Roman" w:hAnsi="Times New Roman" w:hint="default"/>
          <w:color w:val="auto"/>
        </w:rPr>
        <w:t>m splaten</w:t>
      </w:r>
      <w:r w:rsidRPr="003B5874">
        <w:rPr>
          <w:rStyle w:val="odsekparagrafuChar"/>
          <w:rFonts w:ascii="Times New Roman" w:hAnsi="Times New Roman" w:hint="default"/>
          <w:color w:val="auto"/>
        </w:rPr>
        <w:t>í</w:t>
      </w:r>
      <w:r w:rsidRPr="003B5874">
        <w:rPr>
          <w:rStyle w:val="odsekparagrafuChar"/>
          <w:rFonts w:ascii="Times New Roman" w:hAnsi="Times New Roman" w:hint="default"/>
          <w:color w:val="auto"/>
        </w:rPr>
        <w:t>m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alebo jej č</w:t>
      </w:r>
      <w:r w:rsidRPr="003B5874">
        <w:rPr>
          <w:rStyle w:val="odsekparagrafuChar"/>
          <w:rFonts w:ascii="Times New Roman" w:hAnsi="Times New Roman" w:hint="default"/>
          <w:color w:val="auto"/>
        </w:rPr>
        <w:t>asti.</w:t>
      </w:r>
    </w:p>
    <w:p w:rsidR="006728F6" w:rsidRPr="003B5874" w:rsidP="006728F6">
      <w:pPr>
        <w:bidi w:val="0"/>
        <w:spacing w:after="0" w:line="240" w:lineRule="auto"/>
        <w:jc w:val="center"/>
        <w:rPr>
          <w:rFonts w:ascii="Times New Roman" w:hAnsi="Times New Roman"/>
          <w:sz w:val="24"/>
          <w:szCs w:val="24"/>
          <w:lang w:eastAsia="sk-SK"/>
        </w:rPr>
      </w:pPr>
      <w:r w:rsidRPr="003B5874">
        <w:rPr>
          <w:rFonts w:ascii="Times New Roman" w:hAnsi="Times New Roman"/>
          <w:sz w:val="24"/>
          <w:szCs w:val="24"/>
          <w:lang w:eastAsia="sk-SK"/>
        </w:rPr>
        <w:t>Spoločné ustanovenia</w:t>
      </w:r>
    </w:p>
    <w:p w:rsidR="006728F6" w:rsidRPr="003B5874" w:rsidP="006728F6">
      <w:pPr>
        <w:bidi w:val="0"/>
        <w:spacing w:after="0" w:line="240" w:lineRule="auto"/>
        <w:jc w:val="center"/>
        <w:rPr>
          <w:rFonts w:ascii="Times New Roman" w:hAnsi="Times New Roman"/>
          <w:sz w:val="24"/>
          <w:szCs w:val="24"/>
          <w:lang w:eastAsia="sk-SK"/>
        </w:rPr>
      </w:pPr>
      <w:r w:rsidRPr="003B5874">
        <w:rPr>
          <w:rFonts w:ascii="Times New Roman" w:hAnsi="Times New Roman"/>
          <w:sz w:val="24"/>
          <w:szCs w:val="24"/>
          <w:lang w:eastAsia="sk-SK"/>
        </w:rPr>
        <w:t>§ 17</w:t>
      </w:r>
    </w:p>
    <w:p w:rsidR="006728F6" w:rsidRPr="003B5874" w:rsidP="006728F6">
      <w:pPr>
        <w:bidi w:val="0"/>
        <w:spacing w:after="0" w:line="240" w:lineRule="auto"/>
        <w:jc w:val="center"/>
        <w:rPr>
          <w:rFonts w:ascii="Times New Roman" w:hAnsi="Times New Roman"/>
          <w:sz w:val="24"/>
          <w:szCs w:val="24"/>
          <w:lang w:eastAsia="sk-SK"/>
        </w:rPr>
      </w:pPr>
    </w:p>
    <w:p w:rsidR="006728F6" w:rsidRPr="003B5874" w:rsidP="00FA634D">
      <w:pPr>
        <w:bidi w:val="0"/>
        <w:ind w:firstLine="708"/>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(1) Fond zverejň</w:t>
      </w:r>
      <w:r w:rsidRPr="003B5874">
        <w:rPr>
          <w:rStyle w:val="odsekparagrafuChar"/>
          <w:rFonts w:ascii="Times New Roman" w:hAnsi="Times New Roman" w:hint="default"/>
          <w:color w:val="auto"/>
        </w:rPr>
        <w:t>uje na svojom webovom sí</w:t>
      </w:r>
      <w:r w:rsidRPr="003B5874">
        <w:rPr>
          <w:rStyle w:val="odsekparagrafuChar"/>
          <w:rFonts w:ascii="Times New Roman" w:hAnsi="Times New Roman" w:hint="default"/>
          <w:color w:val="auto"/>
        </w:rPr>
        <w:t>dle objem prostriedkov urč</w:t>
      </w:r>
      <w:r w:rsidRPr="003B5874">
        <w:rPr>
          <w:rStyle w:val="odsekparagrafuChar"/>
          <w:rFonts w:ascii="Times New Roman" w:hAnsi="Times New Roman" w:hint="default"/>
          <w:color w:val="auto"/>
        </w:rPr>
        <w:t>ený</w:t>
      </w:r>
      <w:r w:rsidRPr="003B5874">
        <w:rPr>
          <w:rStyle w:val="odsekparagrafuChar"/>
          <w:rFonts w:ascii="Times New Roman" w:hAnsi="Times New Roman" w:hint="default"/>
          <w:color w:val="auto"/>
        </w:rPr>
        <w:t>ch na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dva mesiace pred termí</w:t>
      </w:r>
      <w:r w:rsidRPr="003B5874">
        <w:rPr>
          <w:rStyle w:val="odsekparagrafuChar"/>
          <w:rFonts w:ascii="Times New Roman" w:hAnsi="Times New Roman" w:hint="default"/>
          <w:color w:val="auto"/>
        </w:rPr>
        <w:t>nom predkladania ž</w:t>
      </w:r>
      <w:r w:rsidRPr="003B5874">
        <w:rPr>
          <w:rStyle w:val="odsekparagrafuChar"/>
          <w:rFonts w:ascii="Times New Roman" w:hAnsi="Times New Roman" w:hint="default"/>
          <w:color w:val="auto"/>
        </w:rPr>
        <w:t>iadostí</w:t>
      </w:r>
      <w:r w:rsidRPr="003B5874">
        <w:rPr>
          <w:rStyle w:val="odsekparagrafuChar"/>
          <w:rFonts w:ascii="Times New Roman" w:hAnsi="Times New Roman" w:hint="default"/>
          <w:color w:val="auto"/>
        </w:rPr>
        <w:t xml:space="preserve"> v roku, v </w:t>
      </w:r>
      <w:r w:rsidRPr="003B5874">
        <w:rPr>
          <w:rStyle w:val="odsekparagrafuChar"/>
          <w:rFonts w:ascii="Times New Roman" w:hAnsi="Times New Roman" w:hint="default"/>
          <w:color w:val="auto"/>
        </w:rPr>
        <w:t>ktorom sa podá</w:t>
      </w:r>
      <w:r w:rsidRPr="003B5874">
        <w:rPr>
          <w:rStyle w:val="odsekparagrafuChar"/>
          <w:rFonts w:ascii="Times New Roman" w:hAnsi="Times New Roman" w:hint="default"/>
          <w:color w:val="auto"/>
        </w:rPr>
        <w:t>vajú</w:t>
      </w:r>
      <w:r w:rsidRPr="003B5874">
        <w:rPr>
          <w:rStyle w:val="odsekparagrafuChar"/>
          <w:rFonts w:ascii="Times New Roman" w:hAnsi="Times New Roman" w:hint="default"/>
          <w:color w:val="auto"/>
        </w:rPr>
        <w:t xml:space="preserve"> ž</w:t>
      </w:r>
      <w:r w:rsidRPr="003B5874">
        <w:rPr>
          <w:rStyle w:val="odsekparagrafuChar"/>
          <w:rFonts w:ascii="Times New Roman" w:hAnsi="Times New Roman" w:hint="default"/>
          <w:color w:val="auto"/>
        </w:rPr>
        <w:t>iadosti o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 xml:space="preserve">ku.  </w:t>
      </w:r>
    </w:p>
    <w:p w:rsidR="006728F6" w:rsidRPr="003B5874" w:rsidP="00FA634D">
      <w:pPr>
        <w:bidi w:val="0"/>
        <w:ind w:firstLine="708"/>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 xml:space="preserve">(2) Na poskytnutie </w:t>
      </w:r>
      <w:r w:rsidRPr="003B5874">
        <w:rPr>
          <w:rStyle w:val="odsekparagrafuChar"/>
          <w:rFonts w:ascii="Times New Roman" w:hAnsi="Times New Roman" w:hint="default"/>
          <w:color w:val="auto"/>
        </w:rPr>
        <w:t>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z </w:t>
      </w:r>
      <w:r w:rsidRPr="003B5874">
        <w:rPr>
          <w:rStyle w:val="odsekparagrafuChar"/>
          <w:rFonts w:ascii="Times New Roman" w:hAnsi="Times New Roman" w:hint="default"/>
          <w:color w:val="auto"/>
        </w:rPr>
        <w:t>fondu nie je prá</w:t>
      </w:r>
      <w:r w:rsidRPr="003B5874">
        <w:rPr>
          <w:rStyle w:val="odsekparagrafuChar"/>
          <w:rFonts w:ascii="Times New Roman" w:hAnsi="Times New Roman" w:hint="default"/>
          <w:color w:val="auto"/>
        </w:rPr>
        <w:t>vny ná</w:t>
      </w:r>
      <w:r w:rsidRPr="003B5874">
        <w:rPr>
          <w:rStyle w:val="odsekparagrafuChar"/>
          <w:rFonts w:ascii="Times New Roman" w:hAnsi="Times New Roman" w:hint="default"/>
          <w:color w:val="auto"/>
        </w:rPr>
        <w:t>rok.</w:t>
      </w:r>
    </w:p>
    <w:p w:rsidR="006728F6" w:rsidRPr="003B5874" w:rsidP="006525C3">
      <w:pPr>
        <w:bidi w:val="0"/>
        <w:spacing w:after="0"/>
        <w:ind w:firstLine="708"/>
        <w:jc w:val="both"/>
        <w:rPr>
          <w:rFonts w:ascii="Times New Roman" w:hAnsi="Times New Roman"/>
          <w:lang w:eastAsia="sk-SK"/>
        </w:rPr>
      </w:pPr>
      <w:r w:rsidRPr="003B5874">
        <w:rPr>
          <w:rStyle w:val="odsekparagrafuChar"/>
          <w:rFonts w:ascii="Times New Roman" w:hAnsi="Times New Roman"/>
          <w:color w:val="auto"/>
        </w:rPr>
        <w:t xml:space="preserve">(3) </w:t>
      </w:r>
      <w:r w:rsidRPr="003B5874">
        <w:rPr>
          <w:rFonts w:ascii="Times New Roman" w:hAnsi="Times New Roman"/>
          <w:sz w:val="24"/>
          <w:szCs w:val="24"/>
          <w:lang w:eastAsia="sk-SK"/>
        </w:rPr>
        <w:t xml:space="preserve">Fond upraví vo vnútornom predpise </w:t>
      </w:r>
      <w:r w:rsidRPr="003B5874">
        <w:rPr>
          <w:rFonts w:ascii="Times New Roman" w:hAnsi="Times New Roman"/>
          <w:sz w:val="24"/>
          <w:szCs w:val="24"/>
        </w:rPr>
        <w:t>p</w:t>
      </w:r>
      <w:r w:rsidRPr="003B5874">
        <w:rPr>
          <w:rFonts w:ascii="Times New Roman" w:hAnsi="Times New Roman"/>
          <w:sz w:val="24"/>
          <w:szCs w:val="24"/>
          <w:lang w:eastAsia="sk-SK"/>
        </w:rPr>
        <w:t>ostup pre poskytovanie pôžičiek, najmä</w:t>
      </w:r>
    </w:p>
    <w:p w:rsidR="006728F6" w:rsidRPr="003B5874" w:rsidP="00854ECF">
      <w:pPr>
        <w:bidi w:val="0"/>
        <w:spacing w:after="0" w:line="240" w:lineRule="auto"/>
        <w:ind w:left="284" w:hanging="284"/>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a) konkré</w:t>
      </w:r>
      <w:r w:rsidRPr="003B5874">
        <w:rPr>
          <w:rStyle w:val="odsekparagrafuChar"/>
          <w:rFonts w:ascii="Times New Roman" w:hAnsi="Times New Roman" w:hint="default"/>
          <w:color w:val="auto"/>
        </w:rPr>
        <w:t>tne podmienky poskytovania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iek, maximá</w:t>
      </w:r>
      <w:r w:rsidRPr="003B5874">
        <w:rPr>
          <w:rStyle w:val="odsekparagrafuChar"/>
          <w:rFonts w:ascii="Times New Roman" w:hAnsi="Times New Roman" w:hint="default"/>
          <w:color w:val="auto"/>
        </w:rPr>
        <w:t>lnu výš</w:t>
      </w:r>
      <w:r w:rsidRPr="003B5874">
        <w:rPr>
          <w:rStyle w:val="odsekparagrafuChar"/>
          <w:rFonts w:ascii="Times New Roman" w:hAnsi="Times New Roman" w:hint="default"/>
          <w:color w:val="auto"/>
        </w:rPr>
        <w:t>ku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pož</w:t>
      </w:r>
      <w:r w:rsidRPr="003B5874">
        <w:rPr>
          <w:rStyle w:val="odsekparagrafuChar"/>
          <w:rFonts w:ascii="Times New Roman" w:hAnsi="Times New Roman" w:hint="default"/>
          <w:color w:val="auto"/>
        </w:rPr>
        <w:t>iadavky na zabezpeč</w:t>
      </w:r>
      <w:r w:rsidRPr="003B5874">
        <w:rPr>
          <w:rStyle w:val="odsekparagrafuChar"/>
          <w:rFonts w:ascii="Times New Roman" w:hAnsi="Times New Roman" w:hint="default"/>
          <w:color w:val="auto"/>
        </w:rPr>
        <w:t>enie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vzor ž</w:t>
      </w:r>
      <w:r w:rsidRPr="003B5874">
        <w:rPr>
          <w:rStyle w:val="odsekparagrafuChar"/>
          <w:rFonts w:ascii="Times New Roman" w:hAnsi="Times New Roman" w:hint="default"/>
          <w:color w:val="auto"/>
        </w:rPr>
        <w:t>iadosti o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ku vrá</w:t>
      </w:r>
      <w:r w:rsidRPr="003B5874">
        <w:rPr>
          <w:rStyle w:val="odsekparagrafuChar"/>
          <w:rFonts w:ascii="Times New Roman" w:hAnsi="Times New Roman" w:hint="default"/>
          <w:color w:val="auto"/>
        </w:rPr>
        <w:t>tane je</w:t>
      </w:r>
      <w:r w:rsidRPr="003B5874">
        <w:rPr>
          <w:rStyle w:val="odsekparagrafuChar"/>
          <w:rFonts w:ascii="Times New Roman" w:hAnsi="Times New Roman" w:hint="default"/>
          <w:color w:val="auto"/>
        </w:rPr>
        <w:t>j povinný</w:t>
      </w:r>
      <w:r w:rsidRPr="003B5874">
        <w:rPr>
          <w:rStyle w:val="odsekparagrafuChar"/>
          <w:rFonts w:ascii="Times New Roman" w:hAnsi="Times New Roman" w:hint="default"/>
          <w:color w:val="auto"/>
        </w:rPr>
        <w:t>ch prí</w:t>
      </w:r>
      <w:r w:rsidRPr="003B5874">
        <w:rPr>
          <w:rStyle w:val="odsekparagrafuChar"/>
          <w:rFonts w:ascii="Times New Roman" w:hAnsi="Times New Roman" w:hint="default"/>
          <w:color w:val="auto"/>
        </w:rPr>
        <w:t>loh,</w:t>
      </w:r>
    </w:p>
    <w:p w:rsidR="006728F6" w:rsidRPr="003B5874" w:rsidP="00854ECF">
      <w:pPr>
        <w:bidi w:val="0"/>
        <w:spacing w:after="0" w:line="240" w:lineRule="auto"/>
        <w:ind w:left="284" w:hanging="284"/>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b) vzor zmluvy o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ke schvá</w:t>
      </w:r>
      <w:r w:rsidRPr="003B5874">
        <w:rPr>
          <w:rStyle w:val="odsekparagrafuChar"/>
          <w:rFonts w:ascii="Times New Roman" w:hAnsi="Times New Roman" w:hint="default"/>
          <w:color w:val="auto"/>
        </w:rPr>
        <w:t>lený</w:t>
      </w:r>
      <w:r w:rsidRPr="003B5874">
        <w:rPr>
          <w:rStyle w:val="odsekparagrafuChar"/>
          <w:rFonts w:ascii="Times New Roman" w:hAnsi="Times New Roman" w:hint="default"/>
          <w:color w:val="auto"/>
        </w:rPr>
        <w:t xml:space="preserve"> radou fondu,</w:t>
      </w:r>
    </w:p>
    <w:p w:rsidR="006728F6" w:rsidRPr="003B5874" w:rsidP="00854ECF">
      <w:pPr>
        <w:bidi w:val="0"/>
        <w:spacing w:after="0" w:line="240" w:lineRule="auto"/>
        <w:ind w:left="284" w:hanging="284"/>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c) sadzbu poplatkov spojený</w:t>
      </w:r>
      <w:r w:rsidRPr="003B5874">
        <w:rPr>
          <w:rStyle w:val="odsekparagrafuChar"/>
          <w:rFonts w:ascii="Times New Roman" w:hAnsi="Times New Roman" w:hint="default"/>
          <w:color w:val="auto"/>
        </w:rPr>
        <w:t>ch s poskytnutí</w:t>
      </w:r>
      <w:r w:rsidRPr="003B5874">
        <w:rPr>
          <w:rStyle w:val="odsekparagrafuChar"/>
          <w:rFonts w:ascii="Times New Roman" w:hAnsi="Times New Roman" w:hint="default"/>
          <w:color w:val="auto"/>
        </w:rPr>
        <w:t>m a splá</w:t>
      </w:r>
      <w:r w:rsidRPr="003B5874">
        <w:rPr>
          <w:rStyle w:val="odsekparagrafuChar"/>
          <w:rFonts w:ascii="Times New Roman" w:hAnsi="Times New Roman" w:hint="default"/>
          <w:color w:val="auto"/>
        </w:rPr>
        <w:t>caní</w:t>
      </w:r>
      <w:r w:rsidRPr="003B5874">
        <w:rPr>
          <w:rStyle w:val="odsekparagrafuChar"/>
          <w:rFonts w:ascii="Times New Roman" w:hAnsi="Times New Roman" w:hint="default"/>
          <w:color w:val="auto"/>
        </w:rPr>
        <w:t>m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w:t>
      </w:r>
    </w:p>
    <w:p w:rsidR="006728F6" w:rsidRPr="003B5874" w:rsidP="00854ECF">
      <w:pPr>
        <w:bidi w:val="0"/>
        <w:spacing w:after="0" w:line="240" w:lineRule="auto"/>
        <w:ind w:left="284" w:hanging="284"/>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d) pravidlá</w:t>
      </w:r>
      <w:r w:rsidRPr="003B5874">
        <w:rPr>
          <w:rStyle w:val="odsekparagrafuChar"/>
          <w:rFonts w:ascii="Times New Roman" w:hAnsi="Times New Roman" w:hint="default"/>
          <w:color w:val="auto"/>
        </w:rPr>
        <w:t xml:space="preserve"> na posudzovanie ž</w:t>
      </w:r>
      <w:r w:rsidRPr="003B5874">
        <w:rPr>
          <w:rStyle w:val="odsekparagrafuChar"/>
          <w:rFonts w:ascii="Times New Roman" w:hAnsi="Times New Roman" w:hint="default"/>
          <w:color w:val="auto"/>
        </w:rPr>
        <w:t>iadostí</w:t>
      </w:r>
      <w:r w:rsidRPr="003B5874">
        <w:rPr>
          <w:rStyle w:val="odsekparagrafuChar"/>
          <w:rFonts w:ascii="Times New Roman" w:hAnsi="Times New Roman" w:hint="default"/>
          <w:color w:val="auto"/>
        </w:rPr>
        <w:t xml:space="preserve"> o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ku a </w:t>
      </w:r>
      <w:r w:rsidRPr="003B5874">
        <w:rPr>
          <w:rStyle w:val="odsekparagrafuChar"/>
          <w:rFonts w:ascii="Times New Roman" w:hAnsi="Times New Roman" w:hint="default"/>
          <w:color w:val="auto"/>
        </w:rPr>
        <w:t>na zoraď</w:t>
      </w:r>
      <w:r w:rsidRPr="003B5874">
        <w:rPr>
          <w:rStyle w:val="odsekparagrafuChar"/>
          <w:rFonts w:ascii="Times New Roman" w:hAnsi="Times New Roman" w:hint="default"/>
          <w:color w:val="auto"/>
        </w:rPr>
        <w:t>ovanie osô</w:t>
      </w:r>
      <w:r w:rsidRPr="003B5874">
        <w:rPr>
          <w:rStyle w:val="odsekparagrafuChar"/>
          <w:rFonts w:ascii="Times New Roman" w:hAnsi="Times New Roman" w:hint="default"/>
          <w:color w:val="auto"/>
        </w:rPr>
        <w:t>b, ktoré</w:t>
      </w:r>
      <w:r w:rsidRPr="003B5874">
        <w:rPr>
          <w:rStyle w:val="odsekparagrafuChar"/>
          <w:rFonts w:ascii="Times New Roman" w:hAnsi="Times New Roman" w:hint="default"/>
          <w:color w:val="auto"/>
        </w:rPr>
        <w:t xml:space="preserve"> podali ž</w:t>
      </w:r>
      <w:r w:rsidRPr="003B5874">
        <w:rPr>
          <w:rStyle w:val="odsekparagrafuChar"/>
          <w:rFonts w:ascii="Times New Roman" w:hAnsi="Times New Roman" w:hint="default"/>
          <w:color w:val="auto"/>
        </w:rPr>
        <w:t>iadosť</w:t>
      </w:r>
      <w:r w:rsidRPr="003B5874">
        <w:rPr>
          <w:rStyle w:val="odsekparagrafuChar"/>
          <w:rFonts w:ascii="Times New Roman" w:hAnsi="Times New Roman" w:hint="default"/>
          <w:color w:val="auto"/>
        </w:rPr>
        <w:t xml:space="preserve"> o </w:t>
      </w:r>
      <w:r w:rsidRPr="003B5874">
        <w:rPr>
          <w:rStyle w:val="odsekparagrafuChar"/>
          <w:rFonts w:ascii="Times New Roman" w:hAnsi="Times New Roman" w:hint="default"/>
          <w:color w:val="auto"/>
        </w:rPr>
        <w:t>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ku podľ</w:t>
      </w:r>
      <w:r w:rsidRPr="003B5874">
        <w:rPr>
          <w:rStyle w:val="odsekparagrafuChar"/>
          <w:rFonts w:ascii="Times New Roman" w:hAnsi="Times New Roman" w:hint="default"/>
          <w:color w:val="auto"/>
        </w:rPr>
        <w:t>a tohto zá</w:t>
      </w:r>
      <w:r w:rsidRPr="003B5874">
        <w:rPr>
          <w:rStyle w:val="odsekparagrafuChar"/>
          <w:rFonts w:ascii="Times New Roman" w:hAnsi="Times New Roman" w:hint="default"/>
          <w:color w:val="auto"/>
        </w:rPr>
        <w:t>kona.</w:t>
      </w:r>
    </w:p>
    <w:p w:rsidR="006728F6" w:rsidRPr="003B5874" w:rsidP="006728F6">
      <w:pPr>
        <w:bidi w:val="0"/>
        <w:spacing w:after="0" w:line="240" w:lineRule="auto"/>
        <w:jc w:val="both"/>
        <w:rPr>
          <w:rStyle w:val="odsekparagrafuChar"/>
          <w:rFonts w:ascii="Times New Roman" w:hAnsi="Times New Roman"/>
          <w:color w:val="auto"/>
        </w:rPr>
      </w:pPr>
      <w:r w:rsidRPr="003B5874">
        <w:rPr>
          <w:rStyle w:val="odsekparagrafuChar"/>
          <w:rFonts w:ascii="Times New Roman" w:hAnsi="Times New Roman"/>
          <w:color w:val="auto"/>
        </w:rPr>
        <w:t xml:space="preserve"> </w:t>
      </w:r>
    </w:p>
    <w:p w:rsidR="006728F6" w:rsidRPr="003B5874" w:rsidP="006525C3">
      <w:pPr>
        <w:bidi w:val="0"/>
        <w:ind w:firstLine="708"/>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(4) Lehota na rozhodnutie o ž</w:t>
      </w:r>
      <w:r w:rsidRPr="003B5874">
        <w:rPr>
          <w:rStyle w:val="odsekparagrafuChar"/>
          <w:rFonts w:ascii="Times New Roman" w:hAnsi="Times New Roman" w:hint="default"/>
          <w:color w:val="auto"/>
        </w:rPr>
        <w:t>iadosti o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ku je 60 dní</w:t>
      </w:r>
      <w:r w:rsidRPr="003B5874">
        <w:rPr>
          <w:rStyle w:val="odsekparagrafuChar"/>
          <w:rFonts w:ascii="Times New Roman" w:hAnsi="Times New Roman" w:hint="default"/>
          <w:color w:val="auto"/>
        </w:rPr>
        <w:t xml:space="preserve"> odo dň</w:t>
      </w:r>
      <w:r w:rsidRPr="003B5874">
        <w:rPr>
          <w:rStyle w:val="odsekparagrafuChar"/>
          <w:rFonts w:ascii="Times New Roman" w:hAnsi="Times New Roman" w:hint="default"/>
          <w:color w:val="auto"/>
        </w:rPr>
        <w:t>a uplynutia lehoty na podanie ž</w:t>
      </w:r>
      <w:r w:rsidRPr="003B5874">
        <w:rPr>
          <w:rStyle w:val="odsekparagrafuChar"/>
          <w:rFonts w:ascii="Times New Roman" w:hAnsi="Times New Roman" w:hint="default"/>
          <w:color w:val="auto"/>
        </w:rPr>
        <w:t>iadosti o </w:t>
      </w:r>
      <w:r w:rsidRPr="003B5874">
        <w:rPr>
          <w:rStyle w:val="odsekparagrafuChar"/>
          <w:rFonts w:ascii="Times New Roman" w:hAnsi="Times New Roman" w:hint="default"/>
          <w:color w:val="auto"/>
        </w:rPr>
        <w:t>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ku.</w:t>
      </w:r>
    </w:p>
    <w:p w:rsidR="006728F6" w:rsidRPr="003B5874" w:rsidP="006525C3">
      <w:pPr>
        <w:bidi w:val="0"/>
        <w:ind w:firstLine="708"/>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(5) Osobe, ktorej bolo poskytnutie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schvá</w:t>
      </w:r>
      <w:r w:rsidRPr="003B5874">
        <w:rPr>
          <w:rStyle w:val="odsekparagrafuChar"/>
          <w:rFonts w:ascii="Times New Roman" w:hAnsi="Times New Roman" w:hint="default"/>
          <w:color w:val="auto"/>
        </w:rPr>
        <w:t>lené</w:t>
      </w:r>
      <w:r w:rsidRPr="003B5874">
        <w:rPr>
          <w:rStyle w:val="odsekparagrafuChar"/>
          <w:rFonts w:ascii="Times New Roman" w:hAnsi="Times New Roman" w:hint="default"/>
          <w:color w:val="auto"/>
        </w:rPr>
        <w:t>, fond zaš</w:t>
      </w:r>
      <w:r w:rsidRPr="003B5874">
        <w:rPr>
          <w:rStyle w:val="odsekparagrafuChar"/>
          <w:rFonts w:ascii="Times New Roman" w:hAnsi="Times New Roman" w:hint="default"/>
          <w:color w:val="auto"/>
        </w:rPr>
        <w:t>le ná</w:t>
      </w:r>
      <w:r w:rsidRPr="003B5874">
        <w:rPr>
          <w:rStyle w:val="odsekparagrafuChar"/>
          <w:rFonts w:ascii="Times New Roman" w:hAnsi="Times New Roman" w:hint="default"/>
          <w:color w:val="auto"/>
        </w:rPr>
        <w:t>vrh zmluvy  a vyzve ju, aby ná</w:t>
      </w:r>
      <w:r w:rsidRPr="003B5874">
        <w:rPr>
          <w:rStyle w:val="odsekparagrafuChar"/>
          <w:rFonts w:ascii="Times New Roman" w:hAnsi="Times New Roman" w:hint="default"/>
          <w:color w:val="auto"/>
        </w:rPr>
        <w:t>vrh zmluvy podpí</w:t>
      </w:r>
      <w:r w:rsidRPr="003B5874">
        <w:rPr>
          <w:rStyle w:val="odsekparagrafuChar"/>
          <w:rFonts w:ascii="Times New Roman" w:hAnsi="Times New Roman" w:hint="default"/>
          <w:color w:val="auto"/>
        </w:rPr>
        <w:t>sala a zaslala fondu späť</w:t>
      </w:r>
      <w:r w:rsidRPr="003B5874">
        <w:rPr>
          <w:rStyle w:val="odsekparagrafuChar"/>
          <w:rFonts w:ascii="Times New Roman" w:hAnsi="Times New Roman" w:hint="default"/>
          <w:color w:val="auto"/>
        </w:rPr>
        <w:t xml:space="preserve">. Ak </w:t>
      </w:r>
      <w:r w:rsidRPr="003B5874">
        <w:rPr>
          <w:rStyle w:val="odsekparagrafuChar"/>
          <w:rFonts w:ascii="Times New Roman" w:hAnsi="Times New Roman" w:hint="default"/>
          <w:color w:val="auto"/>
        </w:rPr>
        <w:t>sa podpí</w:t>
      </w:r>
      <w:r w:rsidRPr="003B5874">
        <w:rPr>
          <w:rStyle w:val="odsekparagrafuChar"/>
          <w:rFonts w:ascii="Times New Roman" w:hAnsi="Times New Roman" w:hint="default"/>
          <w:color w:val="auto"/>
        </w:rPr>
        <w:t>saná</w:t>
      </w:r>
      <w:r w:rsidRPr="003B5874">
        <w:rPr>
          <w:rStyle w:val="odsekparagrafuChar"/>
          <w:rFonts w:ascii="Times New Roman" w:hAnsi="Times New Roman" w:hint="default"/>
          <w:color w:val="auto"/>
        </w:rPr>
        <w:t xml:space="preserve"> zmluva nedoručí</w:t>
      </w:r>
      <w:r w:rsidRPr="003B5874">
        <w:rPr>
          <w:rStyle w:val="odsekparagrafuChar"/>
          <w:rFonts w:ascii="Times New Roman" w:hAnsi="Times New Roman" w:hint="default"/>
          <w:color w:val="auto"/>
        </w:rPr>
        <w:t xml:space="preserve"> fondu späť</w:t>
      </w:r>
      <w:r w:rsidRPr="003B5874">
        <w:rPr>
          <w:rStyle w:val="odsekparagrafuChar"/>
          <w:rFonts w:ascii="Times New Roman" w:hAnsi="Times New Roman" w:hint="default"/>
          <w:color w:val="auto"/>
        </w:rPr>
        <w:t xml:space="preserve"> do 30 dní</w:t>
      </w:r>
      <w:r w:rsidRPr="003B5874">
        <w:rPr>
          <w:rStyle w:val="odsekparagrafuChar"/>
          <w:rFonts w:ascii="Times New Roman" w:hAnsi="Times New Roman" w:hint="default"/>
          <w:color w:val="auto"/>
        </w:rPr>
        <w:t xml:space="preserve"> od doruč</w:t>
      </w:r>
      <w:r w:rsidRPr="003B5874">
        <w:rPr>
          <w:rStyle w:val="odsekparagrafuChar"/>
          <w:rFonts w:ascii="Times New Roman" w:hAnsi="Times New Roman" w:hint="default"/>
          <w:color w:val="auto"/>
        </w:rPr>
        <w:t>enia ná</w:t>
      </w:r>
      <w:r w:rsidRPr="003B5874">
        <w:rPr>
          <w:rStyle w:val="odsekparagrafuChar"/>
          <w:rFonts w:ascii="Times New Roman" w:hAnsi="Times New Roman" w:hint="default"/>
          <w:color w:val="auto"/>
        </w:rPr>
        <w:t>vrhu zmluvy, považ</w:t>
      </w:r>
      <w:r w:rsidRPr="003B5874">
        <w:rPr>
          <w:rStyle w:val="odsekparagrafuChar"/>
          <w:rFonts w:ascii="Times New Roman" w:hAnsi="Times New Roman" w:hint="default"/>
          <w:color w:val="auto"/>
        </w:rPr>
        <w:t>uje sa zmluva za neplatnú.</w:t>
      </w:r>
    </w:p>
    <w:p w:rsidR="006728F6" w:rsidRPr="003B5874" w:rsidP="006728F6">
      <w:pPr>
        <w:bidi w:val="0"/>
        <w:jc w:val="both"/>
        <w:rPr>
          <w:rStyle w:val="odsekparagrafuChar"/>
          <w:rFonts w:ascii="Times New Roman" w:hAnsi="Times New Roman" w:hint="default"/>
          <w:color w:val="auto"/>
        </w:rPr>
      </w:pPr>
      <w:r w:rsidRPr="003B5874">
        <w:rPr>
          <w:rStyle w:val="odsekparagrafuChar"/>
          <w:rFonts w:ascii="Times New Roman" w:hAnsi="Times New Roman"/>
          <w:color w:val="auto"/>
        </w:rPr>
        <w:t xml:space="preserve"> </w:t>
      </w:r>
      <w:r w:rsidR="006525C3">
        <w:rPr>
          <w:rStyle w:val="odsekparagrafuChar"/>
          <w:rFonts w:ascii="Times New Roman" w:hAnsi="Times New Roman"/>
          <w:color w:val="auto"/>
        </w:rPr>
        <w:tab/>
      </w:r>
      <w:r w:rsidRPr="003B5874">
        <w:rPr>
          <w:rStyle w:val="odsekparagrafuChar"/>
          <w:rFonts w:ascii="Times New Roman" w:hAnsi="Times New Roman" w:hint="default"/>
          <w:color w:val="auto"/>
        </w:rPr>
        <w:t>(6)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ka sa poukazuje na úč</w:t>
      </w:r>
      <w:r w:rsidRPr="003B5874">
        <w:rPr>
          <w:rStyle w:val="odsekparagrafuChar"/>
          <w:rFonts w:ascii="Times New Roman" w:hAnsi="Times New Roman" w:hint="default"/>
          <w:color w:val="auto"/>
        </w:rPr>
        <w:t>et dlž</w:t>
      </w:r>
      <w:r w:rsidRPr="003B5874">
        <w:rPr>
          <w:rStyle w:val="odsekparagrafuChar"/>
          <w:rFonts w:ascii="Times New Roman" w:hAnsi="Times New Roman" w:hint="default"/>
          <w:color w:val="auto"/>
        </w:rPr>
        <w:t>ní</w:t>
      </w:r>
      <w:r w:rsidRPr="003B5874">
        <w:rPr>
          <w:rStyle w:val="odsekparagrafuChar"/>
          <w:rFonts w:ascii="Times New Roman" w:hAnsi="Times New Roman" w:hint="default"/>
          <w:color w:val="auto"/>
        </w:rPr>
        <w:t>ka fondu vedený</w:t>
      </w:r>
      <w:r w:rsidRPr="003B5874">
        <w:rPr>
          <w:rStyle w:val="odsekparagrafuChar"/>
          <w:rFonts w:ascii="Times New Roman" w:hAnsi="Times New Roman" w:hint="default"/>
          <w:color w:val="auto"/>
        </w:rPr>
        <w:t xml:space="preserve"> v </w:t>
      </w:r>
      <w:r w:rsidRPr="003B5874">
        <w:rPr>
          <w:rStyle w:val="odsekparagrafuChar"/>
          <w:rFonts w:ascii="Times New Roman" w:hAnsi="Times New Roman" w:hint="default"/>
          <w:color w:val="auto"/>
        </w:rPr>
        <w:t>banke alebo poboč</w:t>
      </w:r>
      <w:r w:rsidRPr="003B5874">
        <w:rPr>
          <w:rStyle w:val="odsekparagrafuChar"/>
          <w:rFonts w:ascii="Times New Roman" w:hAnsi="Times New Roman" w:hint="default"/>
          <w:color w:val="auto"/>
        </w:rPr>
        <w:t>ke zahranič</w:t>
      </w:r>
      <w:r w:rsidRPr="003B5874">
        <w:rPr>
          <w:rStyle w:val="odsekparagrafuChar"/>
          <w:rFonts w:ascii="Times New Roman" w:hAnsi="Times New Roman" w:hint="default"/>
          <w:color w:val="auto"/>
        </w:rPr>
        <w:t>nej banky, ktorý</w:t>
      </w:r>
      <w:r w:rsidRPr="003B5874">
        <w:rPr>
          <w:rStyle w:val="odsekparagrafuChar"/>
          <w:rFonts w:ascii="Times New Roman" w:hAnsi="Times New Roman" w:hint="default"/>
          <w:color w:val="auto"/>
        </w:rPr>
        <w:t xml:space="preserve"> dlž</w:t>
      </w:r>
      <w:r w:rsidRPr="003B5874">
        <w:rPr>
          <w:rStyle w:val="odsekparagrafuChar"/>
          <w:rFonts w:ascii="Times New Roman" w:hAnsi="Times New Roman" w:hint="default"/>
          <w:color w:val="auto"/>
        </w:rPr>
        <w:t>ní</w:t>
      </w:r>
      <w:r w:rsidRPr="003B5874">
        <w:rPr>
          <w:rStyle w:val="odsekparagrafuChar"/>
          <w:rFonts w:ascii="Times New Roman" w:hAnsi="Times New Roman" w:hint="default"/>
          <w:color w:val="auto"/>
        </w:rPr>
        <w:t>k fondu uviedol v </w:t>
      </w:r>
      <w:r w:rsidRPr="003B5874">
        <w:rPr>
          <w:rStyle w:val="odsekparagrafuChar"/>
          <w:rFonts w:ascii="Times New Roman" w:hAnsi="Times New Roman" w:hint="default"/>
          <w:color w:val="auto"/>
        </w:rPr>
        <w:t>zmluve o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ke, je</w:t>
      </w:r>
      <w:r w:rsidRPr="003B5874">
        <w:rPr>
          <w:rStyle w:val="odsekparagrafuChar"/>
          <w:rFonts w:ascii="Times New Roman" w:hAnsi="Times New Roman" w:hint="default"/>
          <w:color w:val="auto"/>
        </w:rPr>
        <w:t>dnorazovo do 14 dní</w:t>
      </w:r>
      <w:r w:rsidRPr="003B5874">
        <w:rPr>
          <w:rStyle w:val="odsekparagrafuChar"/>
          <w:rFonts w:ascii="Times New Roman" w:hAnsi="Times New Roman" w:hint="default"/>
          <w:color w:val="auto"/>
        </w:rPr>
        <w:t xml:space="preserve"> od nadobudnutia úč</w:t>
      </w:r>
      <w:r w:rsidRPr="003B5874">
        <w:rPr>
          <w:rStyle w:val="odsekparagrafuChar"/>
          <w:rFonts w:ascii="Times New Roman" w:hAnsi="Times New Roman" w:hint="default"/>
          <w:color w:val="auto"/>
        </w:rPr>
        <w:t>innosti zmluvy o </w:t>
      </w:r>
      <w:r w:rsidRPr="003B5874">
        <w:rPr>
          <w:rStyle w:val="odsekparagrafuChar"/>
          <w:rFonts w:ascii="Times New Roman" w:hAnsi="Times New Roman" w:hint="default"/>
          <w:color w:val="auto"/>
        </w:rPr>
        <w:t>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ke.</w:t>
      </w:r>
    </w:p>
    <w:p w:rsidR="006728F6" w:rsidP="006525C3">
      <w:pPr>
        <w:bidi w:val="0"/>
        <w:ind w:firstLine="708"/>
        <w:jc w:val="both"/>
      </w:pPr>
      <w:r>
        <w:rPr>
          <w:rFonts w:ascii="Times New Roman" w:hAnsi="Times New Roman"/>
          <w:sz w:val="24"/>
          <w:szCs w:val="24"/>
        </w:rPr>
        <w:t>(7) Lehota splatnosti pôžičky začína plynúť prvým dňom mesiaca nasledujúceho po mesiaci, v ktorom bola pôžička poskytnutá.</w:t>
      </w:r>
    </w:p>
    <w:p w:rsidR="006728F6" w:rsidRPr="003B5874" w:rsidP="006525C3">
      <w:pPr>
        <w:bidi w:val="0"/>
        <w:ind w:firstLine="708"/>
        <w:jc w:val="both"/>
        <w:rPr>
          <w:rFonts w:ascii="Times New Roman" w:hAnsi="Times New Roman" w:eastAsiaTheme="majorEastAsia"/>
          <w:bCs/>
          <w:sz w:val="24"/>
          <w:szCs w:val="24"/>
        </w:rPr>
      </w:pPr>
      <w:r w:rsidRPr="003B5874">
        <w:rPr>
          <w:rStyle w:val="odsekparagrafuChar"/>
          <w:rFonts w:ascii="Times New Roman" w:hAnsi="Times New Roman"/>
          <w:color w:val="auto"/>
        </w:rPr>
        <w:t xml:space="preserve">(8) </w:t>
      </w:r>
      <w:r w:rsidRPr="003B5874">
        <w:rPr>
          <w:rFonts w:ascii="Times New Roman" w:hAnsi="Times New Roman"/>
          <w:sz w:val="24"/>
          <w:szCs w:val="24"/>
          <w:lang w:eastAsia="sk-SK"/>
        </w:rPr>
        <w:t>Fond zverejňuje na svojom webovom sídle do 90 dní od termínu na podanie žiadosti o pôžičku zoznam schválených pôžičiek, ktorý musí obsahovať meno a priezvisko dlžníka fondu, dlžnú sumu, lehotu splatnosti, dátum uzavretia zmluvy o pôžičke a menný z</w:t>
      </w:r>
      <w:r w:rsidRPr="003B5874">
        <w:rPr>
          <w:rStyle w:val="odsekparagrafuChar"/>
          <w:rFonts w:ascii="Times New Roman" w:hAnsi="Times New Roman" w:hint="default"/>
          <w:color w:val="auto"/>
        </w:rPr>
        <w:t>oznam osô</w:t>
      </w:r>
      <w:r w:rsidRPr="003B5874">
        <w:rPr>
          <w:rStyle w:val="odsekparagrafuChar"/>
          <w:rFonts w:ascii="Times New Roman" w:hAnsi="Times New Roman" w:hint="default"/>
          <w:color w:val="auto"/>
        </w:rPr>
        <w:t>b, ktorý</w:t>
      </w:r>
      <w:r w:rsidRPr="003B5874">
        <w:rPr>
          <w:rStyle w:val="odsekparagrafuChar"/>
          <w:rFonts w:ascii="Times New Roman" w:hAnsi="Times New Roman" w:hint="default"/>
          <w:color w:val="auto"/>
        </w:rPr>
        <w:t>m fond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ku neposkytol.</w:t>
      </w:r>
    </w:p>
    <w:p w:rsidR="006728F6" w:rsidRPr="003B5874" w:rsidP="006728F6">
      <w:pPr>
        <w:bidi w:val="0"/>
        <w:jc w:val="both"/>
        <w:rPr>
          <w:rStyle w:val="odsekparagrafuChar"/>
          <w:rFonts w:ascii="Times New Roman" w:hAnsi="Times New Roman" w:hint="default"/>
          <w:color w:val="auto"/>
        </w:rPr>
      </w:pPr>
      <w:r w:rsidRPr="003B5874">
        <w:rPr>
          <w:rStyle w:val="odsekparagrafuChar"/>
          <w:rFonts w:ascii="Times New Roman" w:hAnsi="Times New Roman"/>
          <w:color w:val="auto"/>
        </w:rPr>
        <w:t xml:space="preserve"> </w:t>
      </w:r>
      <w:r w:rsidR="006525C3">
        <w:rPr>
          <w:rStyle w:val="odsekparagrafuChar"/>
          <w:rFonts w:ascii="Times New Roman" w:hAnsi="Times New Roman"/>
          <w:color w:val="auto"/>
        </w:rPr>
        <w:tab/>
      </w:r>
      <w:r w:rsidRPr="003B5874">
        <w:rPr>
          <w:rStyle w:val="odsekparagrafuChar"/>
          <w:rFonts w:ascii="Times New Roman" w:hAnsi="Times New Roman" w:hint="default"/>
          <w:color w:val="auto"/>
        </w:rPr>
        <w:t>(9) Pri ruč</w:t>
      </w:r>
      <w:r w:rsidRPr="003B5874">
        <w:rPr>
          <w:rStyle w:val="odsekparagrafuChar"/>
          <w:rFonts w:ascii="Times New Roman" w:hAnsi="Times New Roman" w:hint="default"/>
          <w:color w:val="auto"/>
        </w:rPr>
        <w:t>ení</w:t>
      </w:r>
      <w:r w:rsidRPr="003B5874">
        <w:rPr>
          <w:rStyle w:val="odsekparagrafuChar"/>
          <w:rFonts w:ascii="Times New Roman" w:hAnsi="Times New Roman" w:hint="default"/>
          <w:color w:val="auto"/>
        </w:rPr>
        <w:t xml:space="preserve"> za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ku m</w:t>
      </w:r>
      <w:r w:rsidRPr="003B5874">
        <w:rPr>
          <w:rStyle w:val="odsekparagrafuChar"/>
          <w:rFonts w:ascii="Times New Roman" w:hAnsi="Times New Roman" w:hint="default"/>
          <w:color w:val="auto"/>
        </w:rPr>
        <w:t>ôž</w:t>
      </w:r>
      <w:r w:rsidRPr="003B5874">
        <w:rPr>
          <w:rStyle w:val="odsekparagrafuChar"/>
          <w:rFonts w:ascii="Times New Roman" w:hAnsi="Times New Roman" w:hint="default"/>
          <w:color w:val="auto"/>
        </w:rPr>
        <w:t>e byť</w:t>
      </w:r>
      <w:r w:rsidRPr="003B5874">
        <w:rPr>
          <w:rStyle w:val="odsekparagrafuChar"/>
          <w:rFonts w:ascii="Times New Roman" w:hAnsi="Times New Roman" w:hint="default"/>
          <w:color w:val="auto"/>
        </w:rPr>
        <w:t xml:space="preserve"> ruč</w:t>
      </w:r>
      <w:r w:rsidRPr="003B5874">
        <w:rPr>
          <w:rStyle w:val="odsekparagrafuChar"/>
          <w:rFonts w:ascii="Times New Roman" w:hAnsi="Times New Roman" w:hint="default"/>
          <w:color w:val="auto"/>
        </w:rPr>
        <w:t>iteľ</w:t>
      </w:r>
      <w:r w:rsidRPr="003B5874">
        <w:rPr>
          <w:rStyle w:val="odsekparagrafuChar"/>
          <w:rFonts w:ascii="Times New Roman" w:hAnsi="Times New Roman" w:hint="default"/>
          <w:color w:val="auto"/>
        </w:rPr>
        <w:t>om len osoba so spô</w:t>
      </w:r>
      <w:r w:rsidRPr="003B5874">
        <w:rPr>
          <w:rStyle w:val="odsekparagrafuChar"/>
          <w:rFonts w:ascii="Times New Roman" w:hAnsi="Times New Roman" w:hint="default"/>
          <w:color w:val="auto"/>
        </w:rPr>
        <w:t>sobilosť</w:t>
      </w:r>
      <w:r w:rsidRPr="003B5874">
        <w:rPr>
          <w:rStyle w:val="odsekparagrafuChar"/>
          <w:rFonts w:ascii="Times New Roman" w:hAnsi="Times New Roman" w:hint="default"/>
          <w:color w:val="auto"/>
        </w:rPr>
        <w:t>ou na prá</w:t>
      </w:r>
      <w:r w:rsidRPr="003B5874">
        <w:rPr>
          <w:rStyle w:val="odsekparagrafuChar"/>
          <w:rFonts w:ascii="Times New Roman" w:hAnsi="Times New Roman" w:hint="default"/>
          <w:color w:val="auto"/>
        </w:rPr>
        <w:t>vne ú</w:t>
      </w:r>
      <w:r w:rsidRPr="003B5874">
        <w:rPr>
          <w:rStyle w:val="odsekparagrafuChar"/>
          <w:rFonts w:ascii="Times New Roman" w:hAnsi="Times New Roman" w:hint="default"/>
          <w:color w:val="auto"/>
        </w:rPr>
        <w:t>kony v </w:t>
      </w:r>
      <w:r w:rsidRPr="003B5874">
        <w:rPr>
          <w:rStyle w:val="odsekparagrafuChar"/>
          <w:rFonts w:ascii="Times New Roman" w:hAnsi="Times New Roman" w:hint="default"/>
          <w:color w:val="auto"/>
        </w:rPr>
        <w:t>plnom rozsahu a s trvalý</w:t>
      </w:r>
      <w:r w:rsidRPr="003B5874">
        <w:rPr>
          <w:rStyle w:val="odsekparagrafuChar"/>
          <w:rFonts w:ascii="Times New Roman" w:hAnsi="Times New Roman" w:hint="default"/>
          <w:color w:val="auto"/>
        </w:rPr>
        <w:t>m pobytom v Slovenskej republike, ktorá</w:t>
      </w:r>
      <w:r w:rsidRPr="003B5874">
        <w:rPr>
          <w:rStyle w:val="odsekparagrafuChar"/>
          <w:rFonts w:ascii="Times New Roman" w:hAnsi="Times New Roman" w:hint="default"/>
          <w:color w:val="auto"/>
        </w:rPr>
        <w:t xml:space="preserve"> má</w:t>
      </w:r>
      <w:r w:rsidRPr="003B5874">
        <w:rPr>
          <w:rStyle w:val="odsekparagrafuChar"/>
          <w:rFonts w:ascii="Times New Roman" w:hAnsi="Times New Roman" w:hint="default"/>
          <w:color w:val="auto"/>
        </w:rPr>
        <w:t xml:space="preserve"> v č</w:t>
      </w:r>
      <w:r w:rsidRPr="003B5874">
        <w:rPr>
          <w:rStyle w:val="odsekparagrafuChar"/>
          <w:rFonts w:ascii="Times New Roman" w:hAnsi="Times New Roman" w:hint="default"/>
          <w:color w:val="auto"/>
        </w:rPr>
        <w:t>ase ruč</w:t>
      </w:r>
      <w:r w:rsidRPr="003B5874">
        <w:rPr>
          <w:rStyle w:val="odsekparagrafuChar"/>
          <w:rFonts w:ascii="Times New Roman" w:hAnsi="Times New Roman" w:hint="default"/>
          <w:color w:val="auto"/>
        </w:rPr>
        <w:t>enia pracovný</w:t>
      </w:r>
      <w:r w:rsidRPr="003B5874">
        <w:rPr>
          <w:rStyle w:val="odsekparagrafuChar"/>
          <w:rFonts w:ascii="Times New Roman" w:hAnsi="Times New Roman" w:hint="default"/>
          <w:color w:val="auto"/>
        </w:rPr>
        <w:t xml:space="preserve"> pomer na neurč</w:t>
      </w:r>
      <w:r w:rsidRPr="003B5874">
        <w:rPr>
          <w:rStyle w:val="odsekparagrafuChar"/>
          <w:rFonts w:ascii="Times New Roman" w:hAnsi="Times New Roman" w:hint="default"/>
          <w:color w:val="auto"/>
        </w:rPr>
        <w:t>itý</w:t>
      </w:r>
      <w:r w:rsidRPr="003B5874">
        <w:rPr>
          <w:rStyle w:val="odsekparagrafuChar"/>
          <w:rFonts w:ascii="Times New Roman" w:hAnsi="Times New Roman" w:hint="default"/>
          <w:color w:val="auto"/>
        </w:rPr>
        <w:t xml:space="preserve"> č</w:t>
      </w:r>
      <w:r w:rsidRPr="003B5874">
        <w:rPr>
          <w:rStyle w:val="odsekparagrafuChar"/>
          <w:rFonts w:ascii="Times New Roman" w:hAnsi="Times New Roman" w:hint="default"/>
          <w:color w:val="auto"/>
        </w:rPr>
        <w:t>as alebo iný</w:t>
      </w:r>
      <w:r w:rsidRPr="003B5874">
        <w:rPr>
          <w:rStyle w:val="odsekparagrafuChar"/>
          <w:rFonts w:ascii="Times New Roman" w:hAnsi="Times New Roman" w:hint="default"/>
          <w:color w:val="auto"/>
        </w:rPr>
        <w:t xml:space="preserve"> preuká</w:t>
      </w:r>
      <w:r w:rsidRPr="003B5874">
        <w:rPr>
          <w:rStyle w:val="odsekparagrafuChar"/>
          <w:rFonts w:ascii="Times New Roman" w:hAnsi="Times New Roman" w:hint="default"/>
          <w:color w:val="auto"/>
        </w:rPr>
        <w:t>zateľ</w:t>
      </w:r>
      <w:r w:rsidRPr="003B5874">
        <w:rPr>
          <w:rStyle w:val="odsekparagrafuChar"/>
          <w:rFonts w:ascii="Times New Roman" w:hAnsi="Times New Roman" w:hint="default"/>
          <w:color w:val="auto"/>
        </w:rPr>
        <w:t>ný</w:t>
      </w:r>
      <w:r w:rsidRPr="003B5874">
        <w:rPr>
          <w:rStyle w:val="odsekparagrafuChar"/>
          <w:rFonts w:ascii="Times New Roman" w:hAnsi="Times New Roman" w:hint="default"/>
          <w:color w:val="auto"/>
        </w:rPr>
        <w:t xml:space="preserve"> pravidelný</w:t>
      </w:r>
      <w:r w:rsidRPr="003B5874">
        <w:rPr>
          <w:rStyle w:val="odsekparagrafuChar"/>
          <w:rFonts w:ascii="Times New Roman" w:hAnsi="Times New Roman" w:hint="default"/>
          <w:color w:val="auto"/>
        </w:rPr>
        <w:t xml:space="preserve"> zdroj prí</w:t>
      </w:r>
      <w:r w:rsidRPr="003B5874">
        <w:rPr>
          <w:rStyle w:val="odsekparagrafuChar"/>
          <w:rFonts w:ascii="Times New Roman" w:hAnsi="Times New Roman" w:hint="default"/>
          <w:color w:val="auto"/>
        </w:rPr>
        <w:t>jmu.</w:t>
      </w:r>
    </w:p>
    <w:p w:rsidR="006728F6" w:rsidRPr="003B5874" w:rsidP="006525C3">
      <w:pPr>
        <w:bidi w:val="0"/>
        <w:ind w:firstLine="708"/>
        <w:jc w:val="both"/>
        <w:rPr>
          <w:rStyle w:val="odsekparagrafuChar"/>
          <w:rFonts w:ascii="Times New Roman" w:hAnsi="Times New Roman" w:hint="default"/>
          <w:color w:val="auto"/>
        </w:rPr>
      </w:pPr>
      <w:r w:rsidRPr="003B5874">
        <w:rPr>
          <w:rStyle w:val="odsekparagrafuChar"/>
          <w:rFonts w:ascii="Times New Roman" w:hAnsi="Times New Roman"/>
          <w:color w:val="auto"/>
        </w:rPr>
        <w:t>(10)</w:t>
      </w:r>
      <w:r w:rsidR="003B5874">
        <w:rPr>
          <w:rStyle w:val="odsekparagrafuChar"/>
          <w:rFonts w:ascii="Times New Roman" w:hAnsi="Times New Roman"/>
          <w:color w:val="auto"/>
        </w:rPr>
        <w:t xml:space="preserve"> </w:t>
      </w:r>
      <w:r w:rsidRPr="003B5874">
        <w:rPr>
          <w:rStyle w:val="odsekparagrafuChar"/>
          <w:rFonts w:ascii="Times New Roman" w:hAnsi="Times New Roman" w:hint="default"/>
          <w:color w:val="auto"/>
        </w:rPr>
        <w:t>Ú</w:t>
      </w:r>
      <w:r w:rsidRPr="003B5874">
        <w:rPr>
          <w:rStyle w:val="odsekparagrafuChar"/>
          <w:rFonts w:ascii="Times New Roman" w:hAnsi="Times New Roman" w:hint="default"/>
          <w:color w:val="auto"/>
        </w:rPr>
        <w:t>roková</w:t>
      </w:r>
      <w:r w:rsidRPr="003B5874">
        <w:rPr>
          <w:rStyle w:val="odsekparagrafuChar"/>
          <w:rFonts w:ascii="Times New Roman" w:hAnsi="Times New Roman" w:hint="default"/>
          <w:color w:val="auto"/>
        </w:rPr>
        <w:t xml:space="preserve"> sadzba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pod</w:t>
      </w:r>
      <w:r w:rsidRPr="003B5874">
        <w:rPr>
          <w:rStyle w:val="odsekparagrafuChar"/>
          <w:rFonts w:ascii="Times New Roman" w:hAnsi="Times New Roman" w:hint="default"/>
          <w:color w:val="auto"/>
        </w:rPr>
        <w:t>ľ</w:t>
      </w:r>
      <w:r w:rsidRPr="003B5874">
        <w:rPr>
          <w:rStyle w:val="odsekparagrafuChar"/>
          <w:rFonts w:ascii="Times New Roman" w:hAnsi="Times New Roman" w:hint="default"/>
          <w:color w:val="auto"/>
        </w:rPr>
        <w:t>a §</w:t>
      </w:r>
      <w:r w:rsidRPr="003B5874">
        <w:rPr>
          <w:rStyle w:val="odsekparagrafuChar"/>
          <w:rFonts w:ascii="Times New Roman" w:hAnsi="Times New Roman" w:hint="default"/>
          <w:color w:val="auto"/>
        </w:rPr>
        <w:t xml:space="preserve"> 10 a </w:t>
      </w:r>
      <w:r w:rsidRPr="003B5874">
        <w:rPr>
          <w:rStyle w:val="odsekparagrafuChar"/>
          <w:rFonts w:ascii="Times New Roman" w:hAnsi="Times New Roman" w:hint="default"/>
          <w:color w:val="auto"/>
        </w:rPr>
        <w:t>14 je priemerná</w:t>
      </w:r>
      <w:r w:rsidRPr="003B5874">
        <w:rPr>
          <w:rStyle w:val="odsekparagrafuChar"/>
          <w:rFonts w:ascii="Times New Roman" w:hAnsi="Times New Roman" w:hint="default"/>
          <w:color w:val="auto"/>
        </w:rPr>
        <w:t xml:space="preserve"> roč</w:t>
      </w:r>
      <w:r w:rsidRPr="003B5874">
        <w:rPr>
          <w:rStyle w:val="odsekparagrafuChar"/>
          <w:rFonts w:ascii="Times New Roman" w:hAnsi="Times New Roman" w:hint="default"/>
          <w:color w:val="auto"/>
        </w:rPr>
        <w:t>ná</w:t>
      </w:r>
      <w:r w:rsidRPr="003B5874">
        <w:rPr>
          <w:rStyle w:val="odsekparagrafuChar"/>
          <w:rFonts w:ascii="Times New Roman" w:hAnsi="Times New Roman" w:hint="default"/>
          <w:color w:val="auto"/>
        </w:rPr>
        <w:t xml:space="preserve"> ú</w:t>
      </w:r>
      <w:r w:rsidRPr="003B5874">
        <w:rPr>
          <w:rStyle w:val="odsekparagrafuChar"/>
          <w:rFonts w:ascii="Times New Roman" w:hAnsi="Times New Roman" w:hint="default"/>
          <w:color w:val="auto"/>
        </w:rPr>
        <w:t>roková</w:t>
      </w:r>
      <w:r w:rsidRPr="003B5874">
        <w:rPr>
          <w:rStyle w:val="odsekparagrafuChar"/>
          <w:rFonts w:ascii="Times New Roman" w:hAnsi="Times New Roman" w:hint="default"/>
          <w:color w:val="auto"/>
        </w:rPr>
        <w:t xml:space="preserve"> sadzba vý</w:t>
      </w:r>
      <w:r w:rsidRPr="003B5874">
        <w:rPr>
          <w:rStyle w:val="odsekparagrafuChar"/>
          <w:rFonts w:ascii="Times New Roman" w:hAnsi="Times New Roman" w:hint="default"/>
          <w:color w:val="auto"/>
        </w:rPr>
        <w:t>nosov slovenské</w:t>
      </w:r>
      <w:r w:rsidRPr="003B5874">
        <w:rPr>
          <w:rStyle w:val="odsekparagrafuChar"/>
          <w:rFonts w:ascii="Times New Roman" w:hAnsi="Times New Roman" w:hint="default"/>
          <w:color w:val="auto"/>
        </w:rPr>
        <w:t>ho š</w:t>
      </w:r>
      <w:r w:rsidRPr="003B5874">
        <w:rPr>
          <w:rStyle w:val="odsekparagrafuChar"/>
          <w:rFonts w:ascii="Times New Roman" w:hAnsi="Times New Roman" w:hint="default"/>
          <w:color w:val="auto"/>
        </w:rPr>
        <w:t>tá</w:t>
      </w:r>
      <w:r w:rsidRPr="003B5874">
        <w:rPr>
          <w:rStyle w:val="odsekparagrafuChar"/>
          <w:rFonts w:ascii="Times New Roman" w:hAnsi="Times New Roman" w:hint="default"/>
          <w:color w:val="auto"/>
        </w:rPr>
        <w:t>tneho dlhopisu so splatnosť</w:t>
      </w:r>
      <w:r w:rsidRPr="003B5874">
        <w:rPr>
          <w:rStyle w:val="odsekparagrafuChar"/>
          <w:rFonts w:ascii="Times New Roman" w:hAnsi="Times New Roman" w:hint="default"/>
          <w:color w:val="auto"/>
        </w:rPr>
        <w:t>ou desať</w:t>
      </w:r>
      <w:r w:rsidRPr="003B5874">
        <w:rPr>
          <w:rStyle w:val="odsekparagrafuChar"/>
          <w:rFonts w:ascii="Times New Roman" w:hAnsi="Times New Roman" w:hint="default"/>
          <w:color w:val="auto"/>
        </w:rPr>
        <w:t xml:space="preserve"> rokov za predchá</w:t>
      </w:r>
      <w:r w:rsidRPr="003B5874">
        <w:rPr>
          <w:rStyle w:val="odsekparagrafuChar"/>
          <w:rFonts w:ascii="Times New Roman" w:hAnsi="Times New Roman" w:hint="default"/>
          <w:color w:val="auto"/>
        </w:rPr>
        <w:t>dzajú</w:t>
      </w:r>
      <w:r w:rsidRPr="003B5874">
        <w:rPr>
          <w:rStyle w:val="odsekparagrafuChar"/>
          <w:rFonts w:ascii="Times New Roman" w:hAnsi="Times New Roman" w:hint="default"/>
          <w:color w:val="auto"/>
        </w:rPr>
        <w:t>ci kalendá</w:t>
      </w:r>
      <w:r w:rsidRPr="003B5874">
        <w:rPr>
          <w:rStyle w:val="odsekparagrafuChar"/>
          <w:rFonts w:ascii="Times New Roman" w:hAnsi="Times New Roman" w:hint="default"/>
          <w:color w:val="auto"/>
        </w:rPr>
        <w:t xml:space="preserve">rny rok. </w:t>
      </w:r>
      <w:r w:rsidR="003B5874">
        <w:rPr>
          <w:rStyle w:val="odsekparagrafuChar"/>
          <w:rFonts w:ascii="Times New Roman" w:hAnsi="Times New Roman" w:hint="default"/>
          <w:color w:val="auto"/>
        </w:rPr>
        <w:t>Výš</w:t>
      </w:r>
      <w:r w:rsidR="003B5874">
        <w:rPr>
          <w:rStyle w:val="odsekparagrafuChar"/>
          <w:rFonts w:ascii="Times New Roman" w:hAnsi="Times New Roman" w:hint="default"/>
          <w:color w:val="auto"/>
        </w:rPr>
        <w:t>ka ú</w:t>
      </w:r>
      <w:r w:rsidR="003B5874">
        <w:rPr>
          <w:rStyle w:val="odsekparagrafuChar"/>
          <w:rFonts w:ascii="Times New Roman" w:hAnsi="Times New Roman" w:hint="default"/>
          <w:color w:val="auto"/>
        </w:rPr>
        <w:t>rokovej sadzby podľ</w:t>
      </w:r>
      <w:r w:rsidR="003B5874">
        <w:rPr>
          <w:rStyle w:val="odsekparagrafuChar"/>
          <w:rFonts w:ascii="Times New Roman" w:hAnsi="Times New Roman" w:hint="default"/>
          <w:color w:val="auto"/>
        </w:rPr>
        <w:t>a prvej vety nesmie prekroč</w:t>
      </w:r>
      <w:r w:rsidR="003B5874">
        <w:rPr>
          <w:rStyle w:val="odsekparagrafuChar"/>
          <w:rFonts w:ascii="Times New Roman" w:hAnsi="Times New Roman" w:hint="default"/>
          <w:color w:val="auto"/>
        </w:rPr>
        <w:t>iť</w:t>
      </w:r>
      <w:r w:rsidR="003B5874">
        <w:rPr>
          <w:rStyle w:val="odsekparagrafuChar"/>
          <w:rFonts w:ascii="Times New Roman" w:hAnsi="Times New Roman" w:hint="default"/>
          <w:color w:val="auto"/>
        </w:rPr>
        <w:t xml:space="preserve"> 4,5 % roč</w:t>
      </w:r>
      <w:r w:rsidR="003B5874">
        <w:rPr>
          <w:rStyle w:val="odsekparagrafuChar"/>
          <w:rFonts w:ascii="Times New Roman" w:hAnsi="Times New Roman" w:hint="default"/>
          <w:color w:val="auto"/>
        </w:rPr>
        <w:t xml:space="preserve">ne. </w:t>
      </w:r>
      <w:r w:rsidRPr="003B5874">
        <w:rPr>
          <w:rStyle w:val="odsekparagrafuChar"/>
          <w:rFonts w:ascii="Times New Roman" w:hAnsi="Times New Roman" w:hint="default"/>
          <w:color w:val="auto"/>
        </w:rPr>
        <w:t>Ú</w:t>
      </w:r>
      <w:r w:rsidRPr="003B5874">
        <w:rPr>
          <w:rStyle w:val="odsekparagrafuChar"/>
          <w:rFonts w:ascii="Times New Roman" w:hAnsi="Times New Roman" w:hint="default"/>
          <w:color w:val="auto"/>
        </w:rPr>
        <w:t>roková</w:t>
      </w:r>
      <w:r w:rsidRPr="003B5874">
        <w:rPr>
          <w:rStyle w:val="odsekparagrafuChar"/>
          <w:rFonts w:ascii="Times New Roman" w:hAnsi="Times New Roman" w:hint="default"/>
          <w:color w:val="auto"/>
        </w:rPr>
        <w:t xml:space="preserve"> sadzba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sa mení</w:t>
      </w:r>
      <w:r w:rsidRPr="003B5874">
        <w:rPr>
          <w:rStyle w:val="odsekparagrafuChar"/>
          <w:rFonts w:ascii="Times New Roman" w:hAnsi="Times New Roman" w:hint="default"/>
          <w:color w:val="auto"/>
        </w:rPr>
        <w:t xml:space="preserve"> k 1. febru</w:t>
      </w:r>
      <w:r w:rsidRPr="003B5874">
        <w:rPr>
          <w:rStyle w:val="odsekparagrafuChar"/>
          <w:rFonts w:ascii="Times New Roman" w:hAnsi="Times New Roman" w:hint="default"/>
          <w:color w:val="auto"/>
        </w:rPr>
        <w:t>á</w:t>
      </w:r>
      <w:r w:rsidRPr="003B5874">
        <w:rPr>
          <w:rStyle w:val="odsekparagrafuChar"/>
          <w:rFonts w:ascii="Times New Roman" w:hAnsi="Times New Roman" w:hint="default"/>
          <w:color w:val="auto"/>
        </w:rPr>
        <w:t>ru bež</w:t>
      </w:r>
      <w:r w:rsidRPr="003B5874">
        <w:rPr>
          <w:rStyle w:val="odsekparagrafuChar"/>
          <w:rFonts w:ascii="Times New Roman" w:hAnsi="Times New Roman" w:hint="default"/>
          <w:color w:val="auto"/>
        </w:rPr>
        <w:t>né</w:t>
      </w:r>
      <w:r w:rsidRPr="003B5874">
        <w:rPr>
          <w:rStyle w:val="odsekparagrafuChar"/>
          <w:rFonts w:ascii="Times New Roman" w:hAnsi="Times New Roman" w:hint="default"/>
          <w:color w:val="auto"/>
        </w:rPr>
        <w:t>ho roka.</w:t>
      </w:r>
    </w:p>
    <w:p w:rsidR="006728F6" w:rsidRPr="003B5874" w:rsidP="006525C3">
      <w:pPr>
        <w:bidi w:val="0"/>
        <w:spacing w:after="0"/>
        <w:ind w:firstLine="708"/>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(11) Fond zvýš</w:t>
      </w:r>
      <w:r w:rsidRPr="003B5874">
        <w:rPr>
          <w:rStyle w:val="odsekparagrafuChar"/>
          <w:rFonts w:ascii="Times New Roman" w:hAnsi="Times New Roman" w:hint="default"/>
          <w:color w:val="auto"/>
        </w:rPr>
        <w:t>i ú</w:t>
      </w:r>
      <w:r w:rsidRPr="003B5874">
        <w:rPr>
          <w:rStyle w:val="odsekparagrafuChar"/>
          <w:rFonts w:ascii="Times New Roman" w:hAnsi="Times New Roman" w:hint="default"/>
          <w:color w:val="auto"/>
        </w:rPr>
        <w:t>rokovú</w:t>
      </w:r>
      <w:r w:rsidRPr="003B5874">
        <w:rPr>
          <w:rStyle w:val="odsekparagrafuChar"/>
          <w:rFonts w:ascii="Times New Roman" w:hAnsi="Times New Roman" w:hint="default"/>
          <w:color w:val="auto"/>
        </w:rPr>
        <w:t xml:space="preserve"> sadzbu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o </w:t>
      </w:r>
      <w:r w:rsidRPr="003B5874">
        <w:rPr>
          <w:rStyle w:val="odsekparagrafuChar"/>
          <w:rFonts w:ascii="Times New Roman" w:hAnsi="Times New Roman" w:hint="default"/>
          <w:color w:val="auto"/>
        </w:rPr>
        <w:t>dva percentuá</w:t>
      </w:r>
      <w:r w:rsidRPr="003B5874">
        <w:rPr>
          <w:rStyle w:val="odsekparagrafuChar"/>
          <w:rFonts w:ascii="Times New Roman" w:hAnsi="Times New Roman" w:hint="default"/>
          <w:color w:val="auto"/>
        </w:rPr>
        <w:t>lne body dlž</w:t>
      </w:r>
      <w:r w:rsidRPr="003B5874">
        <w:rPr>
          <w:rStyle w:val="odsekparagrafuChar"/>
          <w:rFonts w:ascii="Times New Roman" w:hAnsi="Times New Roman" w:hint="default"/>
          <w:color w:val="auto"/>
        </w:rPr>
        <w:t>ní</w:t>
      </w:r>
      <w:r w:rsidRPr="003B5874">
        <w:rPr>
          <w:rStyle w:val="odsekparagrafuChar"/>
          <w:rFonts w:ascii="Times New Roman" w:hAnsi="Times New Roman" w:hint="default"/>
          <w:color w:val="auto"/>
        </w:rPr>
        <w:t>kovi fondu, ktorý</w:t>
      </w:r>
    </w:p>
    <w:p w:rsidR="006728F6" w:rsidRPr="003B5874" w:rsidP="006525C3">
      <w:pPr>
        <w:bidi w:val="0"/>
        <w:spacing w:after="0" w:line="240" w:lineRule="auto"/>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a) sa oneskoril so splá</w:t>
      </w:r>
      <w:r w:rsidRPr="003B5874">
        <w:rPr>
          <w:rStyle w:val="odsekparagrafuChar"/>
          <w:rFonts w:ascii="Times New Roman" w:hAnsi="Times New Roman" w:hint="default"/>
          <w:color w:val="auto"/>
        </w:rPr>
        <w:t>caní</w:t>
      </w:r>
      <w:r w:rsidRPr="003B5874">
        <w:rPr>
          <w:rStyle w:val="odsekparagrafuChar"/>
          <w:rFonts w:ascii="Times New Roman" w:hAnsi="Times New Roman" w:hint="default"/>
          <w:color w:val="auto"/>
        </w:rPr>
        <w:t>m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ky poskytnutej fondom o </w:t>
      </w:r>
      <w:r w:rsidRPr="003B5874">
        <w:rPr>
          <w:rStyle w:val="odsekparagrafuChar"/>
          <w:rFonts w:ascii="Times New Roman" w:hAnsi="Times New Roman" w:hint="default"/>
          <w:color w:val="auto"/>
        </w:rPr>
        <w:t>viac ako dve splá</w:t>
      </w:r>
      <w:r w:rsidRPr="003B5874">
        <w:rPr>
          <w:rStyle w:val="odsekparagrafuChar"/>
          <w:rFonts w:ascii="Times New Roman" w:hAnsi="Times New Roman" w:hint="default"/>
          <w:color w:val="auto"/>
        </w:rPr>
        <w:t>tky alebo</w:t>
      </w:r>
    </w:p>
    <w:p w:rsidR="006728F6" w:rsidRPr="003B5874" w:rsidP="006525C3">
      <w:pPr>
        <w:bidi w:val="0"/>
        <w:spacing w:after="0" w:line="240" w:lineRule="auto"/>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b) inak zá</w:t>
      </w:r>
      <w:r w:rsidRPr="003B5874">
        <w:rPr>
          <w:rStyle w:val="odsekparagrafuChar"/>
          <w:rFonts w:ascii="Times New Roman" w:hAnsi="Times New Roman" w:hint="default"/>
          <w:color w:val="auto"/>
        </w:rPr>
        <w:t>važ</w:t>
      </w:r>
      <w:r w:rsidRPr="003B5874">
        <w:rPr>
          <w:rStyle w:val="odsekparagrafuChar"/>
          <w:rFonts w:ascii="Times New Roman" w:hAnsi="Times New Roman" w:hint="default"/>
          <w:color w:val="auto"/>
        </w:rPr>
        <w:t>ne poruš</w:t>
      </w:r>
      <w:r w:rsidRPr="003B5874">
        <w:rPr>
          <w:rStyle w:val="odsekparagrafuChar"/>
          <w:rFonts w:ascii="Times New Roman" w:hAnsi="Times New Roman" w:hint="default"/>
          <w:color w:val="auto"/>
        </w:rPr>
        <w:t>il ustanovenia zmluvy o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ke.</w:t>
      </w:r>
    </w:p>
    <w:p w:rsidR="006728F6" w:rsidRPr="003B5874" w:rsidP="006728F6">
      <w:pPr>
        <w:bidi w:val="0"/>
        <w:spacing w:after="0" w:line="240" w:lineRule="auto"/>
        <w:jc w:val="both"/>
        <w:rPr>
          <w:rStyle w:val="odsekparagrafuChar"/>
          <w:rFonts w:ascii="Times New Roman" w:hAnsi="Times New Roman"/>
          <w:color w:val="auto"/>
        </w:rPr>
      </w:pPr>
    </w:p>
    <w:p w:rsidR="006728F6" w:rsidRPr="003B5874" w:rsidP="006525C3">
      <w:pPr>
        <w:bidi w:val="0"/>
        <w:ind w:firstLine="708"/>
        <w:jc w:val="both"/>
        <w:rPr>
          <w:rStyle w:val="odsekparagrafuChar"/>
          <w:rFonts w:ascii="Times New Roman" w:hAnsi="Times New Roman" w:hint="default"/>
          <w:color w:val="auto"/>
        </w:rPr>
      </w:pPr>
      <w:r w:rsidRPr="003B5874">
        <w:rPr>
          <w:rStyle w:val="odsekparagrafuChar"/>
          <w:rFonts w:ascii="Times New Roman" w:hAnsi="Times New Roman"/>
          <w:color w:val="auto"/>
        </w:rPr>
        <w:t xml:space="preserve">(12) </w:t>
      </w:r>
      <w:r w:rsidRPr="003B5874">
        <w:rPr>
          <w:rStyle w:val="odsekparagrafuChar"/>
          <w:rFonts w:ascii="Times New Roman" w:hAnsi="Times New Roman" w:hint="default"/>
          <w:color w:val="auto"/>
        </w:rPr>
        <w:t>Dlž</w:t>
      </w:r>
      <w:r w:rsidRPr="003B5874">
        <w:rPr>
          <w:rStyle w:val="odsekparagrafuChar"/>
          <w:rFonts w:ascii="Times New Roman" w:hAnsi="Times New Roman" w:hint="default"/>
          <w:color w:val="auto"/>
        </w:rPr>
        <w:t>ní</w:t>
      </w:r>
      <w:r w:rsidRPr="003B5874">
        <w:rPr>
          <w:rStyle w:val="odsekparagrafuChar"/>
          <w:rFonts w:ascii="Times New Roman" w:hAnsi="Times New Roman" w:hint="default"/>
          <w:color w:val="auto"/>
        </w:rPr>
        <w:t>kovi fondu podľ</w:t>
      </w:r>
      <w:r w:rsidRPr="003B5874">
        <w:rPr>
          <w:rStyle w:val="odsekparagrafuChar"/>
          <w:rFonts w:ascii="Times New Roman" w:hAnsi="Times New Roman" w:hint="default"/>
          <w:color w:val="auto"/>
        </w:rPr>
        <w:t>a odseku 11 sa ď</w:t>
      </w:r>
      <w:r w:rsidRPr="003B5874">
        <w:rPr>
          <w:rStyle w:val="odsekparagrafuChar"/>
          <w:rFonts w:ascii="Times New Roman" w:hAnsi="Times New Roman" w:hint="default"/>
          <w:color w:val="auto"/>
        </w:rPr>
        <w:t>alš</w:t>
      </w:r>
      <w:r w:rsidRPr="003B5874">
        <w:rPr>
          <w:rStyle w:val="odsekparagrafuChar"/>
          <w:rFonts w:ascii="Times New Roman" w:hAnsi="Times New Roman" w:hint="default"/>
          <w:color w:val="auto"/>
        </w:rPr>
        <w:t>ia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ka z fondu neposkytne.</w:t>
      </w:r>
    </w:p>
    <w:p w:rsidR="006728F6" w:rsidRPr="003B5874" w:rsidP="006525C3">
      <w:pPr>
        <w:bidi w:val="0"/>
        <w:ind w:firstLine="708"/>
        <w:jc w:val="both"/>
        <w:rPr>
          <w:rStyle w:val="odsekparagrafuChar"/>
          <w:rFonts w:ascii="Times New Roman" w:hAnsi="Times New Roman" w:hint="default"/>
          <w:color w:val="auto"/>
        </w:rPr>
      </w:pPr>
      <w:r w:rsidRPr="003B5874">
        <w:rPr>
          <w:rStyle w:val="odsekparagrafuChar"/>
          <w:rFonts w:ascii="Times New Roman" w:hAnsi="Times New Roman" w:hint="default"/>
          <w:color w:val="auto"/>
        </w:rPr>
        <w:t>(13) Š</w:t>
      </w:r>
      <w:r w:rsidRPr="003B5874">
        <w:rPr>
          <w:rStyle w:val="odsekparagrafuChar"/>
          <w:rFonts w:ascii="Times New Roman" w:hAnsi="Times New Roman" w:hint="default"/>
          <w:color w:val="auto"/>
        </w:rPr>
        <w:t>tudent doktorandské</w:t>
      </w:r>
      <w:r w:rsidRPr="003B5874">
        <w:rPr>
          <w:rStyle w:val="odsekparagrafuChar"/>
          <w:rFonts w:ascii="Times New Roman" w:hAnsi="Times New Roman" w:hint="default"/>
          <w:color w:val="auto"/>
        </w:rPr>
        <w:t>ho š</w:t>
      </w:r>
      <w:r w:rsidRPr="003B5874">
        <w:rPr>
          <w:rStyle w:val="odsekparagrafuChar"/>
          <w:rFonts w:ascii="Times New Roman" w:hAnsi="Times New Roman" w:hint="default"/>
          <w:color w:val="auto"/>
        </w:rPr>
        <w:t>tudijné</w:t>
      </w:r>
      <w:r w:rsidRPr="003B5874">
        <w:rPr>
          <w:rStyle w:val="odsekparagrafuChar"/>
          <w:rFonts w:ascii="Times New Roman" w:hAnsi="Times New Roman" w:hint="default"/>
          <w:color w:val="auto"/>
        </w:rPr>
        <w:t>ho programu, ktorý</w:t>
      </w:r>
      <w:r w:rsidRPr="003B5874">
        <w:rPr>
          <w:rStyle w:val="odsekparagrafuChar"/>
          <w:rFonts w:ascii="Times New Roman" w:hAnsi="Times New Roman" w:hint="default"/>
          <w:color w:val="auto"/>
        </w:rPr>
        <w:t xml:space="preserve"> má</w:t>
      </w:r>
      <w:r w:rsidRPr="003B5874">
        <w:rPr>
          <w:rStyle w:val="odsekparagrafuChar"/>
          <w:rFonts w:ascii="Times New Roman" w:hAnsi="Times New Roman" w:hint="default"/>
          <w:color w:val="auto"/>
        </w:rPr>
        <w:t xml:space="preserve"> s </w:t>
      </w:r>
      <w:r w:rsidRPr="003B5874">
        <w:rPr>
          <w:rStyle w:val="odsekparagrafuChar"/>
          <w:rFonts w:ascii="Times New Roman" w:hAnsi="Times New Roman" w:hint="default"/>
          <w:color w:val="auto"/>
        </w:rPr>
        <w:t>fondom uzatvorenú</w:t>
      </w:r>
      <w:r w:rsidRPr="003B5874">
        <w:rPr>
          <w:rStyle w:val="odsekparagrafuChar"/>
          <w:rFonts w:ascii="Times New Roman" w:hAnsi="Times New Roman" w:hint="default"/>
          <w:color w:val="auto"/>
        </w:rPr>
        <w:t xml:space="preserve"> zmluvu o </w:t>
      </w:r>
      <w:r w:rsidRPr="003B5874">
        <w:rPr>
          <w:rStyle w:val="odsekparagrafuChar"/>
          <w:rFonts w:ascii="Times New Roman" w:hAnsi="Times New Roman" w:hint="default"/>
          <w:color w:val="auto"/>
        </w:rPr>
        <w:t>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ke podľ</w:t>
      </w:r>
      <w:r w:rsidRPr="003B5874">
        <w:rPr>
          <w:rStyle w:val="odsekparagrafuChar"/>
          <w:rFonts w:ascii="Times New Roman" w:hAnsi="Times New Roman" w:hint="default"/>
          <w:color w:val="auto"/>
        </w:rPr>
        <w:t>a §</w:t>
      </w:r>
      <w:r w:rsidRPr="003B5874">
        <w:rPr>
          <w:rStyle w:val="odsekparagrafuChar"/>
          <w:rFonts w:ascii="Times New Roman" w:hAnsi="Times New Roman" w:hint="default"/>
          <w:color w:val="auto"/>
        </w:rPr>
        <w:t xml:space="preserve"> 14, nespĺň</w:t>
      </w:r>
      <w:r w:rsidRPr="003B5874">
        <w:rPr>
          <w:rStyle w:val="odsekparagrafuChar"/>
          <w:rFonts w:ascii="Times New Roman" w:hAnsi="Times New Roman" w:hint="default"/>
          <w:color w:val="auto"/>
        </w:rPr>
        <w:t>a podmienky na uzatvorenie zmluvy o pôž</w:t>
      </w:r>
      <w:r w:rsidRPr="003B5874">
        <w:rPr>
          <w:rStyle w:val="odsekparagrafuChar"/>
          <w:rFonts w:ascii="Times New Roman" w:hAnsi="Times New Roman" w:hint="default"/>
          <w:color w:val="auto"/>
        </w:rPr>
        <w:t>ič</w:t>
      </w:r>
      <w:r w:rsidRPr="003B5874">
        <w:rPr>
          <w:rStyle w:val="odsekparagrafuChar"/>
          <w:rFonts w:ascii="Times New Roman" w:hAnsi="Times New Roman" w:hint="default"/>
          <w:color w:val="auto"/>
        </w:rPr>
        <w:t>ke podľ</w:t>
      </w:r>
      <w:r w:rsidRPr="003B5874">
        <w:rPr>
          <w:rStyle w:val="odsekparagrafuChar"/>
          <w:rFonts w:ascii="Times New Roman" w:hAnsi="Times New Roman" w:hint="default"/>
          <w:color w:val="auto"/>
        </w:rPr>
        <w:t>a</w:t>
      </w:r>
      <w:r w:rsidR="00B33D32">
        <w:rPr>
          <w:rStyle w:val="odsekparagrafuChar"/>
          <w:rFonts w:ascii="Times New Roman" w:hAnsi="Times New Roman"/>
          <w:color w:val="auto"/>
        </w:rPr>
        <w:t xml:space="preserve">     </w:t>
      </w:r>
      <w:r w:rsidRPr="003B5874">
        <w:rPr>
          <w:rStyle w:val="odsekparagrafuChar"/>
          <w:rFonts w:ascii="Times New Roman" w:hAnsi="Times New Roman" w:hint="default"/>
          <w:color w:val="auto"/>
        </w:rPr>
        <w:t xml:space="preserve"> §</w:t>
      </w:r>
      <w:r w:rsidRPr="003B5874">
        <w:rPr>
          <w:rStyle w:val="odsekparagrafuChar"/>
          <w:rFonts w:ascii="Times New Roman" w:hAnsi="Times New Roman" w:hint="default"/>
          <w:color w:val="auto"/>
        </w:rPr>
        <w:t xml:space="preserve"> 10.</w:t>
      </w:r>
    </w:p>
    <w:p w:rsidR="006728F6" w:rsidRPr="003B5874" w:rsidP="006525C3">
      <w:pPr>
        <w:bidi w:val="0"/>
        <w:ind w:firstLine="708"/>
        <w:jc w:val="both"/>
        <w:rPr>
          <w:rStyle w:val="odsekparagrafuChar"/>
          <w:rFonts w:ascii="Times New Roman" w:hAnsi="Times New Roman" w:hint="default"/>
          <w:color w:val="auto"/>
        </w:rPr>
      </w:pPr>
      <w:r w:rsidRPr="003B5874">
        <w:rPr>
          <w:rFonts w:ascii="Times New Roman" w:hAnsi="Times New Roman"/>
          <w:sz w:val="24"/>
          <w:szCs w:val="24"/>
        </w:rPr>
        <w:t>(</w:t>
      </w:r>
      <w:r w:rsidRPr="003B5874">
        <w:rPr>
          <w:rStyle w:val="odsekparagrafuChar"/>
          <w:rFonts w:ascii="Times New Roman" w:hAnsi="Times New Roman" w:hint="default"/>
          <w:color w:val="auto"/>
        </w:rPr>
        <w:t>14) Dlž</w:t>
      </w:r>
      <w:r w:rsidRPr="003B5874">
        <w:rPr>
          <w:rStyle w:val="odsekparagrafuChar"/>
          <w:rFonts w:ascii="Times New Roman" w:hAnsi="Times New Roman" w:hint="default"/>
          <w:color w:val="auto"/>
        </w:rPr>
        <w:t>ní</w:t>
      </w:r>
      <w:r w:rsidRPr="003B5874">
        <w:rPr>
          <w:rStyle w:val="odsekparagrafuChar"/>
          <w:rFonts w:ascii="Times New Roman" w:hAnsi="Times New Roman" w:hint="default"/>
          <w:color w:val="auto"/>
        </w:rPr>
        <w:t xml:space="preserve">k </w:t>
      </w:r>
      <w:r w:rsidRPr="003B5874">
        <w:rPr>
          <w:rStyle w:val="odsekparagrafuChar"/>
          <w:rFonts w:ascii="Times New Roman" w:hAnsi="Times New Roman" w:hint="default"/>
          <w:color w:val="auto"/>
        </w:rPr>
        <w:t>fondu, ktoré</w:t>
      </w:r>
      <w:r w:rsidRPr="003B5874">
        <w:rPr>
          <w:rStyle w:val="odsekparagrafuChar"/>
          <w:rFonts w:ascii="Times New Roman" w:hAnsi="Times New Roman" w:hint="default"/>
          <w:color w:val="auto"/>
        </w:rPr>
        <w:t>mu plynie lehota splatnosti, nemá</w:t>
      </w:r>
      <w:r w:rsidRPr="003B5874">
        <w:rPr>
          <w:rStyle w:val="odsekparagrafuChar"/>
          <w:rFonts w:ascii="Times New Roman" w:hAnsi="Times New Roman" w:hint="default"/>
          <w:color w:val="auto"/>
        </w:rPr>
        <w:t xml:space="preserve"> odklad splá</w:t>
      </w:r>
      <w:r w:rsidRPr="003B5874">
        <w:rPr>
          <w:rStyle w:val="odsekparagrafuChar"/>
          <w:rFonts w:ascii="Times New Roman" w:hAnsi="Times New Roman" w:hint="default"/>
          <w:color w:val="auto"/>
        </w:rPr>
        <w:t>tok a ktorý</w:t>
      </w:r>
      <w:r w:rsidRPr="003B5874">
        <w:rPr>
          <w:rStyle w:val="odsekparagrafuChar"/>
          <w:rFonts w:ascii="Times New Roman" w:hAnsi="Times New Roman" w:hint="default"/>
          <w:color w:val="auto"/>
        </w:rPr>
        <w:t xml:space="preserve"> do 30 dní</w:t>
      </w:r>
      <w:r w:rsidRPr="003B5874">
        <w:rPr>
          <w:rStyle w:val="odsekparagrafuChar"/>
          <w:rFonts w:ascii="Times New Roman" w:hAnsi="Times New Roman" w:hint="default"/>
          <w:color w:val="auto"/>
        </w:rPr>
        <w:t xml:space="preserve"> od ná</w:t>
      </w:r>
      <w:r w:rsidRPr="003B5874">
        <w:rPr>
          <w:rStyle w:val="odsekparagrafuChar"/>
          <w:rFonts w:ascii="Times New Roman" w:hAnsi="Times New Roman" w:hint="default"/>
          <w:color w:val="auto"/>
        </w:rPr>
        <w:t>stupu na materskú</w:t>
      </w:r>
      <w:r w:rsidRPr="003B5874">
        <w:rPr>
          <w:rStyle w:val="odsekparagrafuChar"/>
          <w:rFonts w:ascii="Times New Roman" w:hAnsi="Times New Roman" w:hint="default"/>
          <w:color w:val="auto"/>
        </w:rPr>
        <w:t xml:space="preserve"> dovolenku alebo rodič</w:t>
      </w:r>
      <w:r w:rsidRPr="003B5874">
        <w:rPr>
          <w:rStyle w:val="odsekparagrafuChar"/>
          <w:rFonts w:ascii="Times New Roman" w:hAnsi="Times New Roman" w:hint="default"/>
          <w:color w:val="auto"/>
        </w:rPr>
        <w:t>ovskú</w:t>
      </w:r>
      <w:r w:rsidRPr="003B5874">
        <w:rPr>
          <w:rStyle w:val="odsekparagrafuChar"/>
          <w:rFonts w:ascii="Times New Roman" w:hAnsi="Times New Roman" w:hint="default"/>
          <w:color w:val="auto"/>
        </w:rPr>
        <w:t xml:space="preserve"> dovolenku pí</w:t>
      </w:r>
      <w:r w:rsidRPr="003B5874">
        <w:rPr>
          <w:rStyle w:val="odsekparagrafuChar"/>
          <w:rFonts w:ascii="Times New Roman" w:hAnsi="Times New Roman" w:hint="default"/>
          <w:color w:val="auto"/>
        </w:rPr>
        <w:t>somne ozná</w:t>
      </w:r>
      <w:r w:rsidRPr="003B5874">
        <w:rPr>
          <w:rStyle w:val="odsekparagrafuChar"/>
          <w:rFonts w:ascii="Times New Roman" w:hAnsi="Times New Roman" w:hint="default"/>
          <w:color w:val="auto"/>
        </w:rPr>
        <w:t>mi fondu tú</w:t>
      </w:r>
      <w:r w:rsidRPr="003B5874">
        <w:rPr>
          <w:rStyle w:val="odsekparagrafuChar"/>
          <w:rFonts w:ascii="Times New Roman" w:hAnsi="Times New Roman" w:hint="default"/>
          <w:color w:val="auto"/>
        </w:rPr>
        <w:t>to skutoč</w:t>
      </w:r>
      <w:r w:rsidRPr="003B5874">
        <w:rPr>
          <w:rStyle w:val="odsekparagrafuChar"/>
          <w:rFonts w:ascii="Times New Roman" w:hAnsi="Times New Roman" w:hint="default"/>
          <w:color w:val="auto"/>
        </w:rPr>
        <w:t>nosť</w:t>
      </w:r>
      <w:r w:rsidRPr="003B5874">
        <w:rPr>
          <w:rStyle w:val="odsekparagrafuChar"/>
          <w:rFonts w:ascii="Times New Roman" w:hAnsi="Times New Roman" w:hint="default"/>
          <w:color w:val="auto"/>
        </w:rPr>
        <w:t>, je povinný</w:t>
      </w:r>
      <w:r w:rsidRPr="003B5874">
        <w:rPr>
          <w:rStyle w:val="odsekparagrafuChar"/>
          <w:rFonts w:ascii="Times New Roman" w:hAnsi="Times New Roman" w:hint="default"/>
          <w:color w:val="auto"/>
        </w:rPr>
        <w:t xml:space="preserve"> poč</w:t>
      </w:r>
      <w:r w:rsidRPr="003B5874">
        <w:rPr>
          <w:rStyle w:val="odsekparagrafuChar"/>
          <w:rFonts w:ascii="Times New Roman" w:hAnsi="Times New Roman" w:hint="default"/>
          <w:color w:val="auto"/>
        </w:rPr>
        <w:t>as tejto doby uhrá</w:t>
      </w:r>
      <w:r w:rsidRPr="003B5874">
        <w:rPr>
          <w:rStyle w:val="odsekparagrafuChar"/>
          <w:rFonts w:ascii="Times New Roman" w:hAnsi="Times New Roman" w:hint="default"/>
          <w:color w:val="auto"/>
        </w:rPr>
        <w:t>dzať</w:t>
      </w:r>
      <w:r w:rsidRPr="003B5874">
        <w:rPr>
          <w:rStyle w:val="odsekparagrafuChar"/>
          <w:rFonts w:ascii="Times New Roman" w:hAnsi="Times New Roman" w:hint="default"/>
          <w:color w:val="auto"/>
        </w:rPr>
        <w:t xml:space="preserve"> len ú</w:t>
      </w:r>
      <w:r w:rsidRPr="003B5874">
        <w:rPr>
          <w:rStyle w:val="odsekparagrafuChar"/>
          <w:rFonts w:ascii="Times New Roman" w:hAnsi="Times New Roman" w:hint="default"/>
          <w:color w:val="auto"/>
        </w:rPr>
        <w:t>roky z istiny.</w:t>
      </w:r>
    </w:p>
    <w:p w:rsidR="006728F6" w:rsidP="006525C3">
      <w:pPr>
        <w:bidi w:val="0"/>
        <w:spacing w:after="0" w:line="240" w:lineRule="auto"/>
        <w:ind w:firstLine="708"/>
        <w:jc w:val="both"/>
        <w:rPr>
          <w:rStyle w:val="odsekparagrafuChar"/>
          <w:bCs w:val="0"/>
        </w:rPr>
      </w:pPr>
      <w:r>
        <w:rPr>
          <w:rFonts w:ascii="Times New Roman" w:hAnsi="Times New Roman"/>
          <w:sz w:val="24"/>
          <w:szCs w:val="24"/>
        </w:rPr>
        <w:t>(15) Fond zverejňuje na svojom webovom sídle aktuálne znenie vnútorných predpisov schvaľovaných radou fondu alebo dozornou radou  .</w:t>
      </w:r>
    </w:p>
    <w:p w:rsidR="006728F6" w:rsidP="006728F6">
      <w:pPr>
        <w:bidi w:val="0"/>
        <w:spacing w:after="0" w:line="240" w:lineRule="auto"/>
        <w:jc w:val="center"/>
      </w:pP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18</w:t>
      </w:r>
    </w:p>
    <w:p w:rsidR="006728F6" w:rsidP="006728F6">
      <w:pPr>
        <w:bidi w:val="0"/>
        <w:spacing w:after="0" w:line="240" w:lineRule="auto"/>
        <w:jc w:val="center"/>
        <w:rPr>
          <w:rFonts w:ascii="Times New Roman" w:hAnsi="Times New Roman"/>
          <w:b/>
          <w:sz w:val="24"/>
          <w:szCs w:val="24"/>
        </w:rPr>
      </w:pPr>
    </w:p>
    <w:p w:rsidR="006728F6" w:rsidP="006525C3">
      <w:pPr>
        <w:bidi w:val="0"/>
        <w:spacing w:after="0"/>
        <w:ind w:firstLine="708"/>
        <w:rPr>
          <w:rFonts w:ascii="Times New Roman" w:hAnsi="Times New Roman"/>
          <w:sz w:val="24"/>
          <w:szCs w:val="24"/>
        </w:rPr>
      </w:pPr>
      <w:r>
        <w:rPr>
          <w:rFonts w:ascii="Times New Roman" w:hAnsi="Times New Roman"/>
          <w:sz w:val="24"/>
          <w:szCs w:val="24"/>
        </w:rPr>
        <w:t>(1) Žiadosť o pôžičku obsahuje</w:t>
      </w:r>
    </w:p>
    <w:p w:rsidR="006728F6" w:rsidP="006525C3">
      <w:pPr>
        <w:bidi w:val="0"/>
        <w:spacing w:after="0" w:line="240" w:lineRule="auto"/>
        <w:rPr>
          <w:rFonts w:ascii="Times New Roman" w:hAnsi="Times New Roman"/>
          <w:sz w:val="24"/>
          <w:szCs w:val="24"/>
        </w:rPr>
      </w:pPr>
      <w:r>
        <w:rPr>
          <w:rFonts w:ascii="Times New Roman" w:hAnsi="Times New Roman"/>
          <w:sz w:val="24"/>
          <w:szCs w:val="24"/>
        </w:rPr>
        <w:t>a) meno a priezvisko, rodné priezvisko študenta alebo pedagóga ( ďalej len „žiadateľ“),</w:t>
      </w:r>
    </w:p>
    <w:p w:rsidR="006728F6" w:rsidP="006525C3">
      <w:pPr>
        <w:bidi w:val="0"/>
        <w:spacing w:after="0" w:line="240" w:lineRule="auto"/>
        <w:rPr>
          <w:rFonts w:ascii="Times New Roman" w:hAnsi="Times New Roman"/>
          <w:sz w:val="24"/>
          <w:szCs w:val="24"/>
        </w:rPr>
      </w:pPr>
      <w:r>
        <w:rPr>
          <w:rFonts w:ascii="Times New Roman" w:hAnsi="Times New Roman"/>
          <w:sz w:val="24"/>
          <w:szCs w:val="24"/>
        </w:rPr>
        <w:t>b) dátum a miesto narodenia žiadateľa,</w:t>
      </w:r>
    </w:p>
    <w:p w:rsidR="006728F6" w:rsidP="006525C3">
      <w:pPr>
        <w:bidi w:val="0"/>
        <w:spacing w:after="0" w:line="240" w:lineRule="auto"/>
        <w:rPr>
          <w:rFonts w:ascii="Times New Roman" w:hAnsi="Times New Roman"/>
          <w:sz w:val="24"/>
          <w:szCs w:val="24"/>
        </w:rPr>
      </w:pPr>
      <w:r>
        <w:rPr>
          <w:rFonts w:ascii="Times New Roman" w:hAnsi="Times New Roman"/>
          <w:sz w:val="24"/>
          <w:szCs w:val="24"/>
        </w:rPr>
        <w:t>c) rodné číslo, ak bolo žiadateľovi v Slovenskej republike pridelené,</w:t>
      </w:r>
    </w:p>
    <w:p w:rsidR="006728F6" w:rsidP="006525C3">
      <w:pPr>
        <w:bidi w:val="0"/>
        <w:spacing w:after="0" w:line="240" w:lineRule="auto"/>
        <w:rPr>
          <w:rFonts w:ascii="Times New Roman" w:hAnsi="Times New Roman"/>
          <w:sz w:val="24"/>
          <w:szCs w:val="24"/>
        </w:rPr>
      </w:pPr>
      <w:r>
        <w:rPr>
          <w:rFonts w:ascii="Times New Roman" w:hAnsi="Times New Roman"/>
          <w:sz w:val="24"/>
          <w:szCs w:val="24"/>
        </w:rPr>
        <w:t>d) štátnu príslušnosť žiadateľa,</w:t>
      </w:r>
    </w:p>
    <w:p w:rsidR="006728F6" w:rsidP="00854ECF">
      <w:pPr>
        <w:bidi w:val="0"/>
        <w:spacing w:after="0" w:line="240" w:lineRule="auto"/>
        <w:ind w:left="284" w:hanging="284"/>
        <w:rPr>
          <w:rFonts w:ascii="Times New Roman" w:hAnsi="Times New Roman"/>
          <w:sz w:val="24"/>
          <w:szCs w:val="24"/>
        </w:rPr>
      </w:pPr>
      <w:r>
        <w:rPr>
          <w:rFonts w:ascii="Times New Roman" w:hAnsi="Times New Roman"/>
          <w:sz w:val="24"/>
          <w:szCs w:val="24"/>
        </w:rPr>
        <w:t>e) adresu trvalého pobytu žiadateľa, korešpondenčnú adresu žiadateľa, ak sa líši od adresy trvalého pobytu,</w:t>
      </w:r>
    </w:p>
    <w:p w:rsidR="006728F6" w:rsidP="006525C3">
      <w:pPr>
        <w:bidi w:val="0"/>
        <w:spacing w:after="0" w:line="240" w:lineRule="auto"/>
        <w:rPr>
          <w:rFonts w:ascii="Times New Roman" w:hAnsi="Times New Roman"/>
          <w:sz w:val="24"/>
          <w:szCs w:val="24"/>
        </w:rPr>
      </w:pPr>
      <w:r>
        <w:rPr>
          <w:rFonts w:ascii="Times New Roman" w:hAnsi="Times New Roman"/>
          <w:sz w:val="24"/>
          <w:szCs w:val="24"/>
        </w:rPr>
        <w:t>f) kontaktné údaje žiadateľa ako email a telefónne číslo žiadateľa,</w:t>
      </w:r>
    </w:p>
    <w:p w:rsidR="006728F6" w:rsidP="006525C3">
      <w:pPr>
        <w:bidi w:val="0"/>
        <w:spacing w:after="0" w:line="240" w:lineRule="auto"/>
        <w:rPr>
          <w:rFonts w:ascii="Times New Roman" w:hAnsi="Times New Roman"/>
          <w:sz w:val="24"/>
          <w:szCs w:val="24"/>
        </w:rPr>
      </w:pPr>
      <w:r>
        <w:rPr>
          <w:rFonts w:ascii="Times New Roman" w:hAnsi="Times New Roman"/>
          <w:sz w:val="24"/>
          <w:szCs w:val="24"/>
        </w:rPr>
        <w:t>g) ďalšie údaje určené fondom.</w:t>
      </w:r>
    </w:p>
    <w:p w:rsidR="006728F6" w:rsidP="006728F6">
      <w:pPr>
        <w:bidi w:val="0"/>
        <w:spacing w:after="0" w:line="240" w:lineRule="auto"/>
        <w:rPr>
          <w:rFonts w:ascii="Times New Roman" w:hAnsi="Times New Roman"/>
          <w:sz w:val="24"/>
          <w:szCs w:val="24"/>
        </w:rPr>
      </w:pPr>
    </w:p>
    <w:p w:rsidR="006728F6" w:rsidP="006525C3">
      <w:pPr>
        <w:bidi w:val="0"/>
        <w:ind w:firstLine="708"/>
        <w:rPr>
          <w:rFonts w:ascii="Times New Roman" w:hAnsi="Times New Roman"/>
          <w:sz w:val="24"/>
          <w:szCs w:val="24"/>
        </w:rPr>
      </w:pPr>
      <w:r>
        <w:rPr>
          <w:rFonts w:ascii="Times New Roman" w:hAnsi="Times New Roman"/>
          <w:sz w:val="24"/>
          <w:szCs w:val="24"/>
        </w:rPr>
        <w:t>(2) Ak ide o žiadateľa o pôžičku podľa § 10, žiadateľ predkladá spolu so žiadosťou aj doklady potrebné na vyhodnotenie nároku podľa § 11 ods. 3.</w:t>
      </w:r>
    </w:p>
    <w:p w:rsidR="006728F6" w:rsidP="006525C3">
      <w:pPr>
        <w:bidi w:val="0"/>
        <w:ind w:firstLine="708"/>
        <w:rPr>
          <w:rFonts w:ascii="Times New Roman" w:hAnsi="Times New Roman"/>
          <w:sz w:val="24"/>
          <w:szCs w:val="24"/>
        </w:rPr>
      </w:pPr>
      <w:r>
        <w:rPr>
          <w:rFonts w:ascii="Times New Roman" w:hAnsi="Times New Roman"/>
          <w:sz w:val="24"/>
          <w:szCs w:val="24"/>
        </w:rPr>
        <w:t>(3) Ak ide o žiadateľa o pôžičku podľa § 14, žiadateľ predkladá spolu so žiadosťou aj doklady potrebné na vyhodnotenie nároku podľa § 14 ods. 4 a doklady o príjme podľa § 15 ods. 3.</w:t>
      </w:r>
    </w:p>
    <w:p w:rsidR="006728F6" w:rsidP="006525C3">
      <w:pPr>
        <w:bidi w:val="0"/>
        <w:ind w:firstLine="708"/>
        <w:jc w:val="both"/>
        <w:rPr>
          <w:rFonts w:ascii="Times New Roman" w:hAnsi="Times New Roman"/>
          <w:sz w:val="24"/>
          <w:szCs w:val="24"/>
        </w:rPr>
      </w:pPr>
      <w:r>
        <w:rPr>
          <w:rFonts w:ascii="Times New Roman" w:hAnsi="Times New Roman"/>
          <w:sz w:val="24"/>
          <w:szCs w:val="24"/>
        </w:rPr>
        <w:t>(4) Fond je oprávnený spracúvať osobné údaje</w:t>
      </w:r>
      <w:r>
        <w:rPr>
          <w:rStyle w:val="FootnoteReference"/>
          <w:sz w:val="24"/>
          <w:szCs w:val="24"/>
          <w:rtl w:val="0"/>
        </w:rPr>
        <w:footnoteReference w:id="29"/>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uvedené v žiadosti o pôžičku podľa odseku 1 písm. a) až f) a v dokladoch podľa odsekov 2 a 3 za účelom vyhodnoteni</w:t>
      </w:r>
      <w:r w:rsidR="000A5BD2">
        <w:rPr>
          <w:rFonts w:ascii="Times New Roman" w:hAnsi="Times New Roman"/>
          <w:sz w:val="24"/>
          <w:szCs w:val="24"/>
        </w:rPr>
        <w:t>a nároku na poskytnutie pôžičky</w:t>
      </w:r>
      <w:r>
        <w:rPr>
          <w:rFonts w:ascii="Times New Roman" w:hAnsi="Times New Roman"/>
          <w:sz w:val="24"/>
          <w:szCs w:val="24"/>
        </w:rPr>
        <w:t>, prípravy návrhu zmluvy o pôžičke a zabezpečenia plnenia zmluvných podmienok medzi fondom a dlžníkom fondu.</w:t>
      </w:r>
    </w:p>
    <w:p w:rsidR="006728F6" w:rsidP="006525C3">
      <w:pPr>
        <w:bidi w:val="0"/>
        <w:spacing w:after="120" w:line="240" w:lineRule="auto"/>
        <w:ind w:firstLine="708"/>
        <w:jc w:val="both"/>
        <w:rPr>
          <w:rFonts w:ascii="Times New Roman" w:hAnsi="Times New Roman"/>
          <w:sz w:val="24"/>
          <w:szCs w:val="24"/>
        </w:rPr>
      </w:pPr>
      <w:r>
        <w:rPr>
          <w:rFonts w:ascii="Times New Roman" w:hAnsi="Times New Roman"/>
          <w:sz w:val="24"/>
          <w:szCs w:val="24"/>
        </w:rPr>
        <w:t>(5) Fond vykoná likvidáciu osobných údajov</w:t>
      </w:r>
    </w:p>
    <w:p w:rsidR="006728F6" w:rsidP="006525C3">
      <w:pPr>
        <w:bidi w:val="0"/>
        <w:spacing w:after="0" w:line="240" w:lineRule="auto"/>
        <w:jc w:val="both"/>
        <w:rPr>
          <w:rFonts w:ascii="Times New Roman" w:hAnsi="Times New Roman"/>
          <w:sz w:val="24"/>
          <w:szCs w:val="24"/>
        </w:rPr>
      </w:pPr>
      <w:r>
        <w:rPr>
          <w:rFonts w:ascii="Times New Roman" w:hAnsi="Times New Roman"/>
          <w:sz w:val="24"/>
          <w:szCs w:val="24"/>
        </w:rPr>
        <w:t>a) žiadateľa, ktorému nebola pôžička poskytnutá po troch rokoch od takéhoto rozhodnutia,</w:t>
      </w:r>
    </w:p>
    <w:p w:rsidR="006728F6" w:rsidP="006525C3">
      <w:pPr>
        <w:bidi w:val="0"/>
        <w:spacing w:after="0" w:line="240" w:lineRule="auto"/>
        <w:jc w:val="both"/>
        <w:rPr>
          <w:rFonts w:ascii="Times New Roman" w:hAnsi="Times New Roman"/>
          <w:sz w:val="24"/>
          <w:szCs w:val="24"/>
        </w:rPr>
      </w:pPr>
      <w:r>
        <w:rPr>
          <w:rFonts w:ascii="Times New Roman" w:hAnsi="Times New Roman"/>
          <w:sz w:val="24"/>
          <w:szCs w:val="24"/>
        </w:rPr>
        <w:t>b) dlžníka fondu  po piatich rokoch od vyrovnania všetkých jeho záväzkov voči fondu.</w:t>
      </w:r>
    </w:p>
    <w:p w:rsidR="006728F6" w:rsidP="006728F6">
      <w:pPr>
        <w:bidi w:val="0"/>
        <w:spacing w:after="0" w:line="240" w:lineRule="auto"/>
        <w:jc w:val="both"/>
        <w:rPr>
          <w:rFonts w:ascii="Times New Roman" w:hAnsi="Times New Roman"/>
          <w:sz w:val="24"/>
          <w:szCs w:val="24"/>
        </w:rPr>
      </w:pPr>
    </w:p>
    <w:p w:rsidR="006728F6" w:rsidP="006728F6">
      <w:pPr>
        <w:bidi w:val="0"/>
        <w:spacing w:after="0" w:line="240" w:lineRule="auto"/>
        <w:jc w:val="both"/>
        <w:rPr>
          <w:rFonts w:ascii="Times New Roman" w:hAnsi="Times New Roman"/>
          <w:sz w:val="24"/>
          <w:szCs w:val="24"/>
        </w:rPr>
      </w:pP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19</w:t>
      </w:r>
    </w:p>
    <w:p w:rsidR="006728F6" w:rsidP="006728F6">
      <w:pPr>
        <w:bidi w:val="0"/>
        <w:spacing w:after="0" w:line="240" w:lineRule="auto"/>
        <w:jc w:val="center"/>
        <w:rPr>
          <w:rFonts w:ascii="Times New Roman" w:hAnsi="Times New Roman"/>
          <w:sz w:val="24"/>
          <w:szCs w:val="24"/>
        </w:rPr>
      </w:pPr>
    </w:p>
    <w:p w:rsidR="006728F6" w:rsidP="006525C3">
      <w:pPr>
        <w:bidi w:val="0"/>
        <w:ind w:firstLine="708"/>
        <w:rPr>
          <w:rFonts w:ascii="Times New Roman" w:hAnsi="Times New Roman"/>
          <w:sz w:val="24"/>
          <w:szCs w:val="24"/>
        </w:rPr>
      </w:pPr>
      <w:r>
        <w:rPr>
          <w:rFonts w:ascii="Times New Roman" w:hAnsi="Times New Roman"/>
          <w:sz w:val="24"/>
          <w:szCs w:val="24"/>
        </w:rPr>
        <w:t>Zmluva o pôžičke obsahuje najmä</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a) meno, priezvisko, dátum a miesto narodenia, a adresu trvalého pobytu dlžníka fondu,</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b) výšku istiny,</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c) úrokovú sadzbu pôžičky,</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d) osobitné podmienky čerpania pôžičky,</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e) výšku splátok, termíny ich splatnosti a spôsob ich úhrady,</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f) sankcie za porušenie zmluvných podmienok,</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g) zabezpečenie pôžičky,</w:t>
      </w:r>
    </w:p>
    <w:p w:rsidR="006728F6" w:rsidP="006728F6">
      <w:pPr>
        <w:bidi w:val="0"/>
        <w:spacing w:after="0" w:line="240" w:lineRule="auto"/>
        <w:rPr>
          <w:rFonts w:ascii="Times New Roman" w:hAnsi="Times New Roman"/>
          <w:sz w:val="24"/>
          <w:szCs w:val="24"/>
        </w:rPr>
      </w:pPr>
      <w:r>
        <w:rPr>
          <w:rFonts w:ascii="Times New Roman" w:hAnsi="Times New Roman"/>
          <w:sz w:val="24"/>
          <w:szCs w:val="24"/>
        </w:rPr>
        <w:t>h) číslo bankového účtu dlžníka fondu.</w:t>
      </w:r>
    </w:p>
    <w:p w:rsidR="006728F6" w:rsidP="006728F6">
      <w:pPr>
        <w:bidi w:val="0"/>
        <w:jc w:val="both"/>
        <w:rPr>
          <w:rFonts w:ascii="Times New Roman" w:hAnsi="Times New Roman"/>
          <w:sz w:val="24"/>
          <w:szCs w:val="24"/>
        </w:rPr>
      </w:pPr>
    </w:p>
    <w:p w:rsidR="006728F6" w:rsidP="006728F6">
      <w:pPr>
        <w:bidi w:val="0"/>
        <w:jc w:val="center"/>
        <w:rPr>
          <w:rFonts w:ascii="Times New Roman" w:hAnsi="Times New Roman"/>
          <w:sz w:val="24"/>
          <w:szCs w:val="24"/>
        </w:rPr>
      </w:pPr>
      <w:r>
        <w:rPr>
          <w:rFonts w:ascii="Times New Roman" w:hAnsi="Times New Roman"/>
          <w:sz w:val="24"/>
          <w:szCs w:val="24"/>
        </w:rPr>
        <w:t>§ 20</w:t>
      </w:r>
    </w:p>
    <w:p w:rsidR="006728F6" w:rsidP="006525C3">
      <w:pPr>
        <w:bidi w:val="0"/>
        <w:spacing w:line="240" w:lineRule="auto"/>
        <w:ind w:firstLine="708"/>
        <w:jc w:val="both"/>
        <w:rPr>
          <w:rFonts w:ascii="Times New Roman" w:hAnsi="Times New Roman"/>
          <w:sz w:val="24"/>
          <w:szCs w:val="24"/>
        </w:rPr>
      </w:pPr>
      <w:r>
        <w:rPr>
          <w:rFonts w:ascii="Times New Roman" w:hAnsi="Times New Roman"/>
          <w:sz w:val="24"/>
          <w:szCs w:val="24"/>
        </w:rPr>
        <w:t>(1) Fond je oprávnený získavať údaje pre svoju činnosť z centrálnych registrov prevádzkovaných ministerstvom</w:t>
      </w:r>
      <w:r>
        <w:rPr>
          <w:rStyle w:val="FootnoteReference"/>
          <w:sz w:val="24"/>
          <w:szCs w:val="24"/>
          <w:rtl w:val="0"/>
        </w:rPr>
        <w:footnoteReference w:id="30"/>
      </w:r>
      <w:r>
        <w:rPr>
          <w:rFonts w:ascii="Times New Roman" w:hAnsi="Times New Roman"/>
          <w:sz w:val="24"/>
          <w:szCs w:val="24"/>
        </w:rPr>
        <w:t>) na základe dohody podľa odseku 4.</w:t>
      </w:r>
    </w:p>
    <w:p w:rsidR="006728F6" w:rsidP="006525C3">
      <w:pPr>
        <w:bidi w:val="0"/>
        <w:spacing w:line="240" w:lineRule="auto"/>
        <w:ind w:firstLine="708"/>
        <w:jc w:val="both"/>
        <w:rPr>
          <w:rFonts w:ascii="Times New Roman" w:hAnsi="Times New Roman"/>
          <w:sz w:val="24"/>
          <w:szCs w:val="24"/>
        </w:rPr>
      </w:pPr>
      <w:r>
        <w:rPr>
          <w:rFonts w:ascii="Times New Roman" w:hAnsi="Times New Roman"/>
          <w:sz w:val="24"/>
          <w:szCs w:val="24"/>
        </w:rPr>
        <w:t>(2) Ministerstvo poskytne fondu údaje podľa odseku 1, na základe identifikačných údajov žiadateľa o pôžičku poskytnutých fondom, v rozsahu</w:t>
      </w:r>
    </w:p>
    <w:p w:rsidR="006728F6" w:rsidP="000A5BD2">
      <w:pPr>
        <w:bidi w:val="0"/>
        <w:spacing w:after="0" w:line="240" w:lineRule="auto"/>
        <w:ind w:left="284" w:hanging="284"/>
        <w:jc w:val="both"/>
        <w:rPr>
          <w:rFonts w:ascii="Times New Roman" w:hAnsi="Times New Roman"/>
          <w:sz w:val="24"/>
          <w:szCs w:val="24"/>
        </w:rPr>
      </w:pPr>
      <w:r>
        <w:rPr>
          <w:rFonts w:ascii="Times New Roman" w:hAnsi="Times New Roman"/>
          <w:sz w:val="24"/>
          <w:szCs w:val="24"/>
        </w:rPr>
        <w:t>a) informácií o štúdiu: zápis na štúdium, prerušenie štúdia a ukončenie štúdia, názov študijného programu, stupeň štúdia,  vysoká škola, na ktorej sa štúdium uskutočňuje,</w:t>
      </w:r>
    </w:p>
    <w:p w:rsidR="006728F6" w:rsidP="000A5BD2">
      <w:pPr>
        <w:bidi w:val="0"/>
        <w:spacing w:after="0" w:line="240" w:lineRule="auto"/>
        <w:ind w:left="284" w:hanging="284"/>
        <w:jc w:val="both"/>
        <w:rPr>
          <w:rFonts w:ascii="Times New Roman" w:hAnsi="Times New Roman"/>
          <w:sz w:val="24"/>
          <w:szCs w:val="24"/>
        </w:rPr>
      </w:pPr>
      <w:r w:rsidR="000A5BD2">
        <w:rPr>
          <w:rFonts w:ascii="Times New Roman" w:hAnsi="Times New Roman"/>
          <w:sz w:val="24"/>
          <w:szCs w:val="24"/>
        </w:rPr>
        <w:t xml:space="preserve">b) </w:t>
      </w:r>
      <w:r>
        <w:rPr>
          <w:rFonts w:ascii="Times New Roman" w:hAnsi="Times New Roman"/>
          <w:sz w:val="24"/>
          <w:szCs w:val="24"/>
        </w:rPr>
        <w:t>informácie o poskytovaní sociálneho štipendia v aktuálnom a predchádzajúcom akademickom roku,</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c) informácie, že ide o študenta so špecifickými potrebami a</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d) informácie o rozsahu, začiatku a skončení pracovného pomeru pedagóga.</w:t>
      </w:r>
    </w:p>
    <w:p w:rsidR="006728F6" w:rsidP="006728F6">
      <w:pPr>
        <w:bidi w:val="0"/>
        <w:spacing w:after="0" w:line="240" w:lineRule="auto"/>
        <w:jc w:val="both"/>
        <w:rPr>
          <w:rFonts w:ascii="Times New Roman" w:hAnsi="Times New Roman"/>
          <w:sz w:val="24"/>
          <w:szCs w:val="24"/>
        </w:rPr>
      </w:pPr>
    </w:p>
    <w:p w:rsidR="006728F6" w:rsidP="006525C3">
      <w:pPr>
        <w:bidi w:val="0"/>
        <w:spacing w:after="0" w:line="240" w:lineRule="auto"/>
        <w:ind w:firstLine="708"/>
        <w:jc w:val="both"/>
        <w:rPr>
          <w:rFonts w:ascii="Times New Roman" w:hAnsi="Times New Roman"/>
          <w:sz w:val="24"/>
          <w:szCs w:val="24"/>
        </w:rPr>
      </w:pPr>
      <w:r>
        <w:rPr>
          <w:rFonts w:ascii="Times New Roman" w:hAnsi="Times New Roman"/>
          <w:sz w:val="24"/>
          <w:szCs w:val="24"/>
        </w:rPr>
        <w:t>(3) Fond poskytuje ministerstvu identifikačné údaje podľa odseku 2 v rozsahu</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a) meno a priezvisko,</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b) rodné číslo,</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c) dátum narodenia,</w:t>
      </w:r>
    </w:p>
    <w:p w:rsidR="006728F6" w:rsidP="006728F6">
      <w:pPr>
        <w:bidi w:val="0"/>
        <w:spacing w:after="0" w:line="240" w:lineRule="auto"/>
        <w:jc w:val="both"/>
        <w:rPr>
          <w:rFonts w:ascii="Times New Roman" w:hAnsi="Times New Roman"/>
          <w:sz w:val="24"/>
          <w:szCs w:val="24"/>
        </w:rPr>
      </w:pPr>
      <w:r>
        <w:rPr>
          <w:rFonts w:ascii="Times New Roman" w:hAnsi="Times New Roman"/>
          <w:sz w:val="24"/>
          <w:szCs w:val="24"/>
        </w:rPr>
        <w:t>d) miesto narodenia,</w:t>
      </w:r>
    </w:p>
    <w:p w:rsidR="006728F6" w:rsidP="000A5BD2">
      <w:pPr>
        <w:bidi w:val="0"/>
        <w:spacing w:after="0" w:line="240" w:lineRule="auto"/>
        <w:ind w:left="284" w:hanging="284"/>
        <w:jc w:val="both"/>
        <w:rPr>
          <w:rFonts w:ascii="Times New Roman" w:hAnsi="Times New Roman"/>
          <w:sz w:val="24"/>
          <w:szCs w:val="24"/>
        </w:rPr>
      </w:pPr>
      <w:r>
        <w:rPr>
          <w:rFonts w:ascii="Times New Roman" w:hAnsi="Times New Roman"/>
          <w:sz w:val="24"/>
          <w:szCs w:val="24"/>
        </w:rPr>
        <w:t>e) identifikátor fyzickej osoby, ktorý  jej bol pridelený v centrálnom registri prevádzkovanom ministerstvom.</w:t>
      </w:r>
      <w:r>
        <w:rPr>
          <w:rFonts w:ascii="Times New Roman" w:hAnsi="Times New Roman"/>
          <w:sz w:val="24"/>
          <w:szCs w:val="24"/>
          <w:vertAlign w:val="superscript"/>
        </w:rPr>
        <w:t>2</w:t>
      </w:r>
      <w:r w:rsidR="003B5874">
        <w:rPr>
          <w:rFonts w:ascii="Times New Roman" w:hAnsi="Times New Roman"/>
          <w:sz w:val="24"/>
          <w:szCs w:val="24"/>
          <w:vertAlign w:val="superscript"/>
        </w:rPr>
        <w:t>9</w:t>
      </w:r>
      <w:r>
        <w:rPr>
          <w:rFonts w:ascii="Times New Roman" w:hAnsi="Times New Roman"/>
          <w:sz w:val="24"/>
          <w:szCs w:val="24"/>
        </w:rPr>
        <w:t xml:space="preserve">) </w:t>
      </w:r>
    </w:p>
    <w:p w:rsidR="006728F6" w:rsidP="006728F6">
      <w:pPr>
        <w:bidi w:val="0"/>
        <w:spacing w:after="0" w:line="240" w:lineRule="auto"/>
        <w:jc w:val="both"/>
        <w:rPr>
          <w:rFonts w:ascii="Times New Roman" w:hAnsi="Times New Roman"/>
          <w:sz w:val="24"/>
          <w:szCs w:val="24"/>
        </w:rPr>
      </w:pPr>
    </w:p>
    <w:p w:rsidR="006728F6" w:rsidP="006525C3">
      <w:pPr>
        <w:bidi w:val="0"/>
        <w:spacing w:after="0" w:line="240" w:lineRule="auto"/>
        <w:ind w:firstLine="708"/>
        <w:jc w:val="both"/>
        <w:rPr>
          <w:rFonts w:ascii="Times New Roman" w:hAnsi="Times New Roman"/>
          <w:sz w:val="24"/>
          <w:szCs w:val="24"/>
        </w:rPr>
      </w:pPr>
      <w:r>
        <w:rPr>
          <w:rFonts w:ascii="Times New Roman" w:hAnsi="Times New Roman"/>
          <w:sz w:val="24"/>
          <w:szCs w:val="24"/>
        </w:rPr>
        <w:t>(4) Dohoda medzi ministerstvom a fondom upraví najmä formát výmeny údajov, frekvenciu poskytovania údajov a pravidlá zabezpečenia ochrany osobných údajov.</w:t>
      </w:r>
    </w:p>
    <w:p w:rsidR="006728F6" w:rsidP="006728F6">
      <w:pPr>
        <w:bidi w:val="0"/>
        <w:spacing w:after="0" w:line="240" w:lineRule="auto"/>
        <w:rPr>
          <w:rFonts w:ascii="Times New Roman" w:hAnsi="Times New Roman"/>
          <w:sz w:val="24"/>
          <w:szCs w:val="24"/>
        </w:rPr>
      </w:pPr>
    </w:p>
    <w:p w:rsidR="006728F6" w:rsidP="006728F6">
      <w:pPr>
        <w:bidi w:val="0"/>
        <w:spacing w:after="0" w:line="240" w:lineRule="auto"/>
        <w:rPr>
          <w:rFonts w:ascii="Times New Roman" w:hAnsi="Times New Roman"/>
          <w:sz w:val="24"/>
          <w:szCs w:val="24"/>
        </w:rPr>
      </w:pPr>
    </w:p>
    <w:p w:rsidR="000A5BD2" w:rsidP="006728F6">
      <w:pPr>
        <w:bidi w:val="0"/>
        <w:spacing w:after="0" w:line="240" w:lineRule="auto"/>
        <w:jc w:val="center"/>
        <w:rPr>
          <w:rFonts w:ascii="Times New Roman" w:hAnsi="Times New Roman"/>
          <w:sz w:val="24"/>
          <w:szCs w:val="24"/>
        </w:rPr>
      </w:pP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21</w:t>
        <w:br/>
      </w:r>
    </w:p>
    <w:p w:rsidR="006728F6" w:rsidP="006525C3">
      <w:pPr>
        <w:bidi w:val="0"/>
        <w:ind w:firstLine="708"/>
        <w:jc w:val="both"/>
        <w:rPr>
          <w:rFonts w:ascii="Times New Roman" w:hAnsi="Times New Roman"/>
          <w:sz w:val="24"/>
          <w:szCs w:val="24"/>
        </w:rPr>
      </w:pPr>
      <w:r>
        <w:rPr>
          <w:rFonts w:ascii="Times New Roman" w:hAnsi="Times New Roman"/>
          <w:sz w:val="24"/>
          <w:szCs w:val="24"/>
        </w:rPr>
        <w:t>(1) Fond zverejňuje výročnú správu fondu na svojom webovom sídle do 31. marca nasledujúceho roku.</w:t>
      </w:r>
    </w:p>
    <w:p w:rsidR="006728F6" w:rsidP="006525C3">
      <w:pPr>
        <w:bidi w:val="0"/>
        <w:ind w:firstLine="708"/>
        <w:jc w:val="both"/>
        <w:rPr>
          <w:rFonts w:ascii="Times New Roman" w:hAnsi="Times New Roman"/>
          <w:sz w:val="24"/>
          <w:szCs w:val="24"/>
        </w:rPr>
      </w:pPr>
      <w:r>
        <w:rPr>
          <w:rFonts w:ascii="Times New Roman" w:hAnsi="Times New Roman"/>
          <w:sz w:val="24"/>
          <w:szCs w:val="24"/>
        </w:rPr>
        <w:t>(2) Fond poskytuje svoju výročnú správu na informáciu ministerstvu, Študentskej rade vysokých škôl a Národnej rade Slovenskej republiky.</w:t>
      </w:r>
    </w:p>
    <w:p w:rsidR="006728F6" w:rsidP="006525C3">
      <w:pPr>
        <w:bidi w:val="0"/>
        <w:spacing w:after="0"/>
        <w:ind w:firstLine="708"/>
        <w:jc w:val="both"/>
        <w:rPr>
          <w:rFonts w:ascii="Times New Roman" w:hAnsi="Times New Roman"/>
          <w:sz w:val="24"/>
          <w:szCs w:val="24"/>
        </w:rPr>
      </w:pPr>
      <w:r>
        <w:rPr>
          <w:rFonts w:ascii="Times New Roman" w:hAnsi="Times New Roman"/>
          <w:sz w:val="24"/>
          <w:szCs w:val="24"/>
        </w:rPr>
        <w:t>(3) Výročná správa fondu obsahuje</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a) identifikačné údaje fondu,</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b) informácie o obsadení orgánov fondu,</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c) údaje o hospodárskych výsledkoch fondu a nákladoch na správu fondu,</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d) ročnú účtovnú závierku fondu,</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e) počty žiadateľov o jednotlivé pôžičky, počty žiadateľov, ktorým sa vyhovelo, sumu požadovaných pôžičiek a poskytnutých pôžičiek podľa jednotlivých typov,</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f) ďalšie údaje ustanovené týmto zákonom alebo inými všeobecne záväznými právnymi predpismi,</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g) ďalšie údaje určené radou fondu alebo dozornou radou,</w:t>
      </w:r>
    </w:p>
    <w:p w:rsidR="006728F6" w:rsidP="00854ECF">
      <w:pPr>
        <w:bidi w:val="0"/>
        <w:spacing w:after="0" w:line="240" w:lineRule="auto"/>
        <w:ind w:left="284" w:hanging="284"/>
        <w:jc w:val="both"/>
        <w:rPr>
          <w:rFonts w:ascii="Times New Roman" w:hAnsi="Times New Roman"/>
          <w:sz w:val="24"/>
          <w:szCs w:val="24"/>
        </w:rPr>
      </w:pPr>
      <w:r>
        <w:rPr>
          <w:rFonts w:ascii="Times New Roman" w:hAnsi="Times New Roman"/>
          <w:sz w:val="24"/>
          <w:szCs w:val="24"/>
        </w:rPr>
        <w:t>h) výšku odmien členov rady fondu a členov dozornej rady,</w:t>
      </w:r>
    </w:p>
    <w:p w:rsidR="006728F6" w:rsidP="00854ECF">
      <w:pPr>
        <w:bidi w:val="0"/>
        <w:spacing w:after="0" w:line="240" w:lineRule="auto"/>
        <w:ind w:left="284" w:hanging="284"/>
        <w:rPr>
          <w:rFonts w:ascii="Times New Roman" w:hAnsi="Times New Roman"/>
          <w:sz w:val="24"/>
          <w:szCs w:val="24"/>
        </w:rPr>
      </w:pPr>
      <w:r>
        <w:rPr>
          <w:rFonts w:ascii="Times New Roman" w:hAnsi="Times New Roman"/>
          <w:sz w:val="24"/>
          <w:szCs w:val="24"/>
        </w:rPr>
        <w:t>i) správu o stave fondu vypracovanú dozornou radou.</w:t>
      </w:r>
    </w:p>
    <w:p w:rsidR="006728F6" w:rsidP="006525C3">
      <w:pPr>
        <w:bidi w:val="0"/>
        <w:spacing w:after="0" w:line="240" w:lineRule="auto"/>
        <w:rPr>
          <w:rFonts w:ascii="Times New Roman" w:hAnsi="Times New Roman"/>
          <w:sz w:val="24"/>
          <w:szCs w:val="24"/>
        </w:rPr>
      </w:pPr>
      <w:r>
        <w:rPr>
          <w:rFonts w:ascii="Times New Roman" w:hAnsi="Times New Roman"/>
          <w:sz w:val="24"/>
          <w:szCs w:val="24"/>
        </w:rPr>
        <w:t xml:space="preserve"> </w:t>
      </w:r>
    </w:p>
    <w:p w:rsidR="006525C3" w:rsidP="006525C3">
      <w:pPr>
        <w:bidi w:val="0"/>
        <w:spacing w:after="0" w:line="240" w:lineRule="auto"/>
        <w:rPr>
          <w:rFonts w:ascii="Times New Roman" w:hAnsi="Times New Roman"/>
          <w:sz w:val="24"/>
          <w:szCs w:val="24"/>
        </w:rPr>
      </w:pPr>
    </w:p>
    <w:p w:rsidR="006728F6" w:rsidP="006728F6">
      <w:pPr>
        <w:bidi w:val="0"/>
        <w:jc w:val="center"/>
        <w:rPr>
          <w:rFonts w:ascii="Times New Roman" w:hAnsi="Times New Roman"/>
          <w:sz w:val="24"/>
          <w:szCs w:val="24"/>
        </w:rPr>
      </w:pPr>
      <w:r>
        <w:rPr>
          <w:rFonts w:ascii="Times New Roman" w:hAnsi="Times New Roman"/>
          <w:sz w:val="24"/>
          <w:szCs w:val="24"/>
        </w:rPr>
        <w:t>§ 22</w:t>
      </w:r>
    </w:p>
    <w:p w:rsidR="006525C3" w:rsidP="006525C3">
      <w:pPr>
        <w:bidi w:val="0"/>
        <w:jc w:val="both"/>
        <w:rPr>
          <w:rFonts w:ascii="Times New Roman" w:hAnsi="Times New Roman"/>
          <w:sz w:val="24"/>
          <w:szCs w:val="24"/>
        </w:rPr>
      </w:pPr>
      <w:r w:rsidR="006728F6">
        <w:rPr>
          <w:rFonts w:ascii="Times New Roman" w:hAnsi="Times New Roman"/>
          <w:sz w:val="24"/>
          <w:szCs w:val="24"/>
        </w:rPr>
        <w:t>Na konanie podľa tohto zákona sa nevzťahuje všeobecný predpis o správnom konaní.</w:t>
      </w:r>
      <w:r>
        <w:rPr>
          <w:rStyle w:val="FootnoteReference"/>
          <w:sz w:val="24"/>
          <w:szCs w:val="24"/>
          <w:rtl w:val="0"/>
        </w:rPr>
        <w:footnoteReference w:id="31"/>
      </w:r>
      <w:r w:rsidR="006728F6">
        <w:rPr>
          <w:rFonts w:ascii="Times New Roman" w:hAnsi="Times New Roman"/>
          <w:sz w:val="24"/>
          <w:szCs w:val="24"/>
        </w:rPr>
        <w:t>)</w:t>
      </w:r>
    </w:p>
    <w:p w:rsidR="006728F6" w:rsidP="006728F6">
      <w:pPr>
        <w:bidi w:val="0"/>
        <w:spacing w:after="120" w:line="240" w:lineRule="auto"/>
        <w:jc w:val="center"/>
        <w:rPr>
          <w:rFonts w:ascii="Times New Roman" w:hAnsi="Times New Roman"/>
          <w:sz w:val="24"/>
          <w:szCs w:val="24"/>
        </w:rPr>
      </w:pPr>
      <w:r>
        <w:rPr>
          <w:rFonts w:ascii="Times New Roman" w:hAnsi="Times New Roman"/>
          <w:sz w:val="24"/>
          <w:szCs w:val="24"/>
        </w:rPr>
        <w:t>§ 23</w:t>
      </w:r>
    </w:p>
    <w:p w:rsidR="006728F6" w:rsidP="006728F6">
      <w:pPr>
        <w:bidi w:val="0"/>
        <w:jc w:val="center"/>
        <w:rPr>
          <w:rFonts w:ascii="Times New Roman" w:hAnsi="Times New Roman"/>
          <w:sz w:val="24"/>
          <w:szCs w:val="24"/>
        </w:rPr>
      </w:pPr>
      <w:r>
        <w:rPr>
          <w:rFonts w:ascii="Times New Roman" w:hAnsi="Times New Roman"/>
          <w:sz w:val="24"/>
          <w:szCs w:val="24"/>
        </w:rPr>
        <w:t>Prechodné ustanovenia</w:t>
      </w:r>
    </w:p>
    <w:p w:rsidR="006728F6" w:rsidP="006525C3">
      <w:pPr>
        <w:bidi w:val="0"/>
        <w:ind w:firstLine="708"/>
        <w:jc w:val="both"/>
        <w:rPr>
          <w:rFonts w:ascii="Times New Roman" w:hAnsi="Times New Roman"/>
          <w:sz w:val="24"/>
          <w:szCs w:val="24"/>
        </w:rPr>
      </w:pPr>
      <w:r>
        <w:rPr>
          <w:rFonts w:ascii="Times New Roman" w:hAnsi="Times New Roman"/>
          <w:sz w:val="24"/>
          <w:szCs w:val="24"/>
        </w:rPr>
        <w:t>(1) Študentský pôžičkový fond a Pôžičkový fond pre začínajúcich pedagógov podľa doterajších predpisov sa k 1. januáru 2013 zrušujú.</w:t>
      </w:r>
    </w:p>
    <w:p w:rsidR="006728F6" w:rsidP="006525C3">
      <w:pPr>
        <w:bidi w:val="0"/>
        <w:ind w:firstLine="708"/>
        <w:jc w:val="both"/>
        <w:rPr>
          <w:rFonts w:ascii="Times New Roman" w:hAnsi="Times New Roman"/>
          <w:sz w:val="24"/>
          <w:szCs w:val="24"/>
        </w:rPr>
      </w:pPr>
      <w:r>
        <w:rPr>
          <w:rFonts w:ascii="Times New Roman" w:hAnsi="Times New Roman"/>
          <w:sz w:val="24"/>
          <w:szCs w:val="24"/>
        </w:rPr>
        <w:t xml:space="preserve">(2) Právnym nástupcom Študentského pôžičkového fondu a Pôžičkového fondu pre začínajúcich pedagógov je od 1. januára 2013 fond. </w:t>
      </w:r>
    </w:p>
    <w:p w:rsidR="006728F6" w:rsidP="006525C3">
      <w:pPr>
        <w:bidi w:val="0"/>
        <w:ind w:firstLine="708"/>
        <w:jc w:val="both"/>
        <w:rPr>
          <w:rFonts w:ascii="Times New Roman" w:hAnsi="Times New Roman"/>
          <w:sz w:val="24"/>
          <w:szCs w:val="24"/>
        </w:rPr>
      </w:pPr>
      <w:r>
        <w:rPr>
          <w:rFonts w:ascii="Times New Roman" w:hAnsi="Times New Roman"/>
          <w:sz w:val="24"/>
          <w:szCs w:val="24"/>
        </w:rPr>
        <w:t xml:space="preserve">(3) Práva a povinnosti vyplývajúce zo zmlúv, ktoré uzatvorili Študentský pôžičkový fond a Pôžičkový fond pre začínajúcich pedagógov  podľa doterajších  predpisov vrátane tých práv a povinností, záväzkov a pohľadávok, ktoré vyplývajú zo zmlúv o pôžičke alebo vznikli na základe týchto zmlúv prechádzajú na fond podľa tohto zákona k 1. januáru 2013. </w:t>
      </w:r>
    </w:p>
    <w:p w:rsidR="006728F6" w:rsidP="006525C3">
      <w:pPr>
        <w:bidi w:val="0"/>
        <w:ind w:firstLine="708"/>
        <w:jc w:val="both"/>
        <w:rPr>
          <w:rFonts w:ascii="Times New Roman" w:hAnsi="Times New Roman"/>
          <w:sz w:val="24"/>
          <w:szCs w:val="24"/>
        </w:rPr>
      </w:pPr>
      <w:r>
        <w:rPr>
          <w:rFonts w:ascii="Times New Roman" w:hAnsi="Times New Roman"/>
          <w:sz w:val="24"/>
          <w:szCs w:val="24"/>
        </w:rPr>
        <w:t>(4) O nevybavených žiadostiach o pôžičku podaných do 31. decembra 2012 rozhodne fond podľa doterajších predpisov.</w:t>
      </w:r>
    </w:p>
    <w:p w:rsidR="006728F6" w:rsidP="006525C3">
      <w:pPr>
        <w:bidi w:val="0"/>
        <w:ind w:firstLine="708"/>
        <w:jc w:val="both"/>
        <w:rPr>
          <w:rFonts w:ascii="Times New Roman" w:hAnsi="Times New Roman"/>
          <w:sz w:val="24"/>
          <w:szCs w:val="24"/>
        </w:rPr>
      </w:pPr>
      <w:r>
        <w:rPr>
          <w:rFonts w:ascii="Times New Roman" w:hAnsi="Times New Roman"/>
          <w:sz w:val="24"/>
          <w:szCs w:val="24"/>
        </w:rPr>
        <w:t xml:space="preserve">(5) Finančné prostriedky a majetok vo vlastníctve Študentského pôžičkového fondu a finančné prostriedky a majetok vo vlastníctve Pôžičkového fondu pre začínajúcich pedagógov prechádzajú k 1. januáru 2013  na fond. </w:t>
      </w:r>
    </w:p>
    <w:p w:rsidR="006728F6" w:rsidP="006525C3">
      <w:pPr>
        <w:bidi w:val="0"/>
        <w:ind w:firstLine="708"/>
        <w:jc w:val="both"/>
        <w:rPr>
          <w:rFonts w:ascii="Times New Roman" w:hAnsi="Times New Roman"/>
          <w:sz w:val="24"/>
          <w:szCs w:val="24"/>
        </w:rPr>
      </w:pPr>
      <w:r>
        <w:rPr>
          <w:rFonts w:ascii="Times New Roman" w:hAnsi="Times New Roman"/>
          <w:sz w:val="24"/>
          <w:szCs w:val="24"/>
        </w:rPr>
        <w:t>(6) Príjmy Študentského pôžičkového fondu a príjmy Pôžičkového fondu pre začínajúcich pedagógov podľa doterajších predpisov sa k 1. januáru 2013 považujú za príjmy fondu, pričom tieto môže fond použiť iba podľa schváleného rozpočtu jednotlivých fondov až do prijatia rozpočtu fondu podľa tohto zákona.</w:t>
      </w:r>
    </w:p>
    <w:p w:rsidR="006728F6" w:rsidP="006525C3">
      <w:pPr>
        <w:bidi w:val="0"/>
        <w:ind w:firstLine="708"/>
        <w:jc w:val="both"/>
        <w:rPr>
          <w:rFonts w:ascii="Times New Roman" w:hAnsi="Times New Roman"/>
          <w:sz w:val="24"/>
          <w:szCs w:val="24"/>
        </w:rPr>
      </w:pPr>
      <w:r>
        <w:rPr>
          <w:rFonts w:ascii="Times New Roman" w:hAnsi="Times New Roman"/>
          <w:sz w:val="24"/>
          <w:szCs w:val="24"/>
        </w:rPr>
        <w:t>(7) Finančné prostriedky a príjmy získané prevodom zo Študentského pôžičkového fondu sú prostriedkami určenými na poskytovanie pôžičiek podľa § 10.</w:t>
      </w:r>
    </w:p>
    <w:p w:rsidR="006728F6" w:rsidP="006525C3">
      <w:pPr>
        <w:bidi w:val="0"/>
        <w:ind w:firstLine="708"/>
        <w:jc w:val="both"/>
        <w:rPr>
          <w:rFonts w:ascii="Times New Roman" w:hAnsi="Times New Roman"/>
          <w:sz w:val="24"/>
          <w:szCs w:val="24"/>
        </w:rPr>
      </w:pPr>
      <w:r>
        <w:rPr>
          <w:rFonts w:ascii="Times New Roman" w:hAnsi="Times New Roman"/>
          <w:sz w:val="24"/>
          <w:szCs w:val="24"/>
        </w:rPr>
        <w:t>(8) Finančné prostriedky a príjmy získané prevodom z Pôžičkového fondu pre začínajúcich pedagógov sú prostriedkami určenými na poskytovanie pôžičiek podľa § 14.</w:t>
      </w:r>
    </w:p>
    <w:p w:rsidR="006728F6" w:rsidP="006525C3">
      <w:pPr>
        <w:bidi w:val="0"/>
        <w:ind w:firstLine="708"/>
        <w:jc w:val="both"/>
        <w:rPr>
          <w:rFonts w:ascii="Times New Roman" w:hAnsi="Times New Roman"/>
          <w:sz w:val="24"/>
          <w:szCs w:val="24"/>
        </w:rPr>
      </w:pPr>
      <w:r>
        <w:rPr>
          <w:rFonts w:ascii="Times New Roman" w:hAnsi="Times New Roman"/>
          <w:sz w:val="24"/>
          <w:szCs w:val="24"/>
        </w:rPr>
        <w:t>(9) Náklady na správu fondu vrátane miezd zamestnancov fondu pre rok 2013 nesmú prekročiť 3,5 % ročne z objemu nesplatených istín pôžičiek a príslušenstva poskytnutých Študentským pôžičkovým fondom a Pôžičkovým fondom pre začínajúcich pedagógov podľa stavu k 31. decembru 2012 podľa doterajších predpisov.</w:t>
      </w:r>
    </w:p>
    <w:p w:rsidR="006728F6" w:rsidP="006525C3">
      <w:pPr>
        <w:bidi w:val="0"/>
        <w:ind w:firstLine="708"/>
        <w:jc w:val="both"/>
        <w:rPr>
          <w:rFonts w:ascii="Times New Roman" w:hAnsi="Times New Roman"/>
          <w:sz w:val="24"/>
          <w:szCs w:val="24"/>
        </w:rPr>
      </w:pPr>
      <w:r>
        <w:rPr>
          <w:rFonts w:ascii="Times New Roman" w:hAnsi="Times New Roman"/>
          <w:sz w:val="24"/>
          <w:szCs w:val="24"/>
        </w:rPr>
        <w:t>(10) Práva a povinnosti vyplývajúce z pracovnoprávnych vzťahov a iných právnych vzťahov k zamestnancom Študentského pôžičkového fondu a Pôžičkového fondu pre začínajúcich pedagógov prechádzajú k 1. januáru 2013 na fond.</w:t>
      </w:r>
    </w:p>
    <w:p w:rsidR="006728F6" w:rsidP="006525C3">
      <w:pPr>
        <w:bidi w:val="0"/>
        <w:ind w:firstLine="708"/>
        <w:jc w:val="both"/>
        <w:rPr>
          <w:rFonts w:ascii="Times New Roman" w:hAnsi="Times New Roman"/>
          <w:sz w:val="24"/>
          <w:szCs w:val="24"/>
        </w:rPr>
      </w:pPr>
      <w:r>
        <w:rPr>
          <w:rFonts w:ascii="Times New Roman" w:hAnsi="Times New Roman"/>
          <w:sz w:val="24"/>
          <w:szCs w:val="24"/>
        </w:rPr>
        <w:t>(11) Rada Študentského pôžičkového fondu a Rada Pôžičkového fondu pre začínajúcich pedagógov sa zrušujú a funkčné obdobie všetkých členov zaniká k 1. januáru 2013.</w:t>
      </w:r>
    </w:p>
    <w:p w:rsidR="006728F6" w:rsidP="006525C3">
      <w:pPr>
        <w:bidi w:val="0"/>
        <w:ind w:firstLine="708"/>
        <w:jc w:val="both"/>
        <w:rPr>
          <w:rFonts w:ascii="Times New Roman" w:hAnsi="Times New Roman"/>
          <w:sz w:val="24"/>
          <w:szCs w:val="24"/>
        </w:rPr>
      </w:pPr>
      <w:r>
        <w:rPr>
          <w:rFonts w:ascii="Times New Roman" w:hAnsi="Times New Roman"/>
          <w:sz w:val="24"/>
          <w:szCs w:val="24"/>
        </w:rPr>
        <w:t>(12) Do vymenovania rady fondu podľa tohto zákona minister vymenuje päťčlennú radu fondu na obdobie najviac šiestich mesiacov na zabezpečenie prijatia vnútorných predpisov fondu podľa tohto zákona</w:t>
      </w:r>
      <w:r w:rsidR="000A5BD2">
        <w:rPr>
          <w:rFonts w:ascii="Times New Roman" w:hAnsi="Times New Roman"/>
          <w:sz w:val="24"/>
          <w:szCs w:val="24"/>
        </w:rPr>
        <w:t>.</w:t>
      </w:r>
    </w:p>
    <w:p w:rsidR="006728F6" w:rsidP="006525C3">
      <w:pPr>
        <w:bidi w:val="0"/>
        <w:ind w:firstLine="708"/>
        <w:jc w:val="both"/>
        <w:rPr>
          <w:rFonts w:ascii="Times New Roman" w:hAnsi="Times New Roman"/>
          <w:sz w:val="24"/>
          <w:szCs w:val="24"/>
        </w:rPr>
      </w:pPr>
      <w:r>
        <w:rPr>
          <w:rFonts w:ascii="Times New Roman" w:hAnsi="Times New Roman"/>
          <w:sz w:val="24"/>
          <w:szCs w:val="24"/>
        </w:rPr>
        <w:t>(13) Dozorná rada Študentského pôžičkového fondu a dozorná rada Pôžičkového fondu pre začínajúcich pedagógov sa zrušujú a funkčné obdobie všetkých členov zaniká k 1. januáru 2013.</w:t>
      </w:r>
    </w:p>
    <w:p w:rsidR="006728F6" w:rsidP="006525C3">
      <w:pPr>
        <w:bidi w:val="0"/>
        <w:ind w:firstLine="708"/>
        <w:jc w:val="both"/>
        <w:rPr>
          <w:rFonts w:ascii="Times New Roman" w:hAnsi="Times New Roman"/>
          <w:sz w:val="24"/>
          <w:szCs w:val="24"/>
        </w:rPr>
      </w:pPr>
      <w:r>
        <w:rPr>
          <w:rFonts w:ascii="Times New Roman" w:hAnsi="Times New Roman"/>
          <w:sz w:val="24"/>
          <w:szCs w:val="24"/>
        </w:rPr>
        <w:t>(14) Funkcia riaditeľa Študentského pôžičkového fondu a funkcia riaditeľa Pôžičkového fondu pre začínajúcich pedagógov zaniká k 1. januáru 2013. Funkciu riaditeľa fondu vykonáva do vymenovania riaditeľa fondu podľa tohto zákona riaditeľ Študentského pôžičkového fondu.</w:t>
      </w:r>
    </w:p>
    <w:p w:rsidR="006728F6" w:rsidP="006525C3">
      <w:pPr>
        <w:bidi w:val="0"/>
        <w:ind w:firstLine="708"/>
        <w:jc w:val="both"/>
        <w:rPr>
          <w:rFonts w:ascii="Times New Roman" w:hAnsi="Times New Roman"/>
          <w:sz w:val="24"/>
          <w:szCs w:val="24"/>
        </w:rPr>
      </w:pPr>
      <w:r>
        <w:rPr>
          <w:rFonts w:ascii="Times New Roman" w:hAnsi="Times New Roman"/>
          <w:sz w:val="24"/>
          <w:szCs w:val="24"/>
        </w:rPr>
        <w:t xml:space="preserve">(15) Ak má študent s fondom uzavretú zmluvu alebo viac zmlúv o pôžičke podľa doterajších predpisov a fond študentovi poskytne pôžičku pre študentov podľa tohto zákona, uzavrie s ním novú zmluvu podľa tohto zákona, ktorou sa zrušia predchádzajúce zmluvy o pôžičke.  </w:t>
      </w:r>
    </w:p>
    <w:p w:rsidR="006728F6" w:rsidP="006525C3">
      <w:pPr>
        <w:bidi w:val="0"/>
        <w:ind w:firstLine="708"/>
        <w:jc w:val="both"/>
        <w:rPr>
          <w:rFonts w:ascii="Times New Roman" w:hAnsi="Times New Roman"/>
          <w:sz w:val="24"/>
          <w:szCs w:val="24"/>
        </w:rPr>
      </w:pPr>
      <w:r>
        <w:rPr>
          <w:rFonts w:ascii="Times New Roman" w:hAnsi="Times New Roman"/>
          <w:sz w:val="24"/>
          <w:szCs w:val="24"/>
        </w:rPr>
        <w:t>(16) Prvé zasadnutie rady fondu podľa tohto zákona zvolá minister do 15 dní od vymenovania všetkých členov rady fondu a určí člena rady fondu, ktorý bude riadiť rokovanie rady fondu až do zvolenia predsedu rady fondu.</w:t>
      </w:r>
    </w:p>
    <w:p w:rsidR="006728F6" w:rsidP="006525C3">
      <w:pPr>
        <w:bidi w:val="0"/>
        <w:ind w:firstLine="708"/>
        <w:jc w:val="both"/>
        <w:rPr>
          <w:rFonts w:ascii="Times New Roman" w:hAnsi="Times New Roman"/>
          <w:sz w:val="24"/>
          <w:szCs w:val="24"/>
        </w:rPr>
      </w:pPr>
      <w:r>
        <w:rPr>
          <w:rFonts w:ascii="Times New Roman" w:hAnsi="Times New Roman"/>
          <w:sz w:val="24"/>
          <w:szCs w:val="24"/>
        </w:rPr>
        <w:t>(17) Prvé zasadnutie dozornej rady vymenovanej podľa tohto zákona zvolá minister a určí člena dozornej rady, ktorý bude riadiť rokovanie dozornej rady až do zvolenia predsedu dozornej rady.</w:t>
      </w:r>
    </w:p>
    <w:p w:rsidR="006728F6" w:rsidP="006525C3">
      <w:pPr>
        <w:bidi w:val="0"/>
        <w:ind w:firstLine="708"/>
        <w:jc w:val="both"/>
        <w:rPr>
          <w:rFonts w:ascii="Times New Roman" w:hAnsi="Times New Roman"/>
          <w:sz w:val="24"/>
          <w:szCs w:val="24"/>
        </w:rPr>
      </w:pPr>
      <w:r>
        <w:rPr>
          <w:rFonts w:ascii="Times New Roman" w:hAnsi="Times New Roman"/>
          <w:sz w:val="24"/>
          <w:szCs w:val="24"/>
        </w:rPr>
        <w:t>(18) Riaditeľ fondu podľa odseku 14  je povinný do 60 dní od nadobudnutia účinnosti tohto zákona rade fondu predložiť návrh rozpočtu fondu na rok 2013, návrh štatútu fondu, návrh organizačného poriadku fondu a návrh rokovacieho poriadku rady fondu.</w:t>
      </w:r>
    </w:p>
    <w:p w:rsidR="006728F6" w:rsidP="006525C3">
      <w:pPr>
        <w:bidi w:val="0"/>
        <w:ind w:firstLine="708"/>
        <w:jc w:val="both"/>
        <w:rPr>
          <w:rFonts w:ascii="Times New Roman" w:hAnsi="Times New Roman"/>
          <w:sz w:val="24"/>
          <w:szCs w:val="24"/>
        </w:rPr>
      </w:pPr>
      <w:r>
        <w:rPr>
          <w:rFonts w:ascii="Times New Roman" w:hAnsi="Times New Roman"/>
          <w:sz w:val="24"/>
          <w:szCs w:val="24"/>
        </w:rPr>
        <w:t>(19) Vnútorné  predpisy prijaté podľa doterajších predpisov sa uplatňujú až do dňa schválenia nových vnútorných predpisov podľa tohto zákona, ak neodporujú ustanoveniam tohto zákona. V sporných prípadoch rozhodne riaditeľ fondu, či sa bude postupovať podľa vnútorných predpisov Študentského pôžičkového fondu alebo Fondu pre začínajúcich pedagógov.</w:t>
      </w:r>
    </w:p>
    <w:p w:rsidR="006728F6" w:rsidP="006525C3">
      <w:pPr>
        <w:bidi w:val="0"/>
        <w:ind w:firstLine="708"/>
        <w:jc w:val="both"/>
        <w:rPr>
          <w:rFonts w:ascii="Times New Roman" w:hAnsi="Times New Roman"/>
          <w:sz w:val="24"/>
          <w:szCs w:val="24"/>
        </w:rPr>
      </w:pPr>
      <w:r>
        <w:rPr>
          <w:rFonts w:ascii="Times New Roman" w:hAnsi="Times New Roman"/>
          <w:sz w:val="24"/>
          <w:szCs w:val="24"/>
        </w:rPr>
        <w:t>(20) Fond je oprávnený prijímať splátky pôžičiek a príslušenstva na základe zmlúv uzatvorených pred 31. decembrom 2012 aj na účet vedený v banke alebo v pobočke zahraničnej banky. Finančné prostriedky z tohto účtu prevedie najmenej raz za štvrťrok na účet v Štátnej pokladnici okrem povinného minimálneho zostatku.</w:t>
      </w:r>
    </w:p>
    <w:p w:rsidR="006728F6" w:rsidP="006525C3">
      <w:pPr>
        <w:bidi w:val="0"/>
        <w:ind w:firstLine="708"/>
        <w:jc w:val="both"/>
        <w:rPr>
          <w:rFonts w:ascii="Times New Roman" w:hAnsi="Times New Roman"/>
          <w:sz w:val="24"/>
          <w:szCs w:val="24"/>
        </w:rPr>
      </w:pPr>
      <w:r>
        <w:rPr>
          <w:rFonts w:ascii="Times New Roman" w:hAnsi="Times New Roman"/>
          <w:sz w:val="24"/>
          <w:szCs w:val="24"/>
        </w:rPr>
        <w:t>(21) Výročná správa fondu za rok 2012 bude obsahovať informácie o činnosti a hospodárení Študentského pôžičkového fondu a Pôžičkového fondu pre začínajúcich pedagógov do 31. decembra 2012.</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24</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Zrušovacie ustanovenie</w:t>
      </w:r>
    </w:p>
    <w:p w:rsidR="006728F6" w:rsidP="006728F6">
      <w:pPr>
        <w:bidi w:val="0"/>
        <w:spacing w:after="0" w:line="240" w:lineRule="auto"/>
        <w:jc w:val="center"/>
        <w:rPr>
          <w:rFonts w:ascii="Times New Roman" w:hAnsi="Times New Roman"/>
          <w:sz w:val="24"/>
          <w:szCs w:val="24"/>
        </w:rPr>
      </w:pPr>
    </w:p>
    <w:p w:rsidR="006728F6" w:rsidP="00B56964">
      <w:pPr>
        <w:bidi w:val="0"/>
        <w:ind w:firstLine="708"/>
        <w:rPr>
          <w:rFonts w:ascii="Times New Roman" w:hAnsi="Times New Roman"/>
          <w:sz w:val="24"/>
          <w:szCs w:val="24"/>
        </w:rPr>
      </w:pPr>
      <w:r>
        <w:rPr>
          <w:rFonts w:ascii="Times New Roman" w:hAnsi="Times New Roman"/>
          <w:sz w:val="24"/>
          <w:szCs w:val="24"/>
        </w:rPr>
        <w:t xml:space="preserve">Zrušujú sa: </w:t>
      </w:r>
    </w:p>
    <w:p w:rsidR="006728F6" w:rsidP="006728F6">
      <w:pPr>
        <w:bidi w:val="0"/>
        <w:rPr>
          <w:rFonts w:ascii="Times New Roman" w:hAnsi="Times New Roman"/>
          <w:sz w:val="24"/>
          <w:szCs w:val="24"/>
        </w:rPr>
      </w:pPr>
      <w:r>
        <w:rPr>
          <w:rFonts w:ascii="Times New Roman" w:hAnsi="Times New Roman"/>
          <w:sz w:val="24"/>
          <w:szCs w:val="24"/>
        </w:rPr>
        <w:t>1. zákon č. 200/1997 Z. z. o Študentskom pôžičkovom fonde v znení zákona č. 231/2000 Z. z., zákona č.  528/2003 Z. z., zákona č. 363/2007 Z. z., zákona č. 462/2008 Z. z. a zákona č. 69/2012 Z. z.,</w:t>
      </w:r>
    </w:p>
    <w:p w:rsidR="003B5874" w:rsidP="006728F6">
      <w:pPr>
        <w:bidi w:val="0"/>
        <w:rPr>
          <w:rFonts w:ascii="Times New Roman" w:hAnsi="Times New Roman"/>
          <w:sz w:val="24"/>
          <w:szCs w:val="24"/>
        </w:rPr>
      </w:pPr>
      <w:r w:rsidR="006728F6">
        <w:rPr>
          <w:rFonts w:ascii="Times New Roman" w:hAnsi="Times New Roman"/>
          <w:sz w:val="24"/>
          <w:szCs w:val="24"/>
        </w:rPr>
        <w:t>2. zákon č. 471/2002 Z. z. o Pôžičkovom fonde pre začínajúcich pedagógov v znení zákona č. 462/2008 Z. z.</w:t>
      </w:r>
    </w:p>
    <w:p w:rsidR="006728F6" w:rsidP="003B5874">
      <w:pPr>
        <w:bidi w:val="0"/>
        <w:spacing w:after="0" w:line="240" w:lineRule="auto"/>
        <w:rPr>
          <w:rFonts w:ascii="Times New Roman" w:hAnsi="Times New Roman"/>
          <w:sz w:val="24"/>
          <w:szCs w:val="24"/>
        </w:rPr>
      </w:pPr>
      <w:r w:rsidR="003B5874">
        <w:rPr>
          <w:rFonts w:ascii="Times New Roman" w:hAnsi="Times New Roman"/>
          <w:sz w:val="24"/>
          <w:szCs w:val="24"/>
        </w:rPr>
        <w:br w:type="page"/>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25</w:t>
      </w:r>
    </w:p>
    <w:p w:rsidR="006728F6" w:rsidP="006728F6">
      <w:pPr>
        <w:bidi w:val="0"/>
        <w:spacing w:after="0" w:line="240" w:lineRule="auto"/>
        <w:jc w:val="center"/>
        <w:rPr>
          <w:rFonts w:ascii="Times New Roman" w:hAnsi="Times New Roman"/>
          <w:sz w:val="24"/>
          <w:szCs w:val="24"/>
        </w:rPr>
      </w:pPr>
      <w:r>
        <w:rPr>
          <w:rFonts w:ascii="Times New Roman" w:hAnsi="Times New Roman"/>
          <w:sz w:val="24"/>
          <w:szCs w:val="24"/>
        </w:rPr>
        <w:t xml:space="preserve">Účinnosť </w:t>
      </w:r>
    </w:p>
    <w:p w:rsidR="006728F6" w:rsidP="006728F6">
      <w:pPr>
        <w:bidi w:val="0"/>
        <w:spacing w:after="0" w:line="240" w:lineRule="auto"/>
        <w:jc w:val="center"/>
        <w:rPr>
          <w:rFonts w:ascii="Times New Roman" w:hAnsi="Times New Roman"/>
          <w:sz w:val="24"/>
          <w:szCs w:val="24"/>
        </w:rPr>
      </w:pPr>
    </w:p>
    <w:p w:rsidR="006728F6" w:rsidP="003B5874">
      <w:pPr>
        <w:bidi w:val="0"/>
        <w:ind w:firstLine="708"/>
        <w:rPr>
          <w:rFonts w:ascii="Times New Roman" w:hAnsi="Times New Roman"/>
          <w:sz w:val="24"/>
          <w:szCs w:val="24"/>
        </w:rPr>
      </w:pPr>
      <w:r>
        <w:rPr>
          <w:rFonts w:ascii="Times New Roman" w:hAnsi="Times New Roman"/>
          <w:sz w:val="24"/>
          <w:szCs w:val="24"/>
        </w:rPr>
        <w:t>Tento zákon nadobúda účinnosť 1. januára 2013.</w:t>
      </w:r>
    </w:p>
    <w:p w:rsidR="003B5874" w:rsidRPr="003B5874" w:rsidP="003B5874">
      <w:pPr>
        <w:bidi w:val="0"/>
        <w:spacing w:after="0" w:line="240" w:lineRule="auto"/>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r w:rsidRPr="003B5874">
        <w:rPr>
          <w:rFonts w:ascii="Times New Roman" w:hAnsi="Times New Roman"/>
          <w:sz w:val="24"/>
          <w:szCs w:val="24"/>
          <w:lang w:eastAsia="sk-SK"/>
        </w:rPr>
        <w:t xml:space="preserve"> </w:t>
      </w:r>
    </w:p>
    <w:p w:rsidR="003B5874" w:rsidRPr="003B5874" w:rsidP="003B5874">
      <w:pPr>
        <w:bidi w:val="0"/>
        <w:spacing w:after="0" w:line="240" w:lineRule="auto"/>
        <w:jc w:val="center"/>
        <w:rPr>
          <w:rFonts w:ascii="Times New Roman" w:hAnsi="Times New Roman"/>
          <w:sz w:val="24"/>
          <w:szCs w:val="24"/>
          <w:lang w:eastAsia="sk-SK"/>
        </w:rPr>
      </w:pPr>
      <w:r w:rsidRPr="003B5874">
        <w:rPr>
          <w:rFonts w:ascii="Times New Roman" w:hAnsi="Times New Roman"/>
          <w:sz w:val="24"/>
          <w:szCs w:val="24"/>
          <w:lang w:eastAsia="sk-SK"/>
        </w:rPr>
        <w:t>prezident Slovenskej republiky</w:t>
      </w: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r w:rsidRPr="003B5874">
        <w:rPr>
          <w:rFonts w:ascii="Times New Roman" w:hAnsi="Times New Roman"/>
          <w:sz w:val="24"/>
          <w:szCs w:val="24"/>
          <w:lang w:eastAsia="sk-SK"/>
        </w:rPr>
        <w:t>predseda Národnej rady Slovenskej republiky</w:t>
      </w: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p>
    <w:p w:rsidR="003B5874" w:rsidRPr="003B5874" w:rsidP="003B5874">
      <w:pPr>
        <w:bidi w:val="0"/>
        <w:spacing w:after="0" w:line="240" w:lineRule="auto"/>
        <w:jc w:val="center"/>
        <w:rPr>
          <w:rFonts w:ascii="Times New Roman" w:hAnsi="Times New Roman"/>
          <w:sz w:val="24"/>
          <w:szCs w:val="24"/>
          <w:lang w:eastAsia="sk-SK"/>
        </w:rPr>
      </w:pPr>
      <w:r w:rsidRPr="003B5874">
        <w:rPr>
          <w:rFonts w:ascii="Times New Roman" w:hAnsi="Times New Roman"/>
          <w:sz w:val="24"/>
          <w:szCs w:val="24"/>
          <w:lang w:eastAsia="sk-SK"/>
        </w:rPr>
        <w:t>predseda vlády Slovenskej republiky</w:t>
      </w:r>
    </w:p>
    <w:p w:rsidR="009B05AB">
      <w:pPr>
        <w:bidi w:val="0"/>
      </w:pPr>
    </w:p>
    <w:sectPr w:rsidSect="00C26D41">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D41">
    <w:pPr>
      <w:pStyle w:val="Footer"/>
      <w:bidi w:val="0"/>
      <w:jc w:val="right"/>
    </w:pPr>
    <w:r>
      <w:fldChar w:fldCharType="begin"/>
    </w:r>
    <w:r>
      <w:instrText>PAGE   \* MERGEFORMAT</w:instrText>
    </w:r>
    <w:r>
      <w:fldChar w:fldCharType="separate"/>
    </w:r>
    <w:r w:rsidR="00284B69">
      <w:rPr>
        <w:noProof/>
      </w:rPr>
      <w:t>18</w:t>
    </w:r>
    <w:r>
      <w:fldChar w:fldCharType="end"/>
    </w:r>
  </w:p>
  <w:p w:rsidR="00C26D41">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E64" w:rsidP="006728F6">
      <w:pPr>
        <w:bidi w:val="0"/>
        <w:spacing w:after="0" w:line="240" w:lineRule="auto"/>
      </w:pPr>
      <w:r>
        <w:separator/>
      </w:r>
    </w:p>
  </w:footnote>
  <w:footnote w:type="continuationSeparator" w:id="1">
    <w:p w:rsidR="00475E64" w:rsidP="006728F6">
      <w:pPr>
        <w:bidi w:val="0"/>
        <w:spacing w:after="0" w:line="240" w:lineRule="auto"/>
      </w:pPr>
      <w:r>
        <w:continuationSeparator/>
      </w:r>
    </w:p>
  </w:footnote>
  <w:footnote w:id="2">
    <w:p w:rsidP="00CC774A">
      <w:pPr>
        <w:pStyle w:val="FootnoteText"/>
        <w:bidi w:val="0"/>
        <w:ind w:left="142" w:hanging="142"/>
      </w:pPr>
      <w:r w:rsidRPr="00C26D41" w:rsidR="00C26D41">
        <w:rPr>
          <w:rStyle w:val="FootnoteReference"/>
        </w:rPr>
        <w:footnoteRef/>
      </w:r>
      <w:r w:rsidRPr="00C26D41" w:rsidR="00C26D41">
        <w:rPr>
          <w:rFonts w:ascii="Times New Roman" w:hAnsi="Times New Roman"/>
        </w:rPr>
        <w:t xml:space="preserve">) § 2 ods. 1 písm. e) zákona Národnej rady Slovenskej republiky č. 39/1993 Z. z. o Najvyššom kontrolnom úrade Slovenskej republiky v znení  neskorších predpisov. </w:t>
      </w:r>
    </w:p>
  </w:footnote>
  <w:footnote w:id="3">
    <w:p w:rsidP="00CC774A">
      <w:pPr>
        <w:pStyle w:val="FootnoteText"/>
        <w:bidi w:val="0"/>
        <w:ind w:left="142" w:hanging="142"/>
      </w:pPr>
      <w:r w:rsidR="006728F6">
        <w:rPr>
          <w:rStyle w:val="FootnoteReference"/>
        </w:rPr>
        <w:footnoteRef/>
      </w:r>
      <w:r w:rsidR="006728F6">
        <w:rPr>
          <w:rFonts w:ascii="Times New Roman" w:hAnsi="Times New Roman"/>
        </w:rPr>
        <w:t>) Napríklad zákon č. 455/1991 Zb. o živnostenskom podnikaní (živnostenský zákon) v znení neskorších predpisov.</w:t>
      </w:r>
    </w:p>
  </w:footnote>
  <w:footnote w:id="4">
    <w:p w:rsidP="006728F6">
      <w:pPr>
        <w:pStyle w:val="FootnoteText"/>
        <w:bidi w:val="0"/>
      </w:pPr>
      <w:r w:rsidR="006728F6">
        <w:rPr>
          <w:rStyle w:val="FootnoteReference"/>
        </w:rPr>
        <w:footnoteRef/>
      </w:r>
      <w:r w:rsidR="006728F6">
        <w:rPr>
          <w:rFonts w:ascii="Times New Roman" w:hAnsi="Times New Roman"/>
        </w:rPr>
        <w:t xml:space="preserve">) Napríklad § 61 ods. 7 zákona č. 400/2009 Z. z. o štátnej službe a o zmene a doplnení niektorých predpisov. </w:t>
      </w:r>
    </w:p>
  </w:footnote>
  <w:footnote w:id="5">
    <w:p w:rsidP="006728F6">
      <w:pPr>
        <w:pStyle w:val="FootnoteText"/>
        <w:bidi w:val="0"/>
      </w:pPr>
      <w:r w:rsidR="006728F6">
        <w:rPr>
          <w:rStyle w:val="FootnoteReference"/>
        </w:rPr>
        <w:footnoteRef/>
      </w:r>
      <w:r w:rsidR="006728F6">
        <w:rPr>
          <w:rFonts w:ascii="Times New Roman" w:hAnsi="Times New Roman"/>
        </w:rPr>
        <w:t>) § 4 ods. 1 písm. a) a b) zákona č. 283/2002 Z. z. o cestovných náhradách.</w:t>
      </w:r>
    </w:p>
  </w:footnote>
  <w:footnote w:id="6">
    <w:p w:rsidP="00CC774A">
      <w:pPr>
        <w:pStyle w:val="FootnoteText"/>
        <w:bidi w:val="0"/>
        <w:ind w:left="142" w:hanging="142"/>
      </w:pPr>
      <w:r w:rsidR="006728F6">
        <w:rPr>
          <w:rStyle w:val="FootnoteReference"/>
        </w:rPr>
        <w:footnoteRef/>
      </w:r>
      <w:r w:rsidR="006728F6">
        <w:rPr>
          <w:rFonts w:ascii="Times New Roman" w:hAnsi="Times New Roman"/>
        </w:rPr>
        <w:t xml:space="preserve">) § 2 ods. 1 písm. a) až e) zákona č. 530/2003 Z. z. o obchodnom registri a o zmene a doplnení niektorých zákonov v znení </w:t>
      </w:r>
      <w:r w:rsidR="000561B6">
        <w:rPr>
          <w:rFonts w:ascii="Times New Roman" w:hAnsi="Times New Roman"/>
        </w:rPr>
        <w:t>zákona č. 24/2007 Z. z.</w:t>
      </w:r>
    </w:p>
  </w:footnote>
  <w:footnote w:id="7">
    <w:p w:rsidP="006728F6">
      <w:pPr>
        <w:pStyle w:val="FootnoteText"/>
        <w:bidi w:val="0"/>
      </w:pPr>
      <w:r w:rsidR="006728F6">
        <w:rPr>
          <w:rStyle w:val="FootnoteReference"/>
        </w:rPr>
        <w:footnoteRef/>
      </w:r>
      <w:r w:rsidR="006728F6">
        <w:rPr>
          <w:rFonts w:ascii="Times New Roman" w:hAnsi="Times New Roman"/>
        </w:rPr>
        <w:t>) § 19 zákona č. 431/2002 Z. z. o účtovníctve v znení neskorších predpisov.</w:t>
      </w:r>
    </w:p>
  </w:footnote>
  <w:footnote w:id="8">
    <w:p w:rsidP="006728F6">
      <w:pPr>
        <w:pStyle w:val="FootnoteText"/>
        <w:bidi w:val="0"/>
      </w:pPr>
      <w:r w:rsidR="006728F6">
        <w:rPr>
          <w:rStyle w:val="FootnoteReference"/>
        </w:rPr>
        <w:footnoteRef/>
      </w:r>
      <w:r w:rsidR="006728F6">
        <w:rPr>
          <w:rFonts w:ascii="Times New Roman" w:hAnsi="Times New Roman"/>
        </w:rPr>
        <w:t>) Zákon č. 431/2002 Z. z. v znení neskorších predpisov.</w:t>
      </w:r>
    </w:p>
  </w:footnote>
  <w:footnote w:id="9">
    <w:p w:rsidP="00CC774A">
      <w:pPr>
        <w:pStyle w:val="FootnoteText"/>
        <w:bidi w:val="0"/>
        <w:ind w:left="142" w:hanging="142"/>
        <w:jc w:val="both"/>
      </w:pPr>
      <w:r w:rsidR="006728F6">
        <w:rPr>
          <w:rStyle w:val="FootnoteReference"/>
        </w:rPr>
        <w:footnoteRef/>
      </w:r>
      <w:r w:rsidR="006728F6">
        <w:rPr>
          <w:rFonts w:ascii="Times New Roman" w:hAnsi="Times New Roman"/>
        </w:rPr>
        <w:t>) § 8a zákona č. 523/2004 Z. z. o rozpočtových pravidlách verejnej správy a o zmene a doplnení niektorých zákonov v znení neskorších predpisov.</w:t>
      </w:r>
    </w:p>
  </w:footnote>
  <w:footnote w:id="10">
    <w:p w:rsidP="006728F6">
      <w:pPr>
        <w:pStyle w:val="FootnoteText"/>
        <w:bidi w:val="0"/>
        <w:jc w:val="both"/>
      </w:pPr>
      <w:r w:rsidR="006728F6">
        <w:rPr>
          <w:rStyle w:val="FootnoteReference"/>
        </w:rPr>
        <w:footnoteRef/>
      </w:r>
      <w:r w:rsidR="006728F6">
        <w:rPr>
          <w:rFonts w:ascii="Times New Roman" w:hAnsi="Times New Roman"/>
        </w:rPr>
        <w:t>) § 69 zákona č. 131/2002 Z. z.  o vysokých školách a o zmene a doplnení niektorých zákonov.</w:t>
      </w:r>
    </w:p>
  </w:footnote>
  <w:footnote w:id="11">
    <w:p w:rsidP="006728F6">
      <w:pPr>
        <w:pStyle w:val="FootnoteText"/>
        <w:bidi w:val="0"/>
        <w:jc w:val="both"/>
      </w:pPr>
      <w:r w:rsidR="006728F6">
        <w:rPr>
          <w:rStyle w:val="FootnoteReference"/>
        </w:rPr>
        <w:footnoteRef/>
      </w:r>
      <w:r w:rsidR="006728F6">
        <w:rPr>
          <w:rFonts w:ascii="Times New Roman" w:hAnsi="Times New Roman"/>
        </w:rPr>
        <w:t>) § 10 ods. 5 zákona č. 461/2003 Z. z. o sociálnom poistení.</w:t>
      </w:r>
    </w:p>
  </w:footnote>
  <w:footnote w:id="12">
    <w:p w:rsidR="00D64DC0" w:rsidRPr="00C26D41" w:rsidP="00CC774A">
      <w:pPr>
        <w:pStyle w:val="FootnoteText"/>
        <w:bidi w:val="0"/>
        <w:ind w:left="284" w:hanging="284"/>
        <w:rPr>
          <w:rFonts w:ascii="Times New Roman" w:hAnsi="Times New Roman"/>
        </w:rPr>
      </w:pPr>
      <w:r>
        <w:rPr>
          <w:rStyle w:val="FootnoteReference"/>
        </w:rPr>
        <w:footnoteRef/>
      </w:r>
      <w:r>
        <w:t xml:space="preserve">) </w:t>
      </w:r>
      <w:r w:rsidRPr="00C26D41">
        <w:rPr>
          <w:rFonts w:ascii="Times New Roman" w:hAnsi="Times New Roman"/>
        </w:rPr>
        <w:t xml:space="preserve">§  3 zákona č. 253/1998 Z. z.  o hlásení pobytu občanov Slovenskej republiky a registri obyvateľov Slovenskej republiky v znení neskorších predpisov. </w:t>
      </w:r>
    </w:p>
    <w:p w:rsidP="00CC774A">
      <w:pPr>
        <w:pStyle w:val="FootnoteText"/>
        <w:bidi w:val="0"/>
        <w:ind w:left="284" w:hanging="284"/>
      </w:pPr>
      <w:r w:rsidR="00CC774A">
        <w:rPr>
          <w:rFonts w:ascii="Times New Roman" w:hAnsi="Times New Roman"/>
        </w:rPr>
        <w:t xml:space="preserve">     </w:t>
      </w:r>
      <w:r w:rsidRPr="00C26D41" w:rsidR="00D64DC0">
        <w:rPr>
          <w:rFonts w:ascii="Times New Roman" w:hAnsi="Times New Roman"/>
        </w:rPr>
        <w:t>§ 63 ods. 2 zákona č. 404/2011 Z. z. o pobyte cudzincov a o zmene a doplnení niektorých zákonov.</w:t>
      </w:r>
    </w:p>
  </w:footnote>
  <w:footnote w:id="13">
    <w:p w:rsidP="00CC774A">
      <w:pPr>
        <w:pStyle w:val="FootnoteText"/>
        <w:bidi w:val="0"/>
        <w:ind w:left="284" w:hanging="284"/>
      </w:pPr>
      <w:r w:rsidR="00D64DC0">
        <w:rPr>
          <w:rStyle w:val="FootnoteReference"/>
        </w:rPr>
        <w:footnoteRef/>
      </w:r>
      <w:r w:rsidR="00D64DC0">
        <w:t xml:space="preserve">) </w:t>
      </w:r>
      <w:r w:rsidRPr="009B4C5B" w:rsidR="00D64DC0">
        <w:rPr>
          <w:rFonts w:ascii="Times New Roman" w:hAnsi="Times New Roman"/>
        </w:rPr>
        <w:t>§ 2 písm. a) a § 7 ods. 1 zákona č. 474/2005 Z. z. o Slovákoch žijúcich v zahraničí a o zmene a doplnení niektorých zákonov v znení neskorších predpisov.</w:t>
      </w:r>
    </w:p>
  </w:footnote>
  <w:footnote w:id="14">
    <w:p>
      <w:pPr>
        <w:pStyle w:val="FootnoteText"/>
        <w:bidi w:val="0"/>
      </w:pPr>
      <w:r w:rsidR="00D64DC0">
        <w:rPr>
          <w:rStyle w:val="FootnoteReference"/>
        </w:rPr>
        <w:footnoteRef/>
      </w:r>
      <w:r w:rsidR="00D64DC0">
        <w:t xml:space="preserve">) </w:t>
      </w:r>
      <w:r w:rsidRPr="009B4C5B" w:rsidR="00D64DC0">
        <w:rPr>
          <w:rFonts w:ascii="Times New Roman" w:hAnsi="Times New Roman"/>
        </w:rPr>
        <w:t>§ 65 a § 67 zákona č. 404/2011 Z. z.</w:t>
      </w:r>
    </w:p>
  </w:footnote>
  <w:footnote w:id="15">
    <w:p w:rsidP="009B4C5B">
      <w:pPr>
        <w:pStyle w:val="FootnoteText"/>
        <w:bidi w:val="0"/>
      </w:pPr>
      <w:r w:rsidR="006728F6">
        <w:rPr>
          <w:rStyle w:val="FootnoteReference"/>
        </w:rPr>
        <w:footnoteRef/>
      </w:r>
      <w:r w:rsidR="006728F6">
        <w:rPr>
          <w:rFonts w:ascii="Times New Roman" w:hAnsi="Times New Roman"/>
        </w:rPr>
        <w:t xml:space="preserve">) </w:t>
      </w:r>
      <w:r w:rsidR="00CC774A">
        <w:rPr>
          <w:rFonts w:ascii="Times New Roman" w:hAnsi="Times New Roman"/>
        </w:rPr>
        <w:t>§ 96 zákona č. 131/2002 Z. z. v znení neskorších predpisov.</w:t>
      </w:r>
    </w:p>
  </w:footnote>
  <w:footnote w:id="16">
    <w:p w:rsidP="00CC774A">
      <w:pPr>
        <w:pStyle w:val="FootnoteText"/>
        <w:bidi w:val="0"/>
        <w:ind w:left="284" w:hanging="284"/>
        <w:jc w:val="both"/>
      </w:pPr>
      <w:r w:rsidR="006728F6">
        <w:rPr>
          <w:rStyle w:val="FootnoteReference"/>
        </w:rPr>
        <w:footnoteRef/>
      </w:r>
      <w:r w:rsidR="009B4C5B">
        <w:rPr>
          <w:rFonts w:ascii="Times New Roman" w:hAnsi="Times New Roman"/>
        </w:rPr>
        <w:t xml:space="preserve">) </w:t>
      </w:r>
      <w:r w:rsidR="00CC774A">
        <w:rPr>
          <w:rFonts w:ascii="Times New Roman" w:hAnsi="Times New Roman"/>
        </w:rPr>
        <w:t>§ 10 až 14 zákona č. 599/2003 Z. z. o pomoci v hmotnej núdzi a o zmene a doplnení niektorých zákonov v znení neskorších predpisov.</w:t>
      </w:r>
    </w:p>
  </w:footnote>
  <w:footnote w:id="17">
    <w:p w:rsidP="006728F6">
      <w:pPr>
        <w:pStyle w:val="FootnoteText"/>
        <w:bidi w:val="0"/>
      </w:pPr>
      <w:r w:rsidR="006728F6">
        <w:rPr>
          <w:rStyle w:val="FootnoteReference"/>
        </w:rPr>
        <w:footnoteRef/>
      </w:r>
      <w:r w:rsidR="006728F6">
        <w:rPr>
          <w:rFonts w:ascii="Times New Roman" w:hAnsi="Times New Roman"/>
        </w:rPr>
        <w:t xml:space="preserve">) </w:t>
      </w:r>
      <w:r w:rsidR="00CC774A">
        <w:rPr>
          <w:rFonts w:ascii="Times New Roman" w:hAnsi="Times New Roman"/>
        </w:rPr>
        <w:t>§ 100 zákona č. 131/2002 Z. z. v znení neskorších predpisov.</w:t>
      </w:r>
    </w:p>
  </w:footnote>
  <w:footnote w:id="18">
    <w:p w:rsidP="006728F6">
      <w:pPr>
        <w:pStyle w:val="FootnoteText"/>
        <w:bidi w:val="0"/>
      </w:pPr>
      <w:r w:rsidR="006728F6">
        <w:rPr>
          <w:rStyle w:val="FootnoteReference"/>
        </w:rPr>
        <w:footnoteRef/>
      </w:r>
      <w:r w:rsidR="00FA634D">
        <w:rPr>
          <w:rFonts w:ascii="Times New Roman" w:hAnsi="Times New Roman"/>
        </w:rPr>
        <w:t xml:space="preserve">) </w:t>
      </w:r>
      <w:r w:rsidR="006728F6">
        <w:rPr>
          <w:rFonts w:ascii="Times New Roman" w:hAnsi="Times New Roman"/>
        </w:rPr>
        <w:t>§ 9 ods. 1 zákona č. 461/2003 Z. z. v znení neskorších predpisov.</w:t>
      </w:r>
    </w:p>
  </w:footnote>
  <w:footnote w:id="19">
    <w:p w:rsidP="006728F6">
      <w:pPr>
        <w:pStyle w:val="FootnoteText"/>
        <w:bidi w:val="0"/>
      </w:pPr>
      <w:r w:rsidR="006728F6">
        <w:rPr>
          <w:rStyle w:val="FootnoteReference"/>
        </w:rPr>
        <w:footnoteRef/>
      </w:r>
      <w:r w:rsidR="006728F6">
        <w:rPr>
          <w:rFonts w:ascii="Times New Roman" w:hAnsi="Times New Roman"/>
        </w:rPr>
        <w:t>) § 61 ods. 1 zákona č. 131/2002 Z. z.</w:t>
      </w:r>
    </w:p>
  </w:footnote>
  <w:footnote w:id="20">
    <w:p w:rsidP="006728F6">
      <w:pPr>
        <w:pStyle w:val="FootnoteText"/>
        <w:bidi w:val="0"/>
      </w:pPr>
      <w:r w:rsidR="006728F6">
        <w:rPr>
          <w:rStyle w:val="FootnoteReference"/>
        </w:rPr>
        <w:footnoteRef/>
      </w:r>
      <w:r w:rsidR="006728F6">
        <w:rPr>
          <w:rFonts w:ascii="Times New Roman" w:hAnsi="Times New Roman"/>
        </w:rPr>
        <w:t xml:space="preserve">) § 65 zákona č. 131/2002 Z. z. </w:t>
      </w:r>
    </w:p>
  </w:footnote>
  <w:footnote w:id="21">
    <w:p w:rsidP="006728F6">
      <w:pPr>
        <w:pStyle w:val="FootnoteText"/>
        <w:bidi w:val="0"/>
      </w:pPr>
      <w:r w:rsidR="006728F6">
        <w:rPr>
          <w:rStyle w:val="FootnoteReference"/>
        </w:rPr>
        <w:footnoteRef/>
      </w:r>
      <w:r w:rsidR="006728F6">
        <w:rPr>
          <w:rFonts w:ascii="Times New Roman" w:hAnsi="Times New Roman"/>
        </w:rPr>
        <w:t>) § 66 zákona č. 131/2002 Z. z. v znení zákona č. 363/2007 Z. z.</w:t>
      </w:r>
    </w:p>
  </w:footnote>
  <w:footnote w:id="22">
    <w:p w:rsidP="00FA634D">
      <w:pPr>
        <w:pStyle w:val="FootnoteText"/>
        <w:bidi w:val="0"/>
        <w:ind w:left="284" w:hanging="284"/>
      </w:pPr>
      <w:r w:rsidR="006728F6">
        <w:rPr>
          <w:rStyle w:val="FootnoteReference"/>
        </w:rPr>
        <w:footnoteRef/>
      </w:r>
      <w:r w:rsidR="006728F6">
        <w:rPr>
          <w:rFonts w:ascii="Times New Roman" w:hAnsi="Times New Roman"/>
        </w:rPr>
        <w:t>) § 3 ods. 1 zákona č. 317/2009 Z. z. o pedagogických zamestnancoch a odborných zamestnancoch a o zmene a doplnení niektorých zákonov.</w:t>
      </w:r>
    </w:p>
  </w:footnote>
  <w:footnote w:id="23">
    <w:p w:rsidP="006728F6">
      <w:pPr>
        <w:pStyle w:val="FootnoteText"/>
        <w:bidi w:val="0"/>
      </w:pPr>
      <w:r w:rsidR="006728F6">
        <w:rPr>
          <w:rStyle w:val="FootnoteReference"/>
        </w:rPr>
        <w:footnoteRef/>
      </w:r>
      <w:r w:rsidR="006728F6">
        <w:rPr>
          <w:rFonts w:ascii="Times New Roman" w:hAnsi="Times New Roman"/>
        </w:rPr>
        <w:t xml:space="preserve">) § 4 ods. 1 zákona č. 317/2009 Z. z. </w:t>
      </w:r>
    </w:p>
  </w:footnote>
  <w:footnote w:id="24">
    <w:p w:rsidP="006728F6">
      <w:pPr>
        <w:pStyle w:val="FootnoteText"/>
        <w:bidi w:val="0"/>
      </w:pPr>
      <w:r w:rsidR="006728F6">
        <w:rPr>
          <w:rStyle w:val="FootnoteReference"/>
        </w:rPr>
        <w:footnoteRef/>
      </w:r>
      <w:r w:rsidR="00FA634D">
        <w:rPr>
          <w:rFonts w:ascii="Times New Roman" w:hAnsi="Times New Roman"/>
        </w:rPr>
        <w:t xml:space="preserve">) </w:t>
      </w:r>
      <w:r w:rsidR="006728F6">
        <w:rPr>
          <w:rFonts w:ascii="Times New Roman" w:hAnsi="Times New Roman"/>
        </w:rPr>
        <w:t>§ 71 zákona č. 461/2003 Z. z. v znení neskorších predpisov.</w:t>
      </w:r>
    </w:p>
  </w:footnote>
  <w:footnote w:id="25">
    <w:p w:rsidP="00CC774A">
      <w:pPr>
        <w:pStyle w:val="FootnoteText"/>
        <w:bidi w:val="0"/>
        <w:ind w:left="284" w:hanging="284"/>
        <w:jc w:val="both"/>
      </w:pPr>
      <w:r w:rsidR="006728F6">
        <w:rPr>
          <w:rStyle w:val="FootnoteReference"/>
        </w:rPr>
        <w:footnoteRef/>
      </w:r>
      <w:r w:rsidR="006728F6">
        <w:rPr>
          <w:rFonts w:ascii="Times New Roman" w:hAnsi="Times New Roman"/>
        </w:rPr>
        <w:t>) § 29 ods. 3 zákona č. 553/2003 Z. z. o odmeňovaní niektorých zamestnancov pri výkone práce vo verejnom záujme a o zmene a doplnení niektorých zákonov.</w:t>
      </w:r>
    </w:p>
  </w:footnote>
  <w:footnote w:id="26">
    <w:p w:rsidP="006728F6">
      <w:pPr>
        <w:pStyle w:val="FootnoteText"/>
        <w:bidi w:val="0"/>
        <w:jc w:val="both"/>
      </w:pPr>
      <w:r w:rsidR="006728F6">
        <w:rPr>
          <w:rStyle w:val="FootnoteReference"/>
        </w:rPr>
        <w:footnoteRef/>
      </w:r>
      <w:r w:rsidR="006728F6">
        <w:rPr>
          <w:rFonts w:ascii="Times New Roman" w:hAnsi="Times New Roman"/>
        </w:rPr>
        <w:t xml:space="preserve">) § 54 ods. 18 zákona č. 131/2002 Z. z. v znení </w:t>
      </w:r>
      <w:r w:rsidR="00CC774A">
        <w:rPr>
          <w:rFonts w:ascii="Times New Roman" w:hAnsi="Times New Roman"/>
        </w:rPr>
        <w:t>zákona č. 363/2007 Z. z.</w:t>
      </w:r>
    </w:p>
  </w:footnote>
  <w:footnote w:id="27">
    <w:p w:rsidP="006728F6">
      <w:pPr>
        <w:pStyle w:val="FootnoteText"/>
        <w:bidi w:val="0"/>
      </w:pPr>
      <w:r w:rsidR="006728F6">
        <w:rPr>
          <w:rStyle w:val="FootnoteReference"/>
        </w:rPr>
        <w:footnoteRef/>
      </w:r>
      <w:r w:rsidR="006728F6">
        <w:rPr>
          <w:rFonts w:ascii="Times New Roman" w:hAnsi="Times New Roman"/>
        </w:rPr>
        <w:t xml:space="preserve">) § 3 ods. 2 zákona č. 317/2009 Z. z. </w:t>
      </w:r>
    </w:p>
  </w:footnote>
  <w:footnote w:id="28">
    <w:p w:rsidP="006728F6">
      <w:pPr>
        <w:pStyle w:val="FootnoteText"/>
        <w:bidi w:val="0"/>
      </w:pPr>
      <w:r w:rsidR="006728F6">
        <w:rPr>
          <w:rStyle w:val="FootnoteReference"/>
        </w:rPr>
        <w:footnoteRef/>
      </w:r>
      <w:r w:rsidR="006728F6">
        <w:rPr>
          <w:rFonts w:ascii="Times New Roman" w:hAnsi="Times New Roman"/>
        </w:rPr>
        <w:t>) § 75 zákona č. 131/2002 Z. z. v znení neskorších predpisov.</w:t>
      </w:r>
    </w:p>
  </w:footnote>
  <w:footnote w:id="29">
    <w:p w:rsidP="006728F6">
      <w:pPr>
        <w:pStyle w:val="FootnoteText"/>
        <w:bidi w:val="0"/>
      </w:pPr>
      <w:r w:rsidR="006728F6">
        <w:rPr>
          <w:rStyle w:val="FootnoteReference"/>
        </w:rPr>
        <w:footnoteRef/>
      </w:r>
      <w:r w:rsidR="006728F6">
        <w:rPr>
          <w:rFonts w:ascii="Times New Roman" w:hAnsi="Times New Roman"/>
        </w:rPr>
        <w:t>) § 6 ods. 2 zákona č. 428/2002 Z. z. o ochrane osobných údajov v znení zákona č. 90/2005 Z. z.</w:t>
      </w:r>
    </w:p>
  </w:footnote>
  <w:footnote w:id="30">
    <w:p w:rsidP="003B5874">
      <w:pPr>
        <w:pStyle w:val="FootnoteText"/>
        <w:bidi w:val="0"/>
        <w:ind w:left="284" w:hanging="284"/>
        <w:jc w:val="both"/>
      </w:pPr>
      <w:r w:rsidR="006728F6">
        <w:rPr>
          <w:rStyle w:val="FootnoteReference"/>
        </w:rPr>
        <w:footnoteRef/>
      </w:r>
      <w:r w:rsidR="006728F6">
        <w:rPr>
          <w:rFonts w:ascii="Times New Roman" w:hAnsi="Times New Roman"/>
        </w:rPr>
        <w:t>) Napríklad § 73 zákona č. 131/2002 Z. z. v znení neskorších predpisov, § 58 a 59 zákona č. 317/2009 Z. z. v znení zákona č. 390/2011 Z. z.</w:t>
      </w:r>
    </w:p>
  </w:footnote>
  <w:footnote w:id="31">
    <w:p w:rsidP="006728F6">
      <w:pPr>
        <w:pStyle w:val="FootnoteText"/>
        <w:bidi w:val="0"/>
        <w:jc w:val="both"/>
      </w:pPr>
      <w:r w:rsidR="006728F6">
        <w:rPr>
          <w:rStyle w:val="FootnoteReference"/>
        </w:rPr>
        <w:footnoteRef/>
      </w:r>
      <w:r w:rsidR="006728F6">
        <w:rPr>
          <w:rFonts w:ascii="Times New Roman" w:hAnsi="Times New Roman"/>
        </w:rPr>
        <w:t>) Zákon č. 71/1967 Zb. o správnom konaní (správny poriadok)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55B5"/>
    <w:multiLevelType w:val="hybridMultilevel"/>
    <w:tmpl w:val="473C4476"/>
    <w:lvl w:ilvl="0">
      <w:start w:val="1"/>
      <w:numFmt w:val="decimal"/>
      <w:pStyle w:val="odsekparagrafu"/>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17924DA"/>
    <w:multiLevelType w:val="hybridMultilevel"/>
    <w:tmpl w:val="65F875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rsids>
    <w:rsidRoot w:val="006728F6"/>
    <w:rsid w:val="000561B6"/>
    <w:rsid w:val="00077E52"/>
    <w:rsid w:val="00084A68"/>
    <w:rsid w:val="000A5BD2"/>
    <w:rsid w:val="000B4459"/>
    <w:rsid w:val="0018324C"/>
    <w:rsid w:val="00195701"/>
    <w:rsid w:val="00284B69"/>
    <w:rsid w:val="00295984"/>
    <w:rsid w:val="00385236"/>
    <w:rsid w:val="003B5874"/>
    <w:rsid w:val="004365AF"/>
    <w:rsid w:val="00475E64"/>
    <w:rsid w:val="004C5D3E"/>
    <w:rsid w:val="004C5E11"/>
    <w:rsid w:val="006105A7"/>
    <w:rsid w:val="006525C3"/>
    <w:rsid w:val="006728F6"/>
    <w:rsid w:val="00854ECF"/>
    <w:rsid w:val="00922CB9"/>
    <w:rsid w:val="009B05AB"/>
    <w:rsid w:val="009B4C5B"/>
    <w:rsid w:val="00B33D32"/>
    <w:rsid w:val="00B56964"/>
    <w:rsid w:val="00C26D41"/>
    <w:rsid w:val="00C63B8C"/>
    <w:rsid w:val="00C66733"/>
    <w:rsid w:val="00CC774A"/>
    <w:rsid w:val="00D1159E"/>
    <w:rsid w:val="00D64DC0"/>
    <w:rsid w:val="00E54640"/>
    <w:rsid w:val="00E93215"/>
    <w:rsid w:val="00F049FA"/>
    <w:rsid w:val="00FA634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8F6"/>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TextpoznmkypodiarouChar"/>
    <w:uiPriority w:val="99"/>
    <w:unhideWhenUsed/>
    <w:rsid w:val="006728F6"/>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locked/>
    <w:rsid w:val="006728F6"/>
    <w:rPr>
      <w:rFonts w:asciiTheme="minorHAnsi" w:hAnsiTheme="minorHAnsi" w:cs="Times New Roman"/>
      <w:rtl w:val="0"/>
      <w:cs w:val="0"/>
      <w:lang w:val="x-none" w:eastAsia="en-US"/>
    </w:rPr>
  </w:style>
  <w:style w:type="character" w:customStyle="1" w:styleId="odsekparagrafuChar">
    <w:name w:val="odsek paragrafu Char"/>
    <w:basedOn w:val="DefaultParagraphFont"/>
    <w:link w:val="odsekparagrafu"/>
    <w:locked/>
    <w:rsid w:val="006728F6"/>
    <w:rPr>
      <w:rFonts w:eastAsiaTheme="majorEastAsia" w:cs="Times New Roman"/>
      <w:bCs/>
      <w:color w:val="00B050"/>
      <w:sz w:val="24"/>
      <w:szCs w:val="24"/>
      <w:rtl w:val="0"/>
      <w:cs w:val="0"/>
    </w:rPr>
  </w:style>
  <w:style w:type="paragraph" w:customStyle="1" w:styleId="odsekparagrafu">
    <w:name w:val="odsek paragrafu"/>
    <w:basedOn w:val="ListParagraph"/>
    <w:link w:val="odsekparagrafuChar"/>
    <w:autoRedefine/>
    <w:qFormat/>
    <w:rsid w:val="006728F6"/>
    <w:pPr>
      <w:keepNext/>
      <w:keepLines/>
      <w:numPr>
        <w:numId w:val="1"/>
      </w:numPr>
      <w:spacing w:before="200" w:after="0" w:line="240" w:lineRule="auto"/>
      <w:ind w:hanging="360"/>
      <w:jc w:val="both"/>
      <w:outlineLvl w:val="1"/>
    </w:pPr>
    <w:rPr>
      <w:rFonts w:ascii="Times New Roman" w:hAnsi="Times New Roman" w:eastAsiaTheme="majorEastAsia"/>
      <w:bCs/>
      <w:color w:val="00B050"/>
      <w:sz w:val="24"/>
      <w:szCs w:val="24"/>
      <w:lang w:eastAsia="sk-SK"/>
    </w:rPr>
  </w:style>
  <w:style w:type="character" w:styleId="FootnoteReference">
    <w:name w:val="footnote reference"/>
    <w:basedOn w:val="DefaultParagraphFont"/>
    <w:uiPriority w:val="99"/>
    <w:unhideWhenUsed/>
    <w:rsid w:val="006728F6"/>
    <w:rPr>
      <w:rFonts w:ascii="Times New Roman" w:hAnsi="Times New Roman" w:cs="Times New Roman"/>
      <w:vertAlign w:val="superscript"/>
      <w:rtl w:val="0"/>
      <w:cs w:val="0"/>
    </w:rPr>
  </w:style>
  <w:style w:type="character" w:customStyle="1" w:styleId="apple-converted-space">
    <w:name w:val="apple-converted-space"/>
    <w:basedOn w:val="DefaultParagraphFont"/>
    <w:rsid w:val="006728F6"/>
    <w:rPr>
      <w:rFonts w:ascii="Times New Roman" w:hAnsi="Times New Roman" w:cs="Times New Roman"/>
      <w:rtl w:val="0"/>
      <w:cs w:val="0"/>
    </w:rPr>
  </w:style>
  <w:style w:type="paragraph" w:styleId="ListParagraph">
    <w:name w:val="List Paragraph"/>
    <w:basedOn w:val="Normal"/>
    <w:uiPriority w:val="34"/>
    <w:qFormat/>
    <w:rsid w:val="006728F6"/>
    <w:pPr>
      <w:ind w:left="720"/>
      <w:contextualSpacing/>
      <w:jc w:val="left"/>
    </w:pPr>
  </w:style>
  <w:style w:type="paragraph" w:styleId="Header">
    <w:name w:val="header"/>
    <w:basedOn w:val="Normal"/>
    <w:link w:val="HlavikaChar"/>
    <w:rsid w:val="00C26D41"/>
    <w:pPr>
      <w:tabs>
        <w:tab w:val="center" w:pos="4536"/>
        <w:tab w:val="right" w:pos="9072"/>
      </w:tabs>
      <w:spacing w:after="0" w:line="240" w:lineRule="auto"/>
      <w:jc w:val="left"/>
    </w:pPr>
  </w:style>
  <w:style w:type="character" w:customStyle="1" w:styleId="HlavikaChar">
    <w:name w:val="Hlavička Char"/>
    <w:basedOn w:val="DefaultParagraphFont"/>
    <w:link w:val="Header"/>
    <w:locked/>
    <w:rsid w:val="00C26D41"/>
    <w:rPr>
      <w:rFonts w:asciiTheme="minorHAnsi" w:hAnsiTheme="minorHAnsi" w:cs="Times New Roman"/>
      <w:sz w:val="22"/>
      <w:szCs w:val="22"/>
      <w:rtl w:val="0"/>
      <w:cs w:val="0"/>
      <w:lang w:val="x-none" w:eastAsia="en-US"/>
    </w:rPr>
  </w:style>
  <w:style w:type="paragraph" w:styleId="Footer">
    <w:name w:val="footer"/>
    <w:basedOn w:val="Normal"/>
    <w:link w:val="PtaChar"/>
    <w:uiPriority w:val="99"/>
    <w:rsid w:val="00C26D4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C26D41"/>
    <w:rPr>
      <w:rFonts w:asciiTheme="minorHAnsi" w:hAnsiTheme="minorHAnsi" w:cs="Times New Roman"/>
      <w:sz w:val="22"/>
      <w:szCs w:val="22"/>
      <w:rtl w:val="0"/>
      <w:cs w:val="0"/>
      <w:lang w:val="x-none" w:eastAsia="en-US"/>
    </w:rPr>
  </w:style>
  <w:style w:type="paragraph" w:styleId="BalloonText">
    <w:name w:val="Balloon Text"/>
    <w:basedOn w:val="Normal"/>
    <w:link w:val="TextbublinyChar"/>
    <w:rsid w:val="00B5696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locked/>
    <w:rsid w:val="00B56964"/>
    <w:rPr>
      <w:rFonts w:ascii="Tahoma" w:hAnsi="Tahoma" w:cs="Tahoma"/>
      <w:sz w:val="16"/>
      <w:szCs w:val="1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2162-D052-4302-9FC3-ED71B6D5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18</Pages>
  <Words>5273</Words>
  <Characters>30059</Characters>
  <Application>Microsoft Office Word</Application>
  <DocSecurity>0</DocSecurity>
  <Lines>0</Lines>
  <Paragraphs>0</Paragraphs>
  <ScaleCrop>false</ScaleCrop>
  <Company>Kancelaria NR SR</Company>
  <LinksUpToDate>false</LinksUpToDate>
  <CharactersWithSpaces>35262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2012-12-04T13:27:00Z</cp:lastPrinted>
  <dcterms:created xsi:type="dcterms:W3CDTF">2012-12-07T13:00:00Z</dcterms:created>
  <dcterms:modified xsi:type="dcterms:W3CDTF">2012-12-07T13:00:00Z</dcterms:modified>
</cp:coreProperties>
</file>