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C5822">
      <w:pPr>
        <w:pStyle w:val="Heading1"/>
        <w:bidi w:val="0"/>
        <w:spacing w:before="0"/>
      </w:pPr>
      <w:r>
        <w:t>PREDSEDA NÁRODNEJ RADY SLOVENSKEJ REPUBLIKY</w:t>
      </w:r>
    </w:p>
    <w:p w:rsidR="008B68FB" w:rsidRPr="003D4A51" w:rsidP="008B68FB">
      <w:pPr>
        <w:pStyle w:val="Protokoln"/>
        <w:bidi w:val="0"/>
        <w:rPr>
          <w:sz w:val="22"/>
          <w:szCs w:val="22"/>
        </w:rPr>
      </w:pPr>
      <w:r w:rsidRPr="003D4A51" w:rsidR="00EC5822">
        <w:rPr>
          <w:sz w:val="22"/>
          <w:szCs w:val="22"/>
        </w:rPr>
        <w:t xml:space="preserve">Číslo: </w:t>
      </w:r>
      <w:r w:rsidRPr="003D4A51" w:rsidR="000730BA">
        <w:rPr>
          <w:sz w:val="22"/>
          <w:szCs w:val="22"/>
        </w:rPr>
        <w:t>CRD-</w:t>
      </w:r>
      <w:r w:rsidR="003D4A51">
        <w:rPr>
          <w:sz w:val="22"/>
          <w:szCs w:val="22"/>
        </w:rPr>
        <w:t>2430</w:t>
      </w:r>
      <w:r w:rsidRPr="003D4A51" w:rsidR="00EC5822">
        <w:rPr>
          <w:sz w:val="22"/>
          <w:szCs w:val="22"/>
        </w:rPr>
        <w:t>/20</w:t>
      </w:r>
      <w:r w:rsidRPr="003D4A51" w:rsidR="007E1B19">
        <w:rPr>
          <w:sz w:val="22"/>
          <w:szCs w:val="22"/>
        </w:rPr>
        <w:t>1</w:t>
      </w:r>
      <w:r w:rsidR="003D4A51">
        <w:rPr>
          <w:sz w:val="22"/>
          <w:szCs w:val="22"/>
        </w:rPr>
        <w:t>2</w:t>
      </w:r>
    </w:p>
    <w:p w:rsidR="003D4A51" w:rsidP="008B68FB">
      <w:pPr>
        <w:pStyle w:val="Protokoln"/>
        <w:bidi w:val="0"/>
      </w:pPr>
    </w:p>
    <w:p w:rsidR="00EC5822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</v:shape>
        </w:pict>
      </w:r>
    </w:p>
    <w:p w:rsidR="00EC5822">
      <w:pPr>
        <w:pStyle w:val="rozhodnutia"/>
        <w:bidi w:val="0"/>
      </w:pPr>
      <w:r w:rsidR="003D4A51">
        <w:t>30</w:t>
      </w:r>
      <w:r w:rsidR="00E76BA3">
        <w:t>8</w:t>
      </w:r>
    </w:p>
    <w:p w:rsidR="00EC5822">
      <w:pPr>
        <w:pStyle w:val="Heading1"/>
        <w:bidi w:val="0"/>
      </w:pPr>
      <w:r>
        <w:t>ROZHODNUTIE</w:t>
      </w:r>
    </w:p>
    <w:p w:rsidR="00EC5822">
      <w:pPr>
        <w:pStyle w:val="Heading1"/>
        <w:bidi w:val="0"/>
      </w:pPr>
      <w:r>
        <w:t>PREDSEDU NÁRODNEJ RADY SLOVENSKEJ REPUBLIKY</w:t>
      </w:r>
    </w:p>
    <w:p w:rsidR="00EC5822">
      <w:pPr>
        <w:bidi w:val="0"/>
        <w:rPr>
          <w:rFonts w:ascii="Arial" w:hAnsi="Arial" w:cs="Arial"/>
        </w:rPr>
      </w:pPr>
    </w:p>
    <w:p w:rsidR="00EC5822">
      <w:pPr>
        <w:bidi w:val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3D4A51">
        <w:rPr>
          <w:rFonts w:ascii="Arial" w:hAnsi="Arial" w:cs="Arial"/>
          <w:sz w:val="22"/>
        </w:rPr>
        <w:t> 28. novembra</w:t>
      </w:r>
      <w:r>
        <w:rPr>
          <w:rFonts w:ascii="Arial" w:hAnsi="Arial" w:cs="Arial"/>
          <w:sz w:val="22"/>
        </w:rPr>
        <w:t xml:space="preserve"> 20</w:t>
      </w:r>
      <w:r w:rsidR="007E1B19">
        <w:rPr>
          <w:rFonts w:ascii="Arial" w:hAnsi="Arial" w:cs="Arial"/>
          <w:sz w:val="22"/>
        </w:rPr>
        <w:t>1</w:t>
      </w:r>
      <w:r w:rsidR="003D4A51">
        <w:rPr>
          <w:rFonts w:ascii="Arial" w:hAnsi="Arial" w:cs="Arial"/>
          <w:sz w:val="22"/>
        </w:rPr>
        <w:t>2</w:t>
      </w:r>
    </w:p>
    <w:p w:rsidR="00EC5822">
      <w:pPr>
        <w:bidi w:val="0"/>
        <w:rPr>
          <w:rFonts w:ascii="Arial" w:hAnsi="Arial" w:cs="Arial"/>
          <w:sz w:val="22"/>
        </w:rPr>
      </w:pPr>
    </w:p>
    <w:p w:rsidR="00EC5822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 xml:space="preserve">o pridelení návrhu na vyslovenie súhlasu Národnej rady Slovenskej republiky </w:t>
      </w:r>
      <w:r w:rsidR="003D4A51">
        <w:rPr>
          <w:rFonts w:cs="Arial"/>
          <w:sz w:val="22"/>
          <w:lang w:val="sk-SK"/>
        </w:rPr>
        <w:t>s dohodou</w:t>
      </w:r>
      <w:r>
        <w:rPr>
          <w:rFonts w:cs="Arial"/>
          <w:sz w:val="22"/>
          <w:lang w:val="sk-SK"/>
        </w:rPr>
        <w:t xml:space="preserve"> na prerokovanie výborom Národnej rady Slovenskej republiky</w:t>
      </w:r>
    </w:p>
    <w:p w:rsidR="00EC5822">
      <w:pPr>
        <w:bidi w:val="0"/>
        <w:jc w:val="both"/>
        <w:rPr>
          <w:rFonts w:ascii="Arial" w:hAnsi="Arial" w:cs="Arial"/>
          <w:sz w:val="22"/>
        </w:rPr>
      </w:pPr>
    </w:p>
    <w:p w:rsidR="00EC5822">
      <w:pPr>
        <w:bidi w:val="0"/>
        <w:jc w:val="both"/>
        <w:rPr>
          <w:rFonts w:ascii="Arial" w:hAnsi="Arial" w:cs="Arial"/>
          <w:sz w:val="22"/>
        </w:rPr>
      </w:pPr>
    </w:p>
    <w:p w:rsidR="00EC5822">
      <w:pPr>
        <w:bidi w:val="0"/>
        <w:jc w:val="both"/>
        <w:rPr>
          <w:rFonts w:ascii="Arial" w:hAnsi="Arial" w:cs="Arial"/>
          <w:sz w:val="22"/>
        </w:rPr>
      </w:pPr>
    </w:p>
    <w:p w:rsidR="00EC5822">
      <w:pPr>
        <w:bidi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 xml:space="preserve">A. </w:t>
      </w:r>
      <w:r w:rsidR="003D4A5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 r i d e ľ u j e m</w:t>
      </w:r>
    </w:p>
    <w:p w:rsidR="00EC5822">
      <w:pPr>
        <w:bidi w:val="0"/>
        <w:jc w:val="both"/>
        <w:rPr>
          <w:rFonts w:ascii="Arial" w:hAnsi="Arial" w:cs="Arial"/>
          <w:b/>
          <w:bCs/>
          <w:sz w:val="22"/>
        </w:rPr>
      </w:pPr>
    </w:p>
    <w:p w:rsidR="00EC5822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sz w:val="22"/>
        </w:rPr>
        <w:t xml:space="preserve">návrh na vyslovenie súhlasu Národnej rady Slovenskej republiky </w:t>
      </w:r>
      <w:r w:rsidR="003D4A51">
        <w:rPr>
          <w:rFonts w:ascii="Arial" w:hAnsi="Arial" w:cs="Arial"/>
          <w:sz w:val="22"/>
        </w:rPr>
        <w:t>s Dohodou o obchode medzi Európskou úniou a jej členskými štátmi na jednej strane a Kolumbiou a Peru na strane druhej</w:t>
      </w:r>
      <w:r>
        <w:rPr>
          <w:rFonts w:ascii="Arial" w:hAnsi="Arial" w:cs="Arial"/>
          <w:sz w:val="22"/>
        </w:rPr>
        <w:t xml:space="preserve"> (tlač </w:t>
      </w:r>
      <w:r w:rsidR="003D4A51">
        <w:rPr>
          <w:rFonts w:ascii="Arial" w:hAnsi="Arial" w:cs="Arial"/>
          <w:sz w:val="22"/>
        </w:rPr>
        <w:t>322</w:t>
      </w:r>
      <w:r>
        <w:rPr>
          <w:rFonts w:ascii="Arial" w:hAnsi="Arial" w:cs="Arial"/>
          <w:sz w:val="22"/>
        </w:rPr>
        <w:t xml:space="preserve">), doručený </w:t>
      </w:r>
      <w:r w:rsidR="003D4A51">
        <w:rPr>
          <w:rFonts w:ascii="Arial" w:hAnsi="Arial" w:cs="Arial"/>
          <w:sz w:val="22"/>
        </w:rPr>
        <w:t>28. novembra</w:t>
      </w:r>
      <w:r>
        <w:rPr>
          <w:rFonts w:ascii="Arial" w:hAnsi="Arial" w:cs="Arial"/>
          <w:sz w:val="22"/>
        </w:rPr>
        <w:t xml:space="preserve"> 20</w:t>
      </w:r>
      <w:r w:rsidR="007E1B19">
        <w:rPr>
          <w:rFonts w:ascii="Arial" w:hAnsi="Arial" w:cs="Arial"/>
          <w:sz w:val="22"/>
        </w:rPr>
        <w:t>1</w:t>
      </w:r>
      <w:r w:rsidR="003D4A51">
        <w:rPr>
          <w:rFonts w:ascii="Arial" w:hAnsi="Arial" w:cs="Arial"/>
          <w:sz w:val="22"/>
        </w:rPr>
        <w:t>2</w:t>
      </w:r>
    </w:p>
    <w:p w:rsidR="00EC5822">
      <w:pPr>
        <w:bidi w:val="0"/>
        <w:jc w:val="both"/>
        <w:rPr>
          <w:rFonts w:ascii="Arial" w:hAnsi="Arial" w:cs="Arial"/>
          <w:sz w:val="22"/>
        </w:rPr>
      </w:pPr>
    </w:p>
    <w:p w:rsidR="00EC5822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EC5822">
      <w:pPr>
        <w:bidi w:val="0"/>
        <w:jc w:val="both"/>
        <w:rPr>
          <w:rFonts w:ascii="Arial" w:hAnsi="Arial" w:cs="Arial"/>
          <w:sz w:val="22"/>
        </w:rPr>
      </w:pPr>
    </w:p>
    <w:p w:rsidR="002304B3">
      <w:pPr>
        <w:tabs>
          <w:tab w:val="left" w:pos="1080"/>
        </w:tabs>
        <w:bidi w:val="0"/>
        <w:ind w:left="1080"/>
        <w:jc w:val="both"/>
        <w:rPr>
          <w:rFonts w:ascii="Arial" w:hAnsi="Arial" w:cs="Arial"/>
          <w:sz w:val="22"/>
        </w:rPr>
      </w:pPr>
      <w:r w:rsidR="006D485A">
        <w:rPr>
          <w:rFonts w:ascii="Arial" w:hAnsi="Arial" w:cs="Arial"/>
          <w:sz w:val="22"/>
        </w:rPr>
        <w:t>Ústavnoprávnemu v</w:t>
      </w:r>
      <w:r w:rsidR="00EC5822">
        <w:rPr>
          <w:rFonts w:ascii="Arial" w:hAnsi="Arial" w:cs="Arial"/>
          <w:sz w:val="22"/>
        </w:rPr>
        <w:t xml:space="preserve">ýboru Národnej rady Slovenskej republiky </w:t>
      </w:r>
      <w:r>
        <w:rPr>
          <w:rFonts w:ascii="Arial" w:hAnsi="Arial" w:cs="Arial"/>
          <w:sz w:val="22"/>
        </w:rPr>
        <w:t>a</w:t>
      </w:r>
    </w:p>
    <w:p w:rsidR="00EC5822">
      <w:pPr>
        <w:tabs>
          <w:tab w:val="left" w:pos="1080"/>
        </w:tabs>
        <w:bidi w:val="0"/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</w:t>
      </w:r>
      <w:r w:rsidR="002304B3">
        <w:rPr>
          <w:rFonts w:ascii="Arial" w:hAnsi="Arial" w:cs="Arial"/>
          <w:sz w:val="22"/>
        </w:rPr>
        <w:t xml:space="preserve"> </w:t>
      </w:r>
      <w:r w:rsidR="003D4A51">
        <w:rPr>
          <w:rFonts w:ascii="Arial" w:hAnsi="Arial" w:cs="Arial"/>
          <w:sz w:val="22"/>
        </w:rPr>
        <w:t>hospodárske záležitosti</w:t>
      </w:r>
      <w:r>
        <w:rPr>
          <w:rFonts w:ascii="Arial" w:hAnsi="Arial" w:cs="Arial"/>
          <w:sz w:val="22"/>
        </w:rPr>
        <w:t>;</w:t>
      </w:r>
    </w:p>
    <w:p w:rsidR="00EC5822">
      <w:pPr>
        <w:bidi w:val="0"/>
        <w:ind w:left="705"/>
        <w:jc w:val="both"/>
        <w:rPr>
          <w:rFonts w:ascii="Arial" w:hAnsi="Arial" w:cs="Arial"/>
          <w:sz w:val="22"/>
        </w:rPr>
      </w:pPr>
    </w:p>
    <w:p w:rsidR="00EC5822">
      <w:pPr>
        <w:bidi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 xml:space="preserve">B. </w:t>
      </w:r>
      <w:r w:rsidR="003D4A5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u r č u j e m</w:t>
      </w:r>
    </w:p>
    <w:p w:rsidR="00EC5822">
      <w:pPr>
        <w:bidi w:val="0"/>
        <w:jc w:val="both"/>
        <w:rPr>
          <w:rFonts w:ascii="Arial" w:hAnsi="Arial" w:cs="Arial"/>
          <w:b/>
          <w:bCs/>
          <w:sz w:val="22"/>
        </w:rPr>
      </w:pPr>
    </w:p>
    <w:p w:rsidR="00EC5822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sz w:val="22"/>
        </w:rPr>
        <w:t xml:space="preserve">1. ako gestorský Výbor Národnej rady Slovenskej republiky pre </w:t>
      </w:r>
      <w:r w:rsidR="003D4A51">
        <w:rPr>
          <w:rFonts w:ascii="Arial" w:hAnsi="Arial" w:cs="Arial"/>
          <w:sz w:val="22"/>
        </w:rPr>
        <w:t>hospodárske záležitosti</w:t>
      </w:r>
      <w:r>
        <w:rPr>
          <w:rFonts w:ascii="Arial" w:hAnsi="Arial" w:cs="Arial"/>
          <w:sz w:val="22"/>
        </w:rPr>
        <w:t>, ktorý Národnej rade Slovenskej republiky podá správu o výsledku prerokovania uvedeného materiálu vo výboroch a návrh na uznesenie Národnej rady Slovenskej republiky,</w:t>
      </w:r>
    </w:p>
    <w:p w:rsidR="00EC5822">
      <w:pPr>
        <w:bidi w:val="0"/>
        <w:jc w:val="both"/>
        <w:rPr>
          <w:rFonts w:ascii="Arial" w:hAnsi="Arial" w:cs="Arial"/>
          <w:sz w:val="22"/>
        </w:rPr>
      </w:pPr>
    </w:p>
    <w:p w:rsidR="00EC5822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2. lehotu na prerokovanie návrhu vo výbore vrátane v gestorskom výbore </w:t>
        <w:br/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3D4A51">
        <w:rPr>
          <w:rFonts w:ascii="Arial" w:hAnsi="Arial" w:cs="Arial"/>
          <w:b/>
          <w:bCs/>
          <w:sz w:val="22"/>
          <w:u w:val="single"/>
        </w:rPr>
        <w:t>25. januára</w:t>
      </w:r>
      <w:r>
        <w:rPr>
          <w:rFonts w:ascii="Arial" w:hAnsi="Arial" w:cs="Arial"/>
          <w:b/>
          <w:bCs/>
          <w:sz w:val="22"/>
          <w:u w:val="single"/>
        </w:rPr>
        <w:t xml:space="preserve"> 20</w:t>
      </w:r>
      <w:r w:rsidR="007E1B19">
        <w:rPr>
          <w:rFonts w:ascii="Arial" w:hAnsi="Arial" w:cs="Arial"/>
          <w:b/>
          <w:bCs/>
          <w:sz w:val="22"/>
          <w:u w:val="single"/>
        </w:rPr>
        <w:t>1</w:t>
      </w:r>
      <w:r w:rsidR="003D4A51">
        <w:rPr>
          <w:rFonts w:ascii="Arial" w:hAnsi="Arial" w:cs="Arial"/>
          <w:b/>
          <w:bCs/>
          <w:sz w:val="22"/>
          <w:u w:val="single"/>
        </w:rPr>
        <w:t>3</w:t>
      </w:r>
      <w:r>
        <w:rPr>
          <w:rFonts w:ascii="Arial" w:hAnsi="Arial" w:cs="Arial"/>
          <w:sz w:val="22"/>
        </w:rPr>
        <w:t>.</w:t>
      </w:r>
    </w:p>
    <w:p w:rsidR="00EC5822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C5822">
      <w:pPr>
        <w:pStyle w:val="Protokoln"/>
        <w:bidi w:val="0"/>
        <w:spacing w:before="0"/>
        <w:rPr>
          <w:rFonts w:cs="Arial"/>
          <w:spacing w:val="0"/>
          <w:sz w:val="22"/>
          <w:szCs w:val="24"/>
        </w:rPr>
      </w:pPr>
    </w:p>
    <w:p w:rsidR="003D4A51">
      <w:pPr>
        <w:pStyle w:val="Protokoln"/>
        <w:bidi w:val="0"/>
        <w:spacing w:before="0"/>
        <w:rPr>
          <w:rFonts w:cs="Arial"/>
          <w:spacing w:val="0"/>
          <w:sz w:val="22"/>
          <w:szCs w:val="24"/>
        </w:rPr>
      </w:pPr>
    </w:p>
    <w:p w:rsidR="0001489C">
      <w:pPr>
        <w:pStyle w:val="Protokoln"/>
        <w:bidi w:val="0"/>
        <w:spacing w:before="0"/>
        <w:rPr>
          <w:rFonts w:cs="Arial"/>
          <w:spacing w:val="0"/>
          <w:sz w:val="22"/>
          <w:szCs w:val="24"/>
        </w:rPr>
      </w:pPr>
    </w:p>
    <w:p w:rsidR="0001489C">
      <w:pPr>
        <w:pStyle w:val="Protokoln"/>
        <w:bidi w:val="0"/>
        <w:spacing w:before="0"/>
        <w:rPr>
          <w:rFonts w:cs="Arial"/>
          <w:spacing w:val="0"/>
          <w:sz w:val="22"/>
          <w:szCs w:val="24"/>
        </w:rPr>
      </w:pPr>
    </w:p>
    <w:p w:rsidR="003D4A51">
      <w:pPr>
        <w:pStyle w:val="Protokoln"/>
        <w:bidi w:val="0"/>
        <w:spacing w:before="0"/>
        <w:rPr>
          <w:rFonts w:cs="Arial"/>
          <w:spacing w:val="0"/>
          <w:sz w:val="22"/>
          <w:szCs w:val="24"/>
        </w:rPr>
      </w:pPr>
    </w:p>
    <w:p w:rsidR="00EC5822">
      <w:pPr>
        <w:pStyle w:val="Protokoln"/>
        <w:bidi w:val="0"/>
        <w:spacing w:before="0"/>
        <w:jc w:val="center"/>
        <w:rPr>
          <w:rFonts w:cs="Arial"/>
          <w:spacing w:val="0"/>
          <w:sz w:val="22"/>
          <w:szCs w:val="24"/>
        </w:rPr>
      </w:pPr>
      <w:r w:rsidR="003D4A51">
        <w:rPr>
          <w:rFonts w:cs="Arial"/>
          <w:spacing w:val="0"/>
          <w:sz w:val="22"/>
          <w:szCs w:val="24"/>
        </w:rPr>
        <w:t>Pavol</w:t>
      </w:r>
      <w:r w:rsidR="000730BA">
        <w:rPr>
          <w:rFonts w:cs="Arial"/>
          <w:spacing w:val="0"/>
          <w:sz w:val="22"/>
          <w:szCs w:val="24"/>
        </w:rPr>
        <w:t xml:space="preserve">   </w:t>
      </w:r>
      <w:r w:rsidR="003D4A51">
        <w:rPr>
          <w:rFonts w:cs="Arial"/>
          <w:spacing w:val="0"/>
          <w:sz w:val="22"/>
          <w:szCs w:val="24"/>
        </w:rPr>
        <w:t>P a š k a</w:t>
      </w:r>
      <w:r>
        <w:rPr>
          <w:rFonts w:cs="Arial"/>
          <w:spacing w:val="0"/>
          <w:sz w:val="22"/>
          <w:szCs w:val="24"/>
        </w:rPr>
        <w:t xml:space="preserve">   v. r.</w:t>
      </w:r>
    </w:p>
    <w:p w:rsidR="00EC5822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4"/>
        </w:rPr>
      </w:pPr>
    </w:p>
    <w:sectPr w:rsidSect="00B9515A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8B68FB"/>
    <w:rsid w:val="0001489C"/>
    <w:rsid w:val="00014EE5"/>
    <w:rsid w:val="000730BA"/>
    <w:rsid w:val="002304B3"/>
    <w:rsid w:val="003D4A51"/>
    <w:rsid w:val="00457007"/>
    <w:rsid w:val="004A6B7E"/>
    <w:rsid w:val="006544ED"/>
    <w:rsid w:val="0069300B"/>
    <w:rsid w:val="006D485A"/>
    <w:rsid w:val="00717D69"/>
    <w:rsid w:val="00791AE8"/>
    <w:rsid w:val="007E1B19"/>
    <w:rsid w:val="008B68FB"/>
    <w:rsid w:val="00986333"/>
    <w:rsid w:val="00A5021F"/>
    <w:rsid w:val="00B9515A"/>
    <w:rsid w:val="00BE169C"/>
    <w:rsid w:val="00BF16C7"/>
    <w:rsid w:val="00CC6872"/>
    <w:rsid w:val="00E76BA3"/>
    <w:rsid w:val="00EC5822"/>
    <w:rsid w:val="00EE0D18"/>
    <w:rsid w:val="00F71481"/>
    <w:rsid w:val="00F76BF7"/>
    <w:rsid w:val="00FD3EEA"/>
    <w:rsid w:val="00FE2220"/>
    <w:rsid w:val="00FF5B4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515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B9515A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B9515A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rsid w:val="00B9515A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B9515A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3D4A5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3D4A51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163</Words>
  <Characters>935</Characters>
  <Application>Microsoft Office Word</Application>
  <DocSecurity>0</DocSecurity>
  <Lines>0</Lines>
  <Paragraphs>0</Paragraphs>
  <ScaleCrop>false</ScaleCrop>
  <Company>Kancelária NR SR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2012-11-30T07:52:00Z</cp:lastPrinted>
  <dcterms:created xsi:type="dcterms:W3CDTF">2012-12-04T13:44:00Z</dcterms:created>
  <dcterms:modified xsi:type="dcterms:W3CDTF">2012-12-04T13:44:00Z</dcterms:modified>
</cp:coreProperties>
</file>