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2C0D">
        <w:t>1</w:t>
      </w:r>
      <w:r w:rsidR="005D1A52">
        <w:t>675</w:t>
      </w:r>
      <w:r w:rsidRPr="009F0EF1" w:rsidR="000C3652">
        <w:t>/20</w:t>
      </w:r>
      <w:r w:rsidRPr="009F0EF1" w:rsidR="00884628">
        <w:t>1</w:t>
      </w:r>
      <w:r w:rsidR="00593244">
        <w:t>2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5D1A52">
        <w:rPr>
          <w:b/>
          <w:bCs/>
          <w:sz w:val="32"/>
          <w:szCs w:val="32"/>
        </w:rPr>
        <w:t>212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="00E37409">
        <w:rPr>
          <w:b/>
          <w:bCs/>
          <w:sz w:val="28"/>
          <w:szCs w:val="28"/>
        </w:rPr>
        <w:t>Informácia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o výsledku prerokovania</w:t>
      </w:r>
      <w:r w:rsidRPr="00E40707" w:rsidR="00593244">
        <w:t xml:space="preserve"> </w:t>
      </w:r>
      <w:r w:rsidR="00990B84">
        <w:t>návrhu</w:t>
      </w:r>
      <w:r w:rsidRPr="005D1A52" w:rsidR="005D1A52">
        <w:rPr>
          <w:b/>
        </w:rPr>
        <w:t xml:space="preserve"> </w:t>
      </w:r>
      <w:r w:rsidRPr="005D1A52" w:rsidR="005D1A52">
        <w:t>poslancov Národnej rady Slovenskej republiky Jozefa VISKUPIČA, Igora MATOVIČA, Eriky JURINOVEJ a Martina FECKA na vydanie zákona, ktorým sa mení a dopĺňa zákon č. 351/2011 Z. z. o elektronických komunikáciách v znení neskorších predpisov</w:t>
      </w:r>
      <w:r w:rsidRPr="004225C3" w:rsidR="005D1A52">
        <w:t xml:space="preserve"> (tlač </w:t>
      </w:r>
      <w:r w:rsidRPr="004225C3" w:rsidR="005D1A52">
        <w:rPr>
          <w:b/>
        </w:rPr>
        <w:t>212</w:t>
      </w:r>
      <w:r w:rsidRPr="004225C3" w:rsidR="005D1A52">
        <w:t>)</w:t>
      </w:r>
      <w:r w:rsidR="00593244">
        <w:rPr>
          <w:szCs w:val="22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5D1A52">
        <w:t>o 6</w:t>
      </w:r>
      <w:r w:rsidRPr="009F0EF1" w:rsidR="00CD0504">
        <w:t xml:space="preserve">. </w:t>
      </w:r>
      <w:r w:rsidR="005D1A52">
        <w:t>novembra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593244">
        <w:t>2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5D1A52">
        <w:t>314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593244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 w:rsidR="00593244">
        <w:t>hospodárske záležitosti</w:t>
      </w:r>
      <w:r w:rsidR="005D1A52">
        <w:t>.</w:t>
      </w:r>
      <w:r w:rsidRPr="009F0EF1">
        <w:tab/>
      </w:r>
    </w:p>
    <w:p w:rsidR="00F768C6" w:rsidRPr="009F0EF1" w:rsidP="00D54775">
      <w:pPr>
        <w:bidi w:val="0"/>
        <w:ind w:firstLine="540"/>
        <w:jc w:val="both"/>
      </w:pP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990B84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bidi w:val="0"/>
        <w:jc w:val="center"/>
        <w:rPr>
          <w:b/>
          <w:bCs/>
        </w:rPr>
      </w:pPr>
    </w:p>
    <w:p w:rsidR="00E64F63" w:rsidRPr="000A2132" w:rsidP="00A10309">
      <w:pPr>
        <w:bidi w:val="0"/>
        <w:ind w:firstLine="567"/>
        <w:jc w:val="both"/>
        <w:rPr>
          <w:bCs/>
        </w:rPr>
      </w:pPr>
      <w:r w:rsidRPr="003275A3" w:rsidR="00D14D36">
        <w:t xml:space="preserve">Ústavnoprávny výbor Národnej rady Slovenskej republiky </w:t>
      </w:r>
      <w:r w:rsidRPr="003275A3" w:rsidR="00D14D36">
        <w:rPr>
          <w:bCs/>
        </w:rPr>
        <w:t xml:space="preserve">uznesením </w:t>
      </w:r>
      <w:r w:rsidRPr="003275A3" w:rsidR="001935FB">
        <w:rPr>
          <w:bCs/>
        </w:rPr>
        <w:t>z</w:t>
      </w:r>
      <w:r w:rsidRPr="003275A3" w:rsidR="008806BA">
        <w:rPr>
          <w:bCs/>
        </w:rPr>
        <w:t xml:space="preserve"> </w:t>
      </w:r>
      <w:r w:rsidR="005D1A52">
        <w:rPr>
          <w:bCs/>
        </w:rPr>
        <w:t>20</w:t>
      </w:r>
      <w:r w:rsidRPr="003275A3" w:rsidR="0033613D">
        <w:rPr>
          <w:bCs/>
        </w:rPr>
        <w:t xml:space="preserve">. </w:t>
      </w:r>
      <w:r w:rsidR="005D1A52">
        <w:rPr>
          <w:bCs/>
        </w:rPr>
        <w:t>novembra</w:t>
      </w:r>
      <w:r w:rsidRPr="003275A3" w:rsidR="00D14D36">
        <w:rPr>
          <w:bCs/>
        </w:rPr>
        <w:t xml:space="preserve"> 20</w:t>
      </w:r>
      <w:r w:rsidRPr="003275A3" w:rsidR="00415693">
        <w:rPr>
          <w:bCs/>
        </w:rPr>
        <w:t>1</w:t>
      </w:r>
      <w:r w:rsidRPr="003275A3" w:rsidR="00593244">
        <w:rPr>
          <w:bCs/>
        </w:rPr>
        <w:t>2</w:t>
      </w:r>
      <w:r w:rsidRPr="003275A3" w:rsidR="00F1221E">
        <w:rPr>
          <w:bCs/>
        </w:rPr>
        <w:t xml:space="preserve"> </w:t>
      </w:r>
      <w:r w:rsidRPr="00C536C5" w:rsidR="00F1221E">
        <w:rPr>
          <w:bCs/>
        </w:rPr>
        <w:t>č. </w:t>
      </w:r>
      <w:r w:rsidR="00EE1959">
        <w:rPr>
          <w:bCs/>
        </w:rPr>
        <w:t>124</w:t>
      </w:r>
      <w:r w:rsidR="000A2132">
        <w:rPr>
          <w:bCs/>
        </w:rPr>
        <w:t xml:space="preserve"> odporučil Národnej rade SR predmetný návrh schváliť.</w:t>
      </w:r>
    </w:p>
    <w:p w:rsidR="000A2132" w:rsidP="000A2132">
      <w:pPr>
        <w:bidi w:val="0"/>
        <w:ind w:left="360" w:firstLine="360"/>
        <w:jc w:val="both"/>
        <w:rPr>
          <w:lang w:eastAsia="cs-CZ"/>
        </w:rPr>
      </w:pPr>
    </w:p>
    <w:p w:rsidR="00265908" w:rsidP="000A2132">
      <w:pPr>
        <w:bidi w:val="0"/>
        <w:ind w:firstLine="567"/>
        <w:jc w:val="both"/>
      </w:pPr>
      <w:r w:rsidRPr="003274EA" w:rsidR="000A2132">
        <w:rPr>
          <w:lang w:eastAsia="cs-CZ"/>
        </w:rPr>
        <w:t xml:space="preserve">Výbor NR SR pre hospodárske záležitosti </w:t>
      </w:r>
      <w:r w:rsidRPr="00046809" w:rsidR="000A2132">
        <w:t>o predloženom návrhu nerokoval, nakoľko podľa § 52 ods. 2 zákona Národnej rady Slovenskej republiky č. 350/1996 Z.z. o rokovacom poriadku Národnej rady Slovenskej republiky v znení neskorších predpisov nebol uznášaniaschopný</w:t>
      </w:r>
      <w:r w:rsidR="00972B30">
        <w:t>, nebola prítomná nadpolovičná väčšina všetkých členov výboru</w:t>
      </w:r>
      <w:r w:rsidRPr="00046809" w:rsidR="000A2132">
        <w:t>.</w:t>
      </w:r>
    </w:p>
    <w:p w:rsidR="000A2132" w:rsidP="000A2132">
      <w:pPr>
        <w:bidi w:val="0"/>
        <w:ind w:left="360" w:firstLine="360"/>
        <w:jc w:val="both"/>
        <w:rPr>
          <w:b/>
          <w:bCs/>
          <w:u w:val="single"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16707B" w:rsidRPr="009F0EF1" w:rsidP="0016707B">
      <w:pPr>
        <w:bidi w:val="0"/>
        <w:ind w:firstLine="567"/>
        <w:jc w:val="both"/>
      </w:pPr>
      <w:r w:rsidRPr="009F0EF1">
        <w:t>Z uznesen</w:t>
      </w:r>
      <w:r w:rsidR="000A2132">
        <w:t>ia</w:t>
      </w:r>
      <w:r w:rsidRPr="009F0EF1">
        <w:t xml:space="preserve"> </w:t>
      </w:r>
      <w:r w:rsidRPr="000A2132" w:rsidR="000A2132">
        <w:t xml:space="preserve">Ústavnoprávneho výboru NR SR </w:t>
      </w:r>
      <w:r w:rsidRPr="009F0EF1">
        <w:t xml:space="preserve">pod bodom III tejto správy </w:t>
      </w:r>
      <w:r w:rsidR="000A2132">
        <w:t>ne</w:t>
      </w:r>
      <w:r w:rsidRPr="009F0EF1">
        <w:t xml:space="preserve">vyplývajú </w:t>
      </w:r>
      <w:r w:rsidR="000A2132">
        <w:t>žiadne</w:t>
      </w:r>
      <w:r w:rsidRPr="009F0EF1">
        <w:t xml:space="preserve"> </w:t>
      </w:r>
      <w:r w:rsidR="000A2132">
        <w:t>pozmeňujúce a doplňujúce návrhy.</w:t>
      </w:r>
    </w:p>
    <w:p w:rsidR="00C536C5" w:rsidP="00C536C5">
      <w:pPr>
        <w:bidi w:val="0"/>
        <w:rPr>
          <w:b/>
        </w:rPr>
      </w:pPr>
    </w:p>
    <w:p w:rsidR="000C3652" w:rsidRPr="000A2132" w:rsidP="00C51C57">
      <w:pPr>
        <w:bidi w:val="0"/>
        <w:jc w:val="center"/>
        <w:rPr>
          <w:b/>
          <w:bCs/>
        </w:rPr>
      </w:pPr>
      <w:r w:rsidRPr="000A2132">
        <w:rPr>
          <w:b/>
          <w:bCs/>
        </w:rPr>
        <w:t>V.</w:t>
      </w:r>
    </w:p>
    <w:p w:rsidR="00CA7C7E" w:rsidRPr="000A2132" w:rsidP="00C51C57">
      <w:pPr>
        <w:bidi w:val="0"/>
        <w:jc w:val="center"/>
        <w:rPr>
          <w:b/>
          <w:bCs/>
        </w:rPr>
      </w:pPr>
    </w:p>
    <w:p w:rsidR="00F7638F" w:rsidRPr="000A2132" w:rsidP="008B66F1">
      <w:pPr>
        <w:bidi w:val="0"/>
        <w:ind w:firstLine="540"/>
        <w:jc w:val="both"/>
        <w:rPr>
          <w:b/>
          <w:bCs/>
        </w:rPr>
      </w:pPr>
      <w:r w:rsidRPr="000A2132" w:rsidR="000C3652">
        <w:t xml:space="preserve">Gestorský výbor </w:t>
      </w:r>
      <w:r w:rsidR="008B66F1">
        <w:t>rokoval 26. novembra 2012 o spoločnej správe výborov s odporúčaním návrh poslancov schváliť.</w:t>
      </w:r>
      <w:r w:rsidRPr="000A2132" w:rsidR="00065871">
        <w:t> 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F1221E" w:rsidRPr="008B66F1" w:rsidP="008B66F1">
      <w:pPr>
        <w:bidi w:val="0"/>
        <w:jc w:val="both"/>
      </w:pPr>
      <w:r w:rsidRPr="009F0EF1" w:rsidR="000C3652">
        <w:t xml:space="preserve">        Spoločn</w:t>
      </w:r>
      <w:r w:rsidR="008B66F1">
        <w:t>ú</w:t>
      </w:r>
      <w:r w:rsidRPr="009F0EF1" w:rsidR="000C3652">
        <w:t xml:space="preserve"> správ</w:t>
      </w:r>
      <w:r w:rsidR="008B66F1">
        <w:t>u</w:t>
      </w:r>
      <w:r w:rsidRPr="009F0EF1" w:rsidR="000C3652">
        <w:t xml:space="preserve"> výbor</w:t>
      </w:r>
      <w:r w:rsidR="008B66F1">
        <w:t xml:space="preserve"> neschválil.  Uznesením z 26</w:t>
      </w:r>
      <w:r w:rsidR="00A10ADB">
        <w:t>.</w:t>
      </w:r>
      <w:r w:rsidRPr="009F0EF1" w:rsidR="00BC0C65">
        <w:t xml:space="preserve"> </w:t>
      </w:r>
      <w:r w:rsidR="005D1A52">
        <w:t>novembra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  <w:r w:rsidRPr="009F0EF1">
        <w:t xml:space="preserve"> č.</w:t>
      </w:r>
      <w:r w:rsidR="00D36F1E">
        <w:t xml:space="preserve"> </w:t>
      </w:r>
      <w:r w:rsidR="003836A3">
        <w:t>97</w:t>
      </w:r>
      <w:r w:rsidR="008B66F1">
        <w:t xml:space="preserve"> poveril  poslanca Národnej rady Slovenskej republiky A. Přidala, </w:t>
      </w:r>
      <w:r w:rsidR="008B66F1">
        <w:rPr>
          <w:bCs/>
        </w:rPr>
        <w:t xml:space="preserve">aby </w:t>
      </w:r>
      <w:r w:rsidRPr="009F0EF1">
        <w:rPr>
          <w:bCs/>
        </w:rPr>
        <w:t>podľa §  8</w:t>
      </w:r>
      <w:r w:rsidR="008B66F1">
        <w:rPr>
          <w:bCs/>
        </w:rPr>
        <w:t>0</w:t>
      </w:r>
      <w:r w:rsidRPr="009F0EF1">
        <w:rPr>
          <w:bCs/>
        </w:rPr>
        <w:t xml:space="preserve"> ods. 2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 xml:space="preserve">poriadku </w:t>
      </w:r>
      <w:r w:rsidR="008B66F1">
        <w:rPr>
          <w:bCs/>
        </w:rPr>
        <w:t>informoval Národnú</w:t>
      </w:r>
      <w:r w:rsidRPr="009F0EF1">
        <w:rPr>
          <w:bCs/>
        </w:rPr>
        <w:t xml:space="preserve"> rad</w:t>
      </w:r>
      <w:r w:rsidR="008B66F1">
        <w:rPr>
          <w:bCs/>
        </w:rPr>
        <w:t>u</w:t>
      </w:r>
      <w:r w:rsidRPr="009F0EF1">
        <w:rPr>
          <w:bCs/>
        </w:rPr>
        <w:t xml:space="preserve"> Slovenskej republiky</w:t>
      </w:r>
      <w:r w:rsidR="008B66F1">
        <w:rPr>
          <w:bCs/>
        </w:rPr>
        <w:t xml:space="preserve"> o výsledkoch rokovania a predložil návrh na ďalší postup</w:t>
      </w:r>
      <w:r w:rsidRPr="009F0EF1">
        <w:rPr>
          <w:bCs/>
        </w:rPr>
        <w:t>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3836A3">
        <w:t>26</w:t>
      </w:r>
      <w:r w:rsidRPr="009F0EF1" w:rsidR="00316AEB">
        <w:t xml:space="preserve">. </w:t>
      </w:r>
      <w:r w:rsidR="005D1A52">
        <w:t>novembra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593244">
        <w:t>2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6F1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B66F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36F1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809"/>
    <w:rsid w:val="00046FC1"/>
    <w:rsid w:val="0004759F"/>
    <w:rsid w:val="00050DE3"/>
    <w:rsid w:val="0005474C"/>
    <w:rsid w:val="00065871"/>
    <w:rsid w:val="00067262"/>
    <w:rsid w:val="0007078E"/>
    <w:rsid w:val="00074BC5"/>
    <w:rsid w:val="000770A8"/>
    <w:rsid w:val="00084218"/>
    <w:rsid w:val="000947F1"/>
    <w:rsid w:val="00094CE3"/>
    <w:rsid w:val="000A2132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D76E5"/>
    <w:rsid w:val="001D7E9F"/>
    <w:rsid w:val="001E337E"/>
    <w:rsid w:val="001E4C64"/>
    <w:rsid w:val="001F0874"/>
    <w:rsid w:val="002000F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5474"/>
    <w:rsid w:val="0023792D"/>
    <w:rsid w:val="00237C17"/>
    <w:rsid w:val="002421C5"/>
    <w:rsid w:val="0024492D"/>
    <w:rsid w:val="00245DFA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7882"/>
    <w:rsid w:val="00313755"/>
    <w:rsid w:val="00316AEB"/>
    <w:rsid w:val="00323E4C"/>
    <w:rsid w:val="00325227"/>
    <w:rsid w:val="00326F3B"/>
    <w:rsid w:val="003272CF"/>
    <w:rsid w:val="003274EA"/>
    <w:rsid w:val="003275A3"/>
    <w:rsid w:val="00334022"/>
    <w:rsid w:val="0033613D"/>
    <w:rsid w:val="00337708"/>
    <w:rsid w:val="003542D9"/>
    <w:rsid w:val="003619DD"/>
    <w:rsid w:val="00362A76"/>
    <w:rsid w:val="00362CD0"/>
    <w:rsid w:val="0036401C"/>
    <w:rsid w:val="00372464"/>
    <w:rsid w:val="003766BA"/>
    <w:rsid w:val="00380E34"/>
    <w:rsid w:val="003836A3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401893"/>
    <w:rsid w:val="0041548D"/>
    <w:rsid w:val="00415693"/>
    <w:rsid w:val="004162A1"/>
    <w:rsid w:val="00417D14"/>
    <w:rsid w:val="00422075"/>
    <w:rsid w:val="004225C3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52C9"/>
    <w:rsid w:val="0047725E"/>
    <w:rsid w:val="00486C1E"/>
    <w:rsid w:val="004A20E1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2A79"/>
    <w:rsid w:val="005A4B0F"/>
    <w:rsid w:val="005A572B"/>
    <w:rsid w:val="005A6495"/>
    <w:rsid w:val="005B2917"/>
    <w:rsid w:val="005C00C0"/>
    <w:rsid w:val="005D1A52"/>
    <w:rsid w:val="005D30F0"/>
    <w:rsid w:val="005D3BC8"/>
    <w:rsid w:val="005D4602"/>
    <w:rsid w:val="005D6F71"/>
    <w:rsid w:val="005E0DB6"/>
    <w:rsid w:val="005E1E57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33EF"/>
    <w:rsid w:val="008806BA"/>
    <w:rsid w:val="0088104A"/>
    <w:rsid w:val="00882AA8"/>
    <w:rsid w:val="00884628"/>
    <w:rsid w:val="00885B11"/>
    <w:rsid w:val="008907D6"/>
    <w:rsid w:val="00894643"/>
    <w:rsid w:val="0089768F"/>
    <w:rsid w:val="008A011C"/>
    <w:rsid w:val="008A72D7"/>
    <w:rsid w:val="008A7836"/>
    <w:rsid w:val="008B1B9F"/>
    <w:rsid w:val="008B37C3"/>
    <w:rsid w:val="008B66F1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30D2"/>
    <w:rsid w:val="008F47BA"/>
    <w:rsid w:val="008F5A12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6628"/>
    <w:rsid w:val="00960871"/>
    <w:rsid w:val="00960CF4"/>
    <w:rsid w:val="0096379D"/>
    <w:rsid w:val="00972B30"/>
    <w:rsid w:val="0097393D"/>
    <w:rsid w:val="00973E39"/>
    <w:rsid w:val="00980A34"/>
    <w:rsid w:val="0098130B"/>
    <w:rsid w:val="00985204"/>
    <w:rsid w:val="00990B84"/>
    <w:rsid w:val="009B1751"/>
    <w:rsid w:val="009C3467"/>
    <w:rsid w:val="009D0E4A"/>
    <w:rsid w:val="009D20C8"/>
    <w:rsid w:val="009E7AFB"/>
    <w:rsid w:val="009F0E19"/>
    <w:rsid w:val="009F0EF1"/>
    <w:rsid w:val="009F4BCF"/>
    <w:rsid w:val="009F7A07"/>
    <w:rsid w:val="00A01446"/>
    <w:rsid w:val="00A0155A"/>
    <w:rsid w:val="00A043A9"/>
    <w:rsid w:val="00A1030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FB2"/>
    <w:rsid w:val="00AD7403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AA6"/>
    <w:rsid w:val="00BD42A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0A85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16C5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37409"/>
    <w:rsid w:val="00E40707"/>
    <w:rsid w:val="00E46139"/>
    <w:rsid w:val="00E53564"/>
    <w:rsid w:val="00E53D2D"/>
    <w:rsid w:val="00E5463F"/>
    <w:rsid w:val="00E569F0"/>
    <w:rsid w:val="00E64F63"/>
    <w:rsid w:val="00E67DDF"/>
    <w:rsid w:val="00E73AB6"/>
    <w:rsid w:val="00E821E8"/>
    <w:rsid w:val="00E829EB"/>
    <w:rsid w:val="00E82DA8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1959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4CD"/>
    <w:rsid w:val="00F846FD"/>
    <w:rsid w:val="00F93318"/>
    <w:rsid w:val="00F93372"/>
    <w:rsid w:val="00F95614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9A7C-F8A0-4893-88A8-A3A42338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303</Words>
  <Characters>1733</Characters>
  <Application>Microsoft Office Word</Application>
  <DocSecurity>0</DocSecurity>
  <Lines>0</Lines>
  <Paragraphs>0</Paragraphs>
  <ScaleCrop>false</ScaleCrop>
  <Company>Kancelária NR SR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10</cp:revision>
  <cp:lastPrinted>2011-01-26T14:07:00Z</cp:lastPrinted>
  <dcterms:created xsi:type="dcterms:W3CDTF">2012-11-13T14:41:00Z</dcterms:created>
  <dcterms:modified xsi:type="dcterms:W3CDTF">2012-11-26T14:04:00Z</dcterms:modified>
</cp:coreProperties>
</file>