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C4679">
        <w:rPr>
          <w:sz w:val="22"/>
          <w:szCs w:val="22"/>
        </w:rPr>
        <w:t>2287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5C4679">
        <w:t>272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C4679">
        <w:rPr>
          <w:rFonts w:ascii="Arial" w:hAnsi="Arial" w:cs="Arial"/>
          <w:sz w:val="22"/>
        </w:rPr>
        <w:t> 9.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C4679">
        <w:rPr>
          <w:rFonts w:cs="Arial"/>
          <w:noProof/>
          <w:sz w:val="22"/>
          <w:lang w:val="sk-SK"/>
        </w:rPr>
        <w:t xml:space="preserve"> o obchodovaní s emisnými kvótami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C4679">
        <w:rPr>
          <w:rFonts w:cs="Arial"/>
          <w:sz w:val="22"/>
          <w:lang w:val="sk-SK"/>
        </w:rPr>
        <w:t>289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C4679">
        <w:rPr>
          <w:rFonts w:cs="Arial"/>
          <w:sz w:val="22"/>
          <w:lang w:val="sk-SK"/>
        </w:rPr>
        <w:t>9.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C467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5C467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C4679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C4679">
        <w:rPr>
          <w:rFonts w:ascii="Arial" w:hAnsi="Arial" w:cs="Arial"/>
          <w:sz w:val="22"/>
        </w:rPr>
        <w:t>pôdohospodárstvo a životné prostredie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výboroch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1F269B"/>
    <w:rsid w:val="00294C70"/>
    <w:rsid w:val="002C38DF"/>
    <w:rsid w:val="00321530"/>
    <w:rsid w:val="00324863"/>
    <w:rsid w:val="003259C0"/>
    <w:rsid w:val="00364139"/>
    <w:rsid w:val="00365EBD"/>
    <w:rsid w:val="00394735"/>
    <w:rsid w:val="003F1D5F"/>
    <w:rsid w:val="00416DA7"/>
    <w:rsid w:val="00456E33"/>
    <w:rsid w:val="00472700"/>
    <w:rsid w:val="004D13AE"/>
    <w:rsid w:val="00573A7F"/>
    <w:rsid w:val="005C4679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D1CD3"/>
    <w:rsid w:val="00AC7AD8"/>
    <w:rsid w:val="00AD1D2C"/>
    <w:rsid w:val="00B21800"/>
    <w:rsid w:val="00B83C0F"/>
    <w:rsid w:val="00BE641C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819</Characters>
  <Application>Microsoft Office Word</Application>
  <DocSecurity>0</DocSecurity>
  <Lines>0</Lines>
  <Paragraphs>0</Paragraphs>
  <ScaleCrop>false</ScaleCrop>
  <Company>Kancelária NR SR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2012-11-26T13:46:00Z</cp:lastPrinted>
  <dcterms:created xsi:type="dcterms:W3CDTF">2012-11-26T14:07:00Z</dcterms:created>
  <dcterms:modified xsi:type="dcterms:W3CDTF">2012-11-26T14:07:00Z</dcterms:modified>
</cp:coreProperties>
</file>