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082DBF">
        <w:rPr>
          <w:sz w:val="22"/>
          <w:szCs w:val="22"/>
        </w:rPr>
        <w:t>2371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8869B9">
        <w:rPr>
          <w:sz w:val="22"/>
          <w:szCs w:val="22"/>
        </w:rPr>
        <w:t>2</w:t>
      </w:r>
    </w:p>
    <w:p w:rsidR="00082DBF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BE641C">
      <w:pPr>
        <w:pStyle w:val="rozhodnutia"/>
        <w:bidi w:val="0"/>
      </w:pPr>
      <w:r w:rsidR="00082DBF">
        <w:t>300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082DBF">
        <w:rPr>
          <w:rFonts w:ascii="Arial" w:hAnsi="Arial" w:cs="Arial"/>
          <w:sz w:val="22"/>
        </w:rPr>
        <w:t> 19. novembra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8869B9">
        <w:rPr>
          <w:rFonts w:ascii="Arial" w:hAnsi="Arial" w:cs="Arial"/>
          <w:sz w:val="22"/>
        </w:rPr>
        <w:t>2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082DBF">
        <w:rPr>
          <w:rFonts w:cs="Arial"/>
          <w:noProof/>
          <w:sz w:val="22"/>
          <w:lang w:val="sk-SK"/>
        </w:rPr>
        <w:t xml:space="preserve"> o  pozemkových  spoločenstvách  </w:t>
      </w:r>
      <w:r>
        <w:rPr>
          <w:rFonts w:cs="Arial"/>
          <w:sz w:val="22"/>
          <w:lang w:val="sk-SK"/>
        </w:rPr>
        <w:t>(tlač</w:t>
      </w:r>
      <w:r w:rsidR="00082DBF">
        <w:rPr>
          <w:rFonts w:cs="Arial"/>
          <w:sz w:val="22"/>
          <w:lang w:val="sk-SK"/>
        </w:rPr>
        <w:t xml:space="preserve">  </w:t>
      </w:r>
      <w:r>
        <w:rPr>
          <w:rFonts w:cs="Arial"/>
          <w:sz w:val="22"/>
          <w:lang w:val="sk-SK"/>
        </w:rPr>
        <w:t xml:space="preserve"> </w:t>
      </w:r>
      <w:r w:rsidR="00082DBF">
        <w:rPr>
          <w:rFonts w:cs="Arial"/>
          <w:sz w:val="22"/>
          <w:lang w:val="sk-SK"/>
        </w:rPr>
        <w:t>321</w:t>
      </w:r>
      <w:r>
        <w:rPr>
          <w:rFonts w:cs="Arial"/>
          <w:sz w:val="22"/>
          <w:lang w:val="sk-SK"/>
        </w:rPr>
        <w:t xml:space="preserve">), </w:t>
      </w:r>
      <w:r w:rsidR="00082DBF">
        <w:rPr>
          <w:rFonts w:cs="Arial"/>
          <w:sz w:val="22"/>
          <w:lang w:val="sk-SK"/>
        </w:rPr>
        <w:t xml:space="preserve">  </w:t>
      </w:r>
      <w:r>
        <w:rPr>
          <w:rFonts w:cs="Arial"/>
          <w:sz w:val="22"/>
          <w:lang w:val="sk-SK"/>
        </w:rPr>
        <w:t>doručený</w:t>
      </w:r>
      <w:r w:rsidR="009701A7">
        <w:rPr>
          <w:rFonts w:cs="Arial"/>
          <w:sz w:val="22"/>
          <w:lang w:val="sk-SK"/>
        </w:rPr>
        <w:t xml:space="preserve"> </w:t>
      </w:r>
      <w:r w:rsidR="00082DBF">
        <w:rPr>
          <w:rFonts w:cs="Arial"/>
          <w:sz w:val="22"/>
          <w:lang w:val="sk-SK"/>
        </w:rPr>
        <w:t xml:space="preserve"> 19. novembra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8869B9">
        <w:rPr>
          <w:rFonts w:cs="Arial"/>
          <w:sz w:val="22"/>
          <w:lang w:val="sk-SK"/>
        </w:rPr>
        <w:t>2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082DBF">
        <w:rPr>
          <w:rFonts w:ascii="Arial" w:hAnsi="Arial" w:cs="Arial"/>
          <w:sz w:val="22"/>
          <w:szCs w:val="22"/>
        </w:rPr>
        <w:t xml:space="preserve"> a</w:t>
      </w:r>
    </w:p>
    <w:p w:rsidR="00082DBF" w:rsidP="00082DBF">
      <w:pPr>
        <w:tabs>
          <w:tab w:val="left" w:pos="1080"/>
        </w:tabs>
        <w:bidi w:val="0"/>
        <w:ind w:left="708" w:hanging="708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pôdohospodárstvo a</w:t>
        <w:tab/>
        <w:t xml:space="preserve">životné </w:t>
      </w:r>
    </w:p>
    <w:p w:rsidR="00CE0BFD" w:rsidP="00082DBF">
      <w:pPr>
        <w:tabs>
          <w:tab w:val="left" w:pos="1080"/>
        </w:tabs>
        <w:bidi w:val="0"/>
        <w:ind w:left="708" w:hanging="708"/>
        <w:jc w:val="both"/>
        <w:rPr>
          <w:rFonts w:ascii="Arial" w:hAnsi="Arial" w:cs="Arial"/>
          <w:sz w:val="22"/>
          <w:szCs w:val="22"/>
        </w:rPr>
      </w:pPr>
      <w:r w:rsidR="00082DBF">
        <w:rPr>
          <w:rFonts w:ascii="Arial" w:hAnsi="Arial" w:cs="Arial"/>
          <w:sz w:val="22"/>
          <w:szCs w:val="22"/>
        </w:rPr>
        <w:tab/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082DBF">
        <w:rPr>
          <w:rFonts w:ascii="Arial" w:hAnsi="Arial" w:cs="Arial"/>
          <w:sz w:val="22"/>
        </w:rPr>
        <w:t>pôdohospodárstvo a životné prostredie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2. lehotu na prerokovanie návrhu zákona v druhom čítaní vo výbor</w:t>
      </w:r>
      <w:r w:rsidR="00082DBF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 w:rsidSect="00CE172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6545E"/>
    <w:rsid w:val="00082DBF"/>
    <w:rsid w:val="00107708"/>
    <w:rsid w:val="0011383B"/>
    <w:rsid w:val="00162815"/>
    <w:rsid w:val="00182B46"/>
    <w:rsid w:val="001F50A0"/>
    <w:rsid w:val="00294C70"/>
    <w:rsid w:val="00321530"/>
    <w:rsid w:val="00324863"/>
    <w:rsid w:val="003259C0"/>
    <w:rsid w:val="00364139"/>
    <w:rsid w:val="00394735"/>
    <w:rsid w:val="003F1D5F"/>
    <w:rsid w:val="00416DA7"/>
    <w:rsid w:val="00456E33"/>
    <w:rsid w:val="00472700"/>
    <w:rsid w:val="004D13AE"/>
    <w:rsid w:val="00554127"/>
    <w:rsid w:val="005D4ABF"/>
    <w:rsid w:val="005E1310"/>
    <w:rsid w:val="006247EE"/>
    <w:rsid w:val="006562EE"/>
    <w:rsid w:val="00656763"/>
    <w:rsid w:val="006B015A"/>
    <w:rsid w:val="00713F18"/>
    <w:rsid w:val="00723AE1"/>
    <w:rsid w:val="00803DD5"/>
    <w:rsid w:val="008869B9"/>
    <w:rsid w:val="008A7F9E"/>
    <w:rsid w:val="008B7C2F"/>
    <w:rsid w:val="008C04D2"/>
    <w:rsid w:val="009526F9"/>
    <w:rsid w:val="009701A7"/>
    <w:rsid w:val="009A3380"/>
    <w:rsid w:val="00AD1D2C"/>
    <w:rsid w:val="00B21800"/>
    <w:rsid w:val="00B83C0F"/>
    <w:rsid w:val="00BE641C"/>
    <w:rsid w:val="00CC164C"/>
    <w:rsid w:val="00CE0BFD"/>
    <w:rsid w:val="00CE172C"/>
    <w:rsid w:val="00CE3CC7"/>
    <w:rsid w:val="00D57473"/>
    <w:rsid w:val="00D62C4B"/>
    <w:rsid w:val="00D77292"/>
    <w:rsid w:val="00D95736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172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CE172C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CE172C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CE172C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CE172C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082DB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082DBF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141</Words>
  <Characters>810</Characters>
  <Application>Microsoft Office Word</Application>
  <DocSecurity>0</DocSecurity>
  <Lines>0</Lines>
  <Paragraphs>0</Paragraphs>
  <ScaleCrop>false</ScaleCrop>
  <Company>Kancelária NR SR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2012-11-20T07:30:00Z</cp:lastPrinted>
  <dcterms:created xsi:type="dcterms:W3CDTF">2012-11-26T07:59:00Z</dcterms:created>
  <dcterms:modified xsi:type="dcterms:W3CDTF">2012-11-26T07:59:00Z</dcterms:modified>
</cp:coreProperties>
</file>