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D4A23" w:rsidP="00ED4A23">
      <w:pPr>
        <w:bidi w:val="0"/>
        <w:rPr>
          <w:b/>
          <w:bCs/>
        </w:rPr>
      </w:pPr>
      <w:r>
        <w:rPr>
          <w:b/>
          <w:bCs/>
        </w:rPr>
        <w:t xml:space="preserve">        </w:t>
      </w:r>
      <w:r w:rsidR="00ED115D">
        <w:rPr>
          <w:b/>
          <w:bCs/>
        </w:rPr>
        <w:t xml:space="preserve">    </w:t>
      </w:r>
      <w:r>
        <w:rPr>
          <w:b/>
          <w:bCs/>
        </w:rPr>
        <w:t xml:space="preserve">     </w:t>
      </w:r>
      <w:r w:rsidRPr="00A97678">
        <w:rPr>
          <w:b/>
          <w:bCs/>
        </w:rPr>
        <w:t xml:space="preserve">Výbor </w:t>
      </w:r>
    </w:p>
    <w:p w:rsidR="00ED4A23" w:rsidRPr="00A97678" w:rsidP="00ED4A23">
      <w:pPr>
        <w:bidi w:val="0"/>
        <w:rPr>
          <w:b/>
          <w:bCs/>
        </w:rPr>
      </w:pPr>
      <w:r w:rsidRPr="00A97678">
        <w:rPr>
          <w:b/>
          <w:bCs/>
        </w:rPr>
        <w:t>Národnej rady Slovenskej republiky</w:t>
      </w:r>
    </w:p>
    <w:p w:rsidR="00ED4A23" w:rsidRPr="00A97678" w:rsidP="00ED4A23">
      <w:pPr>
        <w:bidi w:val="0"/>
        <w:rPr>
          <w:b/>
          <w:bCs/>
        </w:rPr>
      </w:pPr>
      <w:r>
        <w:rPr>
          <w:b/>
          <w:bCs/>
        </w:rPr>
        <w:t xml:space="preserve">            </w:t>
      </w:r>
      <w:r w:rsidRPr="00A97678">
        <w:rPr>
          <w:b/>
          <w:bCs/>
        </w:rPr>
        <w:t>pre zdravotníctvo</w:t>
      </w:r>
    </w:p>
    <w:p w:rsidR="00ED4A23" w:rsidP="00ED4A23">
      <w:pPr>
        <w:bidi w:val="0"/>
        <w:jc w:val="right"/>
      </w:pPr>
    </w:p>
    <w:p w:rsidR="00ED4A23" w:rsidP="00ED4A23">
      <w:pPr>
        <w:bidi w:val="0"/>
        <w:jc w:val="right"/>
      </w:pPr>
      <w:r>
        <w:tab/>
        <w:tab/>
        <w:tab/>
        <w:tab/>
        <w:tab/>
        <w:tab/>
        <w:tab/>
        <w:t xml:space="preserve">                         7</w:t>
      </w:r>
      <w:r w:rsidRPr="00407B56">
        <w:rPr>
          <w:b/>
        </w:rPr>
        <w:t>.</w:t>
      </w:r>
      <w:r>
        <w:t xml:space="preserve"> schôdza výboru</w:t>
      </w:r>
    </w:p>
    <w:p w:rsidR="00ED4A23" w:rsidP="00ED4A23">
      <w:pPr>
        <w:bidi w:val="0"/>
        <w:jc w:val="right"/>
      </w:pPr>
      <w:r>
        <w:tab/>
        <w:tab/>
        <w:tab/>
        <w:tab/>
        <w:tab/>
        <w:tab/>
        <w:tab/>
        <w:tab/>
        <w:t>Číslo: CRD-1853/2012</w:t>
      </w:r>
    </w:p>
    <w:p w:rsidR="00ED4A23" w:rsidP="00ED4A23">
      <w:pPr>
        <w:bidi w:val="0"/>
        <w:jc w:val="center"/>
        <w:rPr>
          <w:b/>
          <w:bCs/>
          <w:sz w:val="28"/>
        </w:rPr>
      </w:pPr>
    </w:p>
    <w:p w:rsidR="00ED4A23" w:rsidP="00ED4A23">
      <w:pPr>
        <w:bidi w:val="0"/>
        <w:rPr>
          <w:b/>
          <w:bCs/>
          <w:sz w:val="28"/>
        </w:rPr>
      </w:pPr>
    </w:p>
    <w:p w:rsidR="00ED4A23" w:rsidP="00ED4A23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31</w:t>
      </w:r>
    </w:p>
    <w:p w:rsidR="00ED4A23" w:rsidP="00ED4A23">
      <w:pPr>
        <w:bidi w:val="0"/>
        <w:jc w:val="center"/>
        <w:rPr>
          <w:b/>
          <w:bCs/>
        </w:rPr>
      </w:pPr>
    </w:p>
    <w:p w:rsidR="00ED4A23" w:rsidP="00ED4A23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ED4A23" w:rsidP="00ED4A23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ED4A23" w:rsidP="00ED4A23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ED4A23" w:rsidRPr="00D43C17" w:rsidP="00ED4A23">
      <w:pPr>
        <w:bidi w:val="0"/>
        <w:jc w:val="center"/>
        <w:rPr>
          <w:b/>
          <w:bCs/>
        </w:rPr>
      </w:pPr>
      <w:r>
        <w:rPr>
          <w:b/>
          <w:bCs/>
        </w:rPr>
        <w:t>z 20. novembra 2012</w:t>
      </w:r>
    </w:p>
    <w:p w:rsidR="00ED4A23" w:rsidP="00ED4A23">
      <w:pPr>
        <w:bidi w:val="0"/>
      </w:pPr>
    </w:p>
    <w:p w:rsidR="00ED4A23" w:rsidP="00ED4A23">
      <w:pPr>
        <w:bidi w:val="0"/>
      </w:pPr>
    </w:p>
    <w:p w:rsidR="00ED4A23" w:rsidP="00ED4A23">
      <w:pPr>
        <w:pStyle w:val="BodyText"/>
        <w:bidi w:val="0"/>
        <w:rPr>
          <w:b/>
        </w:rPr>
      </w:pPr>
      <w:r w:rsidRPr="007C3627">
        <w:t>k</w:t>
      </w:r>
      <w:r>
        <w:rPr>
          <w:b/>
        </w:rPr>
        <w:t> </w:t>
      </w:r>
      <w:r w:rsidRPr="00ED4A23">
        <w:rPr>
          <w:b/>
        </w:rPr>
        <w:t>Vládnemu návrhu zákona, ktorým sa mení a dopĺňa zákon č. 131/2002 Z. z. o vysokých školách a o zmene a doplnení niektorých zákonov v znení neskorších predpisov, a ktorým sa mení zákon č. 455/2004 o zriadení Akadémie ozbrojených síl generála Milana Rastislava Štefánika, o zlúčení Vojenskej leteckej akadémie generála Milana Rastislava Štefánika v Košiciach s Technickou univerzitou v Košiciach, o zriadení Národnej akadémie obrany maršala Andreja Hadíka a o zmene a doplnení niektorých zákonov v znení zákona č. 144/2008 Z. z.</w:t>
      </w:r>
      <w:r>
        <w:t xml:space="preserve"> (tlač 223)</w:t>
      </w:r>
      <w:r w:rsidRPr="007C3627">
        <w:t xml:space="preserve"> a</w:t>
      </w:r>
    </w:p>
    <w:p w:rsidR="00ED4A23" w:rsidP="00ED4A23">
      <w:pPr>
        <w:pStyle w:val="BodyText"/>
        <w:bidi w:val="0"/>
        <w:rPr>
          <w:b/>
        </w:rPr>
      </w:pPr>
    </w:p>
    <w:p w:rsidR="00ED4A23" w:rsidP="00ED4A23">
      <w:pPr>
        <w:pStyle w:val="BodyText"/>
        <w:bidi w:val="0"/>
        <w:rPr>
          <w:b/>
        </w:rPr>
      </w:pPr>
      <w:r>
        <w:rPr>
          <w:b/>
        </w:rPr>
        <w:t xml:space="preserve">   </w:t>
      </w:r>
    </w:p>
    <w:p w:rsidR="00ED4A23" w:rsidP="00ED4A23">
      <w:pPr>
        <w:pStyle w:val="BodyText"/>
        <w:bidi w:val="0"/>
        <w:rPr>
          <w:b/>
          <w:bCs/>
        </w:rPr>
      </w:pPr>
      <w:r>
        <w:tab/>
      </w:r>
      <w:r>
        <w:rPr>
          <w:b/>
          <w:bCs/>
        </w:rPr>
        <w:t>Výbor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 pre zdravotníctvo</w:t>
      </w:r>
    </w:p>
    <w:p w:rsidR="00ED4A23" w:rsidRPr="00B3375E" w:rsidP="00ED4A23">
      <w:pPr>
        <w:pStyle w:val="BodyText"/>
        <w:bidi w:val="0"/>
        <w:rPr>
          <w:bCs/>
        </w:rPr>
      </w:pPr>
    </w:p>
    <w:p w:rsidR="00ED4A23" w:rsidP="00ED4A23">
      <w:pPr>
        <w:pStyle w:val="BodyText"/>
        <w:bidi w:val="0"/>
      </w:pPr>
      <w:r w:rsidRPr="007C3627">
        <w:tab/>
        <w:t>prerokoval</w:t>
      </w:r>
      <w:r w:rsidRPr="00ED4A23">
        <w:t xml:space="preserve"> </w:t>
      </w:r>
      <w:r>
        <w:t>Vládny návrh zákona, ktorým sa mení a dopĺňa zákon č. 131/2002 Z. z. o vysokých školách a o zmene a doplnení niektorých zákonov v znení neskorších predpisov, a ktorým sa mení zákon č. 455/2004 o zriadení Akadémie ozbrojených síl generála Milana Rastislava Štefánika, o zlúčení Vojenskej leteckej akadémie generála Milana Rastislava Štefánika v Košiciach s Technickou univerzitou v Košiciach, o zriadení Národnej akadémie obrany maršala Andreja Hadíka a o zmene a doplnení niektorých zákonov v znení zákona č. 144/2008 Z. z. (tlač 223);</w:t>
      </w:r>
    </w:p>
    <w:p w:rsidR="00ED4A23" w:rsidRPr="007C3627" w:rsidP="00ED4A23">
      <w:pPr>
        <w:pStyle w:val="BodyText"/>
        <w:bidi w:val="0"/>
      </w:pPr>
      <w:r w:rsidRPr="007C3627">
        <w:t xml:space="preserve"> </w:t>
      </w:r>
    </w:p>
    <w:p w:rsidR="00ED4A23" w:rsidP="00ED4A23">
      <w:pPr>
        <w:pStyle w:val="BodyText"/>
        <w:bidi w:val="0"/>
        <w:ind w:left="705"/>
        <w:rPr>
          <w:b/>
          <w:bCs/>
        </w:rPr>
      </w:pPr>
      <w:r>
        <w:rPr>
          <w:b/>
          <w:bCs/>
        </w:rPr>
        <w:t>A.  s ú h l a s í</w:t>
      </w:r>
    </w:p>
    <w:p w:rsidR="00ED4A23" w:rsidP="00ED4A23">
      <w:pPr>
        <w:pStyle w:val="BodyText"/>
        <w:bidi w:val="0"/>
        <w:ind w:left="705"/>
        <w:rPr>
          <w:b/>
          <w:bCs/>
        </w:rPr>
      </w:pPr>
    </w:p>
    <w:p w:rsidR="00ED4A23" w:rsidRPr="007C3627" w:rsidP="00ED4A23">
      <w:pPr>
        <w:pStyle w:val="BodyText"/>
        <w:bidi w:val="0"/>
      </w:pPr>
      <w:r w:rsidRPr="007C3627">
        <w:tab/>
        <w:t xml:space="preserve">      s</w:t>
      </w:r>
      <w:r w:rsidRPr="00ED4A23">
        <w:t xml:space="preserve"> </w:t>
      </w:r>
      <w:r>
        <w:t>Vládnym návrhom zákona, ktorým sa mení a dopĺňa zákon č. 131/2002 Z. z. o vysokých školách a o zmene a doplnení niektorých zákonov v znení neskorších predpisov, a ktorým sa mení zákon č. 455/2004 o zriadení Akadémie ozbrojených síl generála Milana Rastislava Štefánika, o zlúčení Vojenskej leteckej akadémie generála Milana Rastislava Štefánika v Košiciach s Technickou univerzitou v Košiciach, o zriadení Národnej akadémie obrany maršala Andreja Hadíka a o zmene a doplnení niektorých zákonov v znení zákona č. 144/2008 Z. z. (tlač 223)</w:t>
      </w:r>
      <w:r w:rsidRPr="007C3627">
        <w:t>;</w:t>
      </w:r>
    </w:p>
    <w:p w:rsidR="00ED4A23" w:rsidP="00ED4A23">
      <w:pPr>
        <w:pStyle w:val="BodyText"/>
        <w:bidi w:val="0"/>
      </w:pPr>
    </w:p>
    <w:p w:rsidR="00ED4A23" w:rsidP="00ED4A23">
      <w:pPr>
        <w:pStyle w:val="BodyText"/>
        <w:bidi w:val="0"/>
      </w:pPr>
    </w:p>
    <w:p w:rsidR="00ED4A23" w:rsidP="00ED4A23">
      <w:pPr>
        <w:pStyle w:val="BodyText"/>
        <w:bidi w:val="0"/>
      </w:pPr>
    </w:p>
    <w:p w:rsidR="00ED4A23" w:rsidP="00ED4A23">
      <w:pPr>
        <w:pStyle w:val="BodyText"/>
        <w:bidi w:val="0"/>
        <w:ind w:firstLine="708"/>
        <w:rPr>
          <w:b/>
          <w:bCs/>
        </w:rPr>
      </w:pPr>
      <w:r>
        <w:rPr>
          <w:b/>
          <w:bCs/>
        </w:rPr>
        <w:t>B. o d p o r ú č a</w:t>
      </w:r>
    </w:p>
    <w:p w:rsidR="00ED4A23" w:rsidP="00ED4A23">
      <w:pPr>
        <w:pStyle w:val="BodyText"/>
        <w:bidi w:val="0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ED4A23" w:rsidP="00ED4A23">
      <w:pPr>
        <w:pStyle w:val="BodyText"/>
        <w:bidi w:val="0"/>
        <w:ind w:left="1065"/>
      </w:pPr>
    </w:p>
    <w:p w:rsidR="00ED4A23" w:rsidP="00ED4A23">
      <w:pPr>
        <w:pStyle w:val="BodyText"/>
        <w:bidi w:val="0"/>
        <w:ind w:firstLine="993"/>
      </w:pPr>
      <w:r>
        <w:t xml:space="preserve">Vládny návrh zákona, ktorým sa mení a dopĺňa zákon č. 131/2002 Z. z. o vysokých školách a o zmene a doplnení niektorých zákonov v znení neskorších predpisov, a ktorým sa mení zákon č. 455/2004 o zriadení Akadémie ozbrojených síl generála Milana Rastislava Štefánika, o zlúčení Vojenskej leteckej akadémie generála Milana Rastislava Štefánika v Košiciach s Technickou univerzitou v Košiciach, o zriadení Národnej akadémie obrany maršala Andreja Hadíka a o zmene a doplnení niektorých zákonov v znení zákona č. 144/2008 Z. z. (tlač 223) schváliť  s pozmeňujúcimi a doplňujúcimi návrhmi: </w:t>
      </w:r>
    </w:p>
    <w:p w:rsidR="00CE7253" w:rsidP="00CE7253">
      <w:pPr>
        <w:pStyle w:val="vodnveta0"/>
        <w:tabs>
          <w:tab w:val="num" w:pos="540"/>
          <w:tab w:val="clear" w:pos="720"/>
        </w:tabs>
        <w:bidi w:val="0"/>
        <w:ind w:left="0" w:firstLine="0"/>
        <w:rPr>
          <w:rFonts w:ascii="Times New Roman" w:hAnsi="Times New Roman"/>
        </w:rPr>
      </w:pPr>
    </w:p>
    <w:p w:rsidR="00CE7253" w:rsidRPr="00CE7253" w:rsidP="00CE7253">
      <w:pPr>
        <w:bidi w:val="0"/>
      </w:pPr>
      <w:r w:rsidRPr="00CE7253">
        <w:t>1.V čl. I 52. bod znie:</w:t>
      </w:r>
    </w:p>
    <w:p w:rsidR="00CE7253" w:rsidRPr="00CE7253" w:rsidP="00CE7253">
      <w:pPr>
        <w:bidi w:val="0"/>
      </w:pPr>
    </w:p>
    <w:p w:rsidR="00CE7253" w:rsidRPr="00CE7253" w:rsidP="00CE7253">
      <w:pPr>
        <w:bidi w:val="0"/>
      </w:pPr>
      <w:r>
        <w:t xml:space="preserve">   </w:t>
      </w:r>
      <w:r w:rsidRPr="00CE7253">
        <w:t>„52. V § 43 odsek 1 znie:</w:t>
      </w:r>
    </w:p>
    <w:p w:rsidR="00CE7253" w:rsidRPr="00CE7253" w:rsidP="00CE7253">
      <w:pPr>
        <w:pStyle w:val="vodnveta"/>
        <w:tabs>
          <w:tab w:val="left" w:pos="708"/>
        </w:tabs>
        <w:bidi w:val="0"/>
        <w:spacing w:before="0" w:beforeAutospacing="0" w:after="0" w:afterAutospacing="0"/>
        <w:rPr>
          <w:rFonts w:ascii="Arial" w:hAnsi="Arial" w:cs="Arial"/>
        </w:rPr>
      </w:pPr>
    </w:p>
    <w:p w:rsidR="00CE7253" w:rsidRPr="00CE7253" w:rsidP="00CE7253">
      <w:pPr>
        <w:pStyle w:val="vodnveta"/>
        <w:tabs>
          <w:tab w:val="left" w:pos="708"/>
        </w:tabs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CE7253">
        <w:rPr>
          <w:rFonts w:ascii="Arial" w:hAnsi="Arial" w:cs="Arial"/>
        </w:rPr>
        <w:tab/>
        <w:t>„(1) Vojenské vysoké školy vzdelávajú odborníkov najmä pre ozbrojené sily Slovenskej republiky. Môžu na nich študovať aj študenti, ktorí sa nepripravujú na výkon štátnej služby profesionálnych vojakov ozbrojených síl Slovenskej republiky</w:t>
      </w:r>
      <w:r w:rsidRPr="00CE7253">
        <w:rPr>
          <w:rFonts w:ascii="Arial" w:hAnsi="Arial" w:cs="Arial"/>
          <w:vertAlign w:val="superscript"/>
        </w:rPr>
        <w:t>29a</w:t>
      </w:r>
      <w:r w:rsidRPr="00CE7253">
        <w:rPr>
          <w:rFonts w:ascii="Arial" w:hAnsi="Arial" w:cs="Arial"/>
        </w:rPr>
        <w:t>) (ďalej len „štátna služba profesionálnych vojakov“), nie sú v služobnom pomere podľa osobitného predpisu upravujúceho služobný pomer príslušníka bezpečnostných zborov</w:t>
      </w:r>
      <w:r w:rsidRPr="00CE7253">
        <w:rPr>
          <w:rFonts w:ascii="Arial" w:hAnsi="Arial" w:cs="Arial"/>
          <w:vertAlign w:val="superscript"/>
        </w:rPr>
        <w:t>30</w:t>
      </w:r>
      <w:r w:rsidRPr="00CE7253">
        <w:rPr>
          <w:rFonts w:ascii="Arial" w:hAnsi="Arial" w:cs="Arial"/>
        </w:rPr>
        <w:t xml:space="preserve">) alebo nie sú študentmi vojenských vysokých škôl so sídlom mimo územia Slovenskej republiky; na náklady spojené s vysokoškolským vzdelávaním týchto študentov prispieva ministerstvo na základe dohody s Ministerstvom obrany Slovenskej republiky (ďalej len „ministerstvo obrany“).“. </w:t>
      </w:r>
    </w:p>
    <w:p w:rsidR="00CE7253" w:rsidRPr="00CE7253" w:rsidP="00CE7253">
      <w:pPr>
        <w:bidi w:val="0"/>
        <w:jc w:val="both"/>
      </w:pPr>
    </w:p>
    <w:p w:rsidR="00CE7253" w:rsidRPr="00CE7253" w:rsidP="00CE7253">
      <w:pPr>
        <w:bidi w:val="0"/>
        <w:ind w:left="4248"/>
        <w:jc w:val="both"/>
      </w:pPr>
      <w:r w:rsidRPr="00CE7253">
        <w:t>Ide o spresnenie navrhovanej úpravy z hľadiska jej jednoznačnosti a použitia obdobného znenia ako pri policajných vysokých školách.</w:t>
      </w:r>
    </w:p>
    <w:p w:rsidR="00CE7253" w:rsidP="00CE7253">
      <w:pPr>
        <w:bidi w:val="0"/>
      </w:pPr>
    </w:p>
    <w:p w:rsidR="00CE7253" w:rsidRPr="00CE7253" w:rsidP="00CE7253">
      <w:pPr>
        <w:bidi w:val="0"/>
      </w:pPr>
    </w:p>
    <w:p w:rsidR="00CE7253" w:rsidRPr="00CE7253" w:rsidP="00CE7253">
      <w:pPr>
        <w:bidi w:val="0"/>
      </w:pPr>
      <w:r w:rsidRPr="00CE7253">
        <w:t>2. V čl. I 82. bode sa slová „9, 10“ nahrádzajú slovami „9 a 10“.</w:t>
      </w:r>
    </w:p>
    <w:p w:rsidR="00CE7253" w:rsidRPr="00CE7253" w:rsidP="00CE7253">
      <w:pPr>
        <w:bidi w:val="0"/>
      </w:pPr>
    </w:p>
    <w:p w:rsidR="00CE7253" w:rsidRPr="00CE7253" w:rsidP="00CE7253">
      <w:pPr>
        <w:bidi w:val="0"/>
        <w:ind w:left="4248"/>
      </w:pPr>
      <w:r w:rsidRPr="00CE7253">
        <w:t>Ide o opravu chyby v citovanom  normatívnom texte súčasne platného znenia zákona.</w:t>
      </w:r>
    </w:p>
    <w:p w:rsidR="00CE7253" w:rsidP="00CE7253">
      <w:pPr>
        <w:bidi w:val="0"/>
        <w:jc w:val="both"/>
      </w:pPr>
    </w:p>
    <w:p w:rsidR="00CE7253" w:rsidRPr="00CE7253" w:rsidP="00CE7253">
      <w:pPr>
        <w:bidi w:val="0"/>
        <w:jc w:val="both"/>
      </w:pPr>
    </w:p>
    <w:p w:rsidR="00CE7253" w:rsidRPr="00CE7253" w:rsidP="00CE7253">
      <w:pPr>
        <w:bidi w:val="0"/>
        <w:jc w:val="both"/>
      </w:pPr>
      <w:r w:rsidRPr="00CE7253">
        <w:t xml:space="preserve">3. V čl. I 131. bode sa za slovo „záverečnej“ a za  slovo „rigoróznej“ vkladá slovo „práce“. </w:t>
      </w:r>
    </w:p>
    <w:p w:rsidR="00CE7253" w:rsidRPr="00CE7253" w:rsidP="00CE7253">
      <w:pPr>
        <w:bidi w:val="0"/>
        <w:ind w:left="4247"/>
        <w:jc w:val="both"/>
      </w:pPr>
      <w:r w:rsidRPr="00CE7253">
        <w:t>Ide o opravu chyby v normatívnom texte súčasne platného znenia zákona.</w:t>
      </w:r>
    </w:p>
    <w:p w:rsidR="00CE7253" w:rsidP="00CE7253">
      <w:pPr>
        <w:bidi w:val="0"/>
        <w:ind w:left="4247"/>
        <w:jc w:val="both"/>
      </w:pPr>
    </w:p>
    <w:p w:rsidR="00CE7253" w:rsidRPr="00CE7253" w:rsidP="00CE7253">
      <w:pPr>
        <w:bidi w:val="0"/>
        <w:ind w:left="4247"/>
        <w:jc w:val="both"/>
      </w:pPr>
    </w:p>
    <w:p w:rsidR="00CE7253" w:rsidRPr="00CE7253" w:rsidP="00CE7253">
      <w:pPr>
        <w:bidi w:val="0"/>
        <w:jc w:val="both"/>
      </w:pPr>
      <w:r w:rsidRPr="00CE7253">
        <w:t>4. V čl. I 142. bode  sa slová „a  6“ nahrádzajú slovami „ a 4“</w:t>
      </w:r>
    </w:p>
    <w:p w:rsidR="00CE7253" w:rsidRPr="00CE7253" w:rsidP="00CE7253">
      <w:pPr>
        <w:bidi w:val="0"/>
        <w:ind w:left="3540" w:firstLine="708"/>
        <w:jc w:val="both"/>
      </w:pPr>
      <w:r w:rsidRPr="00CE7253">
        <w:t xml:space="preserve">Ide o spresnenie odkazu  na normatívny text. </w:t>
      </w:r>
    </w:p>
    <w:p w:rsidR="00CE7253" w:rsidP="00CE7253">
      <w:pPr>
        <w:bidi w:val="0"/>
        <w:ind w:left="3540" w:firstLine="708"/>
        <w:jc w:val="both"/>
      </w:pPr>
    </w:p>
    <w:p w:rsidR="00CE7253" w:rsidRPr="00CE7253" w:rsidP="00CE7253">
      <w:pPr>
        <w:bidi w:val="0"/>
        <w:ind w:left="3540" w:firstLine="708"/>
        <w:jc w:val="both"/>
      </w:pPr>
    </w:p>
    <w:p w:rsidR="00CE7253" w:rsidRPr="00CE7253" w:rsidP="00CE7253">
      <w:pPr>
        <w:bidi w:val="0"/>
        <w:jc w:val="both"/>
      </w:pPr>
      <w:r w:rsidRPr="00CE7253">
        <w:t xml:space="preserve">5. V čl. I  186. bode  sa v poznámke pod čiarou k odkazu 48 vypúšťajú slová „o Fonde na podporu vzdelávania.“. </w:t>
      </w:r>
    </w:p>
    <w:p w:rsidR="00CE7253" w:rsidRPr="00CE7253" w:rsidP="00CE7253">
      <w:pPr>
        <w:bidi w:val="0"/>
        <w:ind w:left="4247"/>
        <w:jc w:val="both"/>
      </w:pPr>
      <w:r w:rsidRPr="00CE7253">
        <w:t>Ide o</w:t>
      </w:r>
      <w:r>
        <w:t> </w:t>
      </w:r>
      <w:r w:rsidRPr="00CE7253">
        <w:t>legislatívno</w:t>
      </w:r>
      <w:r>
        <w:t>-</w:t>
      </w:r>
      <w:r w:rsidRPr="00CE7253">
        <w:t>technickú úpravu  v nadväznosti na citáciu poznámky pod čiarou 40b v 140. bode.</w:t>
      </w:r>
    </w:p>
    <w:p w:rsidR="00CE7253" w:rsidP="00CE7253">
      <w:pPr>
        <w:bidi w:val="0"/>
        <w:jc w:val="both"/>
      </w:pPr>
    </w:p>
    <w:p w:rsidR="00CE7253" w:rsidRPr="00CE7253" w:rsidP="00CE7253">
      <w:pPr>
        <w:bidi w:val="0"/>
        <w:jc w:val="both"/>
      </w:pPr>
    </w:p>
    <w:p w:rsidR="00CE7253" w:rsidRPr="00CE7253" w:rsidP="00CE7253">
      <w:pPr>
        <w:bidi w:val="0"/>
        <w:jc w:val="both"/>
      </w:pPr>
      <w:r w:rsidRPr="00CE7253">
        <w:t>6. V čl. I  213. bode  v § 108a ods. 6  sa slovo „publikácie“ v prvej a druhej vete nahrádza slovami „výstupu publikačnej činnosti“.</w:t>
      </w:r>
    </w:p>
    <w:p w:rsidR="00CE7253" w:rsidRPr="00CE7253" w:rsidP="00CE7253">
      <w:pPr>
        <w:bidi w:val="0"/>
        <w:ind w:left="4247"/>
        <w:jc w:val="both"/>
      </w:pPr>
    </w:p>
    <w:p w:rsidR="00CE7253" w:rsidRPr="00CE7253" w:rsidP="00CE7253">
      <w:pPr>
        <w:bidi w:val="0"/>
        <w:ind w:left="4247"/>
        <w:jc w:val="both"/>
      </w:pPr>
      <w:r w:rsidRPr="00CE7253">
        <w:t xml:space="preserve">Vzhľadom na to, že niektoré z výstupov nemožno jednoznačne označiť za publikáciu (napr. prihlášky patentov), je vhodné obdobne  ako u umelcov  zvoliť širší  pojem. Ide o zosúladenie s terminológiou obsiahnutou  v § 108b. </w:t>
      </w:r>
    </w:p>
    <w:p w:rsidR="00CE7253" w:rsidP="00CE7253">
      <w:pPr>
        <w:bidi w:val="0"/>
        <w:jc w:val="both"/>
      </w:pPr>
    </w:p>
    <w:p w:rsidR="00CE7253" w:rsidRPr="00CE7253" w:rsidP="00CE7253">
      <w:pPr>
        <w:bidi w:val="0"/>
        <w:jc w:val="both"/>
      </w:pPr>
    </w:p>
    <w:p w:rsidR="00CE7253" w:rsidRPr="00CE7253" w:rsidP="00CE7253">
      <w:pPr>
        <w:bidi w:val="0"/>
        <w:jc w:val="both"/>
      </w:pPr>
      <w:r w:rsidRPr="00CE7253">
        <w:t>7. V čl. I 213. bode v § 108a ods. 9 sa slová „autorom publikácie“ nahrádzajú slovami „autorom výstupu publikačnej činnosti“ a slová „k zaradeniu publikácie“ sa nahrádzajú slovami „k jeho zaradeniu“.</w:t>
      </w:r>
    </w:p>
    <w:p w:rsidR="00CE7253" w:rsidRPr="00CE7253" w:rsidP="00CE7253">
      <w:pPr>
        <w:bidi w:val="0"/>
        <w:ind w:left="4247"/>
        <w:jc w:val="both"/>
      </w:pPr>
      <w:r w:rsidRPr="00CE7253">
        <w:t xml:space="preserve">Ide o úpravu terminológie v nadväznosti na zmeny navrhnuté v 213. bode (§ 108a ods. 6). </w:t>
      </w:r>
    </w:p>
    <w:p w:rsidR="00CE7253" w:rsidRPr="00CE7253" w:rsidP="00CE7253">
      <w:pPr>
        <w:bidi w:val="0"/>
        <w:jc w:val="both"/>
      </w:pPr>
    </w:p>
    <w:p w:rsidR="00ED4A23" w:rsidRPr="00CE7253" w:rsidP="00CE7253">
      <w:pPr>
        <w:bidi w:val="0"/>
        <w:jc w:val="both"/>
      </w:pPr>
    </w:p>
    <w:p w:rsidR="00ED4A23" w:rsidP="00ED4A23">
      <w:pPr>
        <w:bidi w:val="0"/>
      </w:pPr>
    </w:p>
    <w:p w:rsidR="00ED4A23" w:rsidP="00ED4A23">
      <w:pPr>
        <w:bidi w:val="0"/>
        <w:spacing w:line="360" w:lineRule="auto"/>
        <w:jc w:val="both"/>
      </w:pPr>
    </w:p>
    <w:p w:rsidR="00ED4A23" w:rsidRPr="00FC407E" w:rsidP="00ED4A23">
      <w:pPr>
        <w:pStyle w:val="BodyText"/>
        <w:numPr>
          <w:numId w:val="1"/>
        </w:numPr>
        <w:bidi w:val="0"/>
        <w:rPr>
          <w:b/>
          <w:bCs/>
        </w:rPr>
      </w:pPr>
      <w:r w:rsidRPr="00FC407E">
        <w:rPr>
          <w:b/>
          <w:bCs/>
        </w:rPr>
        <w:t>u k l ad á</w:t>
      </w:r>
    </w:p>
    <w:p w:rsidR="00ED4A23" w:rsidRPr="00FC407E" w:rsidP="00ED4A23">
      <w:pPr>
        <w:pStyle w:val="BodyText"/>
        <w:bidi w:val="0"/>
        <w:ind w:left="705"/>
        <w:rPr>
          <w:b/>
          <w:bCs/>
        </w:rPr>
      </w:pPr>
      <w:r w:rsidRPr="00FC407E">
        <w:rPr>
          <w:b/>
          <w:bCs/>
        </w:rPr>
        <w:t xml:space="preserve">      predsedovi výboru</w:t>
      </w:r>
    </w:p>
    <w:p w:rsidR="00ED4A23" w:rsidRPr="00FC407E" w:rsidP="00ED4A23">
      <w:pPr>
        <w:pStyle w:val="BodyText"/>
        <w:bidi w:val="0"/>
        <w:ind w:left="705"/>
        <w:rPr>
          <w:b/>
          <w:bCs/>
        </w:rPr>
      </w:pPr>
    </w:p>
    <w:p w:rsidR="00ED4A23" w:rsidRPr="00FC407E" w:rsidP="00ED4A23">
      <w:pPr>
        <w:pStyle w:val="BodyText"/>
        <w:bidi w:val="0"/>
        <w:rPr>
          <w:b/>
          <w:bCs/>
        </w:rPr>
      </w:pPr>
      <w:r w:rsidRPr="00FC407E">
        <w:rPr>
          <w:bCs/>
        </w:rPr>
        <w:tab/>
        <w:t xml:space="preserve">      predložiť stanovisko výboru k uvedenému návrhu zákona predsedovi gestorského</w:t>
      </w:r>
      <w:r w:rsidR="008B3700">
        <w:rPr>
          <w:bCs/>
        </w:rPr>
        <w:t xml:space="preserve"> výboru - </w:t>
      </w:r>
      <w:r w:rsidRPr="00FC407E">
        <w:rPr>
          <w:bCs/>
        </w:rPr>
        <w:t xml:space="preserve"> </w:t>
      </w:r>
      <w:r>
        <w:rPr>
          <w:bCs/>
        </w:rPr>
        <w:t>Výboru</w:t>
      </w:r>
      <w:r w:rsidRPr="00FC407E">
        <w:rPr>
          <w:bCs/>
        </w:rPr>
        <w:t xml:space="preserve"> Národnej rady Slovenskej republiky</w:t>
      </w:r>
      <w:r>
        <w:rPr>
          <w:bCs/>
        </w:rPr>
        <w:t xml:space="preserve"> pre vzdelávanie, vedu, mládež a šport.  </w:t>
      </w:r>
    </w:p>
    <w:p w:rsidR="00ED4A23" w:rsidP="00ED4A23">
      <w:pPr>
        <w:pStyle w:val="BodyText"/>
        <w:bidi w:val="0"/>
        <w:ind w:left="705"/>
        <w:rPr>
          <w:b/>
          <w:bCs/>
        </w:rPr>
      </w:pPr>
    </w:p>
    <w:p w:rsidR="00ED4A23" w:rsidP="00ED4A23">
      <w:pPr>
        <w:pStyle w:val="BodyText"/>
        <w:bidi w:val="0"/>
      </w:pPr>
    </w:p>
    <w:p w:rsidR="00ED4A23" w:rsidP="00ED4A23">
      <w:pPr>
        <w:bidi w:val="0"/>
      </w:pPr>
    </w:p>
    <w:p w:rsidR="00ED4A23" w:rsidP="00ED4A23">
      <w:pPr>
        <w:bidi w:val="0"/>
      </w:pPr>
    </w:p>
    <w:p w:rsidR="00ED4A23" w:rsidP="00ED4A23">
      <w:pPr>
        <w:bidi w:val="0"/>
      </w:pPr>
    </w:p>
    <w:p w:rsidR="00ED4A23" w:rsidP="00ED4A23">
      <w:pPr>
        <w:bidi w:val="0"/>
        <w:jc w:val="both"/>
      </w:pPr>
    </w:p>
    <w:p w:rsidR="00ED4A23" w:rsidP="00ED4A23">
      <w:pPr>
        <w:pStyle w:val="Heading2"/>
        <w:bidi w:val="0"/>
        <w:ind w:left="4956" w:firstLine="708"/>
        <w:jc w:val="center"/>
      </w:pPr>
    </w:p>
    <w:p w:rsidR="00ED4A23" w:rsidP="00ED4A23">
      <w:pPr>
        <w:pStyle w:val="Heading2"/>
        <w:bidi w:val="0"/>
        <w:ind w:left="4956" w:firstLine="708"/>
        <w:jc w:val="center"/>
      </w:pPr>
      <w:r>
        <w:t xml:space="preserve">Richard  R a š i </w:t>
      </w:r>
    </w:p>
    <w:p w:rsidR="00ED4A23" w:rsidP="00ED4A23">
      <w:pPr>
        <w:bidi w:val="0"/>
        <w:ind w:left="4956" w:firstLine="708"/>
        <w:jc w:val="both"/>
      </w:pPr>
      <w:r>
        <w:t xml:space="preserve">  </w:t>
        <w:tab/>
        <w:t xml:space="preserve">  predseda výboru</w:t>
      </w:r>
    </w:p>
    <w:p w:rsidR="00ED4A23" w:rsidP="00ED4A23">
      <w:pPr>
        <w:bidi w:val="0"/>
        <w:ind w:firstLine="705"/>
        <w:jc w:val="right"/>
      </w:pPr>
    </w:p>
    <w:p w:rsidR="00ED4A23" w:rsidP="00ED4A23">
      <w:pPr>
        <w:bidi w:val="0"/>
        <w:ind w:firstLine="705"/>
        <w:jc w:val="right"/>
      </w:pPr>
    </w:p>
    <w:p w:rsidR="00ED4A23" w:rsidP="00ED4A23">
      <w:pPr>
        <w:bidi w:val="0"/>
        <w:rPr>
          <w:b/>
        </w:rPr>
      </w:pPr>
    </w:p>
    <w:p w:rsidR="00ED4A23" w:rsidP="00ED4A23">
      <w:pPr>
        <w:pStyle w:val="Heading2"/>
        <w:bidi w:val="0"/>
        <w:rPr>
          <w:bCs w:val="0"/>
        </w:rPr>
      </w:pPr>
    </w:p>
    <w:p w:rsidR="00ED4A23" w:rsidRPr="00FE0B12" w:rsidP="00ED4A23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rPr>
          <w:b/>
        </w:rPr>
        <w:t xml:space="preserve">Emília  M ü l l e r o v á </w:t>
      </w:r>
    </w:p>
    <w:p w:rsidR="00ED4A23" w:rsidP="00ED4A23">
      <w:pPr>
        <w:tabs>
          <w:tab w:val="left" w:pos="709"/>
          <w:tab w:val="left" w:pos="1077"/>
        </w:tabs>
        <w:bidi w:val="0"/>
        <w:jc w:val="both"/>
      </w:pPr>
      <w:r>
        <w:t>overovateľka výboru</w:t>
      </w:r>
    </w:p>
    <w:p w:rsidR="00ED4A23" w:rsidP="00ED4A23">
      <w:pPr>
        <w:pStyle w:val="Heading4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b w:val="0"/>
          <w:bCs w:val="0"/>
        </w:rPr>
      </w:pPr>
    </w:p>
    <w:p w:rsidR="00ED4A23" w:rsidP="00ED4A23">
      <w:pPr>
        <w:bidi w:val="0"/>
      </w:pPr>
    </w:p>
    <w:p w:rsidR="00CA75CB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253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CE7253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570E3"/>
    <w:multiLevelType w:val="hybridMultilevel"/>
    <w:tmpl w:val="30B4C040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D4A23"/>
    <w:rsid w:val="00407B56"/>
    <w:rsid w:val="007C3627"/>
    <w:rsid w:val="008B3700"/>
    <w:rsid w:val="00A97678"/>
    <w:rsid w:val="00B3375E"/>
    <w:rsid w:val="00BE052B"/>
    <w:rsid w:val="00CA75CB"/>
    <w:rsid w:val="00CE7253"/>
    <w:rsid w:val="00D43C17"/>
    <w:rsid w:val="00E148AB"/>
    <w:rsid w:val="00ED115D"/>
    <w:rsid w:val="00ED4A23"/>
    <w:rsid w:val="00FC407E"/>
    <w:rsid w:val="00FE0B1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A2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ED4A23"/>
    <w:pPr>
      <w:keepNext/>
      <w:ind w:firstLine="705"/>
      <w:jc w:val="right"/>
      <w:outlineLvl w:val="1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ED4A23"/>
    <w:pPr>
      <w:keepNext/>
      <w:keepLines/>
      <w:spacing w:before="200"/>
      <w:jc w:val="left"/>
      <w:outlineLvl w:val="3"/>
    </w:pPr>
    <w:rPr>
      <w:rFonts w:asciiTheme="majorHAnsi" w:eastAsiaTheme="majorEastAsia" w:hAnsiTheme="majorHAnsi" w:cs="Times New Roman"/>
      <w:b/>
      <w:bCs/>
      <w:i/>
      <w:i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ED4A23"/>
    <w:rPr>
      <w:rFonts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ED4A23"/>
    <w:rPr>
      <w:rFonts w:asciiTheme="majorHAnsi" w:eastAsiaTheme="majorEastAsia" w:hAnsiTheme="majorHAnsi" w:cs="Times New Roman"/>
      <w:b/>
      <w:bCs/>
      <w:i/>
      <w:i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ED4A23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D4A23"/>
    <w:rPr>
      <w:rFonts w:cs="Times New Roman"/>
      <w:sz w:val="24"/>
      <w:szCs w:val="24"/>
      <w:rtl w:val="0"/>
      <w:cs w:val="0"/>
      <w:lang w:val="x-none" w:eastAsia="sk-SK"/>
    </w:rPr>
  </w:style>
  <w:style w:type="paragraph" w:customStyle="1" w:styleId="vodnveta">
    <w:name w:val="vodnveta"/>
    <w:basedOn w:val="Normal"/>
    <w:rsid w:val="00CE7253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customStyle="1" w:styleId="vodnveta0">
    <w:name w:val="úvodná veta"/>
    <w:basedOn w:val="Normal"/>
    <w:next w:val="Normal"/>
    <w:link w:val="vodnvetaChar"/>
    <w:rsid w:val="00CE7253"/>
    <w:pPr>
      <w:tabs>
        <w:tab w:val="num" w:pos="720"/>
      </w:tabs>
      <w:ind w:left="720" w:hanging="360"/>
      <w:jc w:val="both"/>
    </w:pPr>
    <w:rPr>
      <w:rFonts w:ascii="Times New Roman" w:hAnsi="Times New Roman" w:cs="Times New Roman"/>
    </w:rPr>
  </w:style>
  <w:style w:type="character" w:customStyle="1" w:styleId="vodnvetaChar">
    <w:name w:val="úvodná veta Char"/>
    <w:basedOn w:val="DefaultParagraphFont"/>
    <w:link w:val="vodnveta0"/>
    <w:locked/>
    <w:rsid w:val="00CE7253"/>
    <w:rPr>
      <w:rFonts w:ascii="Times New Roman" w:hAnsi="Times New Roman" w:cs="Times New Roman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CE725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E7253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CE725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E7253"/>
    <w:rPr>
      <w:rFonts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E725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E7253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4</Pages>
  <Words>766</Words>
  <Characters>4369</Characters>
  <Application>Microsoft Office Word</Application>
  <DocSecurity>0</DocSecurity>
  <Lines>0</Lines>
  <Paragraphs>0</Paragraphs>
  <ScaleCrop>false</ScaleCrop>
  <Company>Kancelaria NR SR</Company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4</cp:revision>
  <cp:lastPrinted>2012-11-20T14:34:00Z</cp:lastPrinted>
  <dcterms:created xsi:type="dcterms:W3CDTF">2012-11-12T14:05:00Z</dcterms:created>
  <dcterms:modified xsi:type="dcterms:W3CDTF">2012-11-20T14:34:00Z</dcterms:modified>
</cp:coreProperties>
</file>