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4321" w:rsidP="00004321">
      <w:pPr>
        <w:jc w:val="center"/>
        <w:rPr>
          <w:b/>
          <w:bCs/>
          <w:sz w:val="28"/>
          <w:szCs w:val="28"/>
        </w:rPr>
      </w:pPr>
      <w:r>
        <w:rPr>
          <w:b/>
          <w:bCs/>
          <w:sz w:val="28"/>
          <w:szCs w:val="28"/>
        </w:rPr>
        <w:t>N Á R O D N Á    R A D A   S L O V E N S K E J    R E P U B L I K Y</w:t>
      </w:r>
    </w:p>
    <w:p w:rsidR="00004321" w:rsidP="00004321">
      <w:pPr>
        <w:pBdr>
          <w:bottom w:val="single" w:sz="6" w:space="1" w:color="auto"/>
        </w:pBdr>
        <w:jc w:val="center"/>
        <w:rPr>
          <w:b/>
          <w:bCs/>
        </w:rPr>
      </w:pPr>
      <w:r>
        <w:rPr>
          <w:b/>
          <w:bCs/>
        </w:rPr>
        <w:t>VI. volebné obdobie</w:t>
      </w:r>
    </w:p>
    <w:p w:rsidR="00004321" w:rsidP="00004321">
      <w:pPr>
        <w:rPr>
          <w:bCs/>
        </w:rPr>
      </w:pPr>
    </w:p>
    <w:p w:rsidR="00004321" w:rsidP="00004321">
      <w:pPr>
        <w:jc w:val="center"/>
        <w:rPr>
          <w:b/>
          <w:bCs/>
          <w:sz w:val="28"/>
          <w:szCs w:val="28"/>
        </w:rPr>
      </w:pPr>
      <w:r>
        <w:rPr>
          <w:b/>
          <w:bCs/>
          <w:sz w:val="28"/>
          <w:szCs w:val="28"/>
        </w:rPr>
        <w:t>321</w:t>
      </w:r>
    </w:p>
    <w:p w:rsidR="00004321" w:rsidP="00004321">
      <w:pPr>
        <w:rPr>
          <w:bCs/>
        </w:rPr>
      </w:pPr>
    </w:p>
    <w:p w:rsidR="00004321" w:rsidP="00004321">
      <w:pPr>
        <w:jc w:val="center"/>
        <w:rPr>
          <w:b/>
          <w:bCs/>
        </w:rPr>
      </w:pPr>
      <w:r>
        <w:rPr>
          <w:b/>
          <w:bCs/>
        </w:rPr>
        <w:t>VLÁDNY NÁVRH</w:t>
      </w:r>
    </w:p>
    <w:p w:rsidR="00004321" w:rsidP="00004321">
      <w:pPr>
        <w:pStyle w:val="Heading1"/>
        <w:keepLines w:val="0"/>
      </w:pPr>
      <w:r>
        <w:t>ZÁKON</w:t>
      </w:r>
    </w:p>
    <w:p w:rsidR="00004321" w:rsidP="00004321">
      <w:pPr>
        <w:pStyle w:val="Heading2"/>
        <w:keepLines w:val="0"/>
        <w:rPr>
          <w:lang w:val="sk-SK"/>
        </w:rPr>
      </w:pPr>
      <w:r>
        <w:rPr>
          <w:lang w:val="sk-SK"/>
        </w:rPr>
        <w:t>z .................... 2013</w:t>
      </w:r>
    </w:p>
    <w:p w:rsidR="00F36F98" w:rsidRPr="006776C6" w:rsidP="00004321">
      <w:pPr>
        <w:pStyle w:val="Heading2"/>
        <w:keepLines w:val="0"/>
      </w:pPr>
      <w:r w:rsidRPr="006776C6">
        <w:t>o pozemkových spoločenstvách</w:t>
      </w:r>
    </w:p>
    <w:p w:rsidR="00F36F98" w:rsidRPr="006776C6" w:rsidP="00004321">
      <w:pPr>
        <w:pStyle w:val="odsek"/>
        <w:spacing w:before="600" w:after="600"/>
      </w:pPr>
      <w:r w:rsidRPr="006776C6">
        <w:t>Národná rada Slovenskej republiky sa uzniesla na tomto zákone:</w:t>
      </w:r>
    </w:p>
    <w:p w:rsidR="00F36F98" w:rsidRPr="006776C6" w:rsidP="00004321">
      <w:pPr>
        <w:pStyle w:val="Heading1"/>
        <w:keepLines w:val="0"/>
      </w:pPr>
      <w:r w:rsidRPr="006776C6">
        <w:t>Základné ustanovenia</w:t>
      </w:r>
    </w:p>
    <w:p w:rsidR="00F36F98" w:rsidRPr="006776C6" w:rsidP="00004321">
      <w:pPr>
        <w:pStyle w:val="a"/>
      </w:pPr>
    </w:p>
    <w:p w:rsidR="00F36F98" w:rsidRPr="006776C6" w:rsidP="00004321">
      <w:pPr>
        <w:pStyle w:val="odsek1"/>
      </w:pPr>
      <w:r w:rsidRPr="006776C6">
        <w:t>T</w:t>
      </w:r>
      <w:r w:rsidRPr="006776C6">
        <w:t>ento zákon upravuje</w:t>
      </w:r>
    </w:p>
    <w:p w:rsidR="00F36F98" w:rsidRPr="006776C6" w:rsidP="00004321">
      <w:pPr>
        <w:pStyle w:val="adda"/>
      </w:pPr>
      <w:r w:rsidRPr="006776C6">
        <w:t>vznik, právne postavenie, hospodárenie a zánik pozemkových spoločenstiev (ďalej len „spoločenstvo“),</w:t>
      </w:r>
    </w:p>
    <w:p w:rsidR="00F36F98" w:rsidRPr="006776C6" w:rsidP="00004321">
      <w:pPr>
        <w:pStyle w:val="adda"/>
      </w:pPr>
      <w:r w:rsidRPr="006776C6">
        <w:t>práva, povinnosti a vzájomné vzťahy členov spoločenstva a Slovenského pozemkového fondu</w:t>
      </w:r>
      <w:r>
        <w:rPr>
          <w:rStyle w:val="FootnoteReference"/>
        </w:rPr>
        <w:footnoteReference w:id="2"/>
      </w:r>
      <w:r w:rsidRPr="000E5E8F">
        <w:t xml:space="preserve">) </w:t>
      </w:r>
      <w:r w:rsidRPr="006776C6">
        <w:t>(ďalej len „fond“),</w:t>
      </w:r>
    </w:p>
    <w:p w:rsidR="00F36F98" w:rsidRPr="006776C6" w:rsidP="00004321">
      <w:pPr>
        <w:pStyle w:val="adda"/>
      </w:pPr>
      <w:r w:rsidRPr="006776C6">
        <w:t>podmienky nakladania so spoločnou nehnuteľnosťou a jej podielmi,</w:t>
      </w:r>
    </w:p>
    <w:p w:rsidR="00F36F98" w:rsidRPr="006776C6" w:rsidP="00004321">
      <w:pPr>
        <w:pStyle w:val="adda"/>
      </w:pPr>
      <w:r w:rsidRPr="006776C6">
        <w:t xml:space="preserve">konanie o zápise spoločenstiev do </w:t>
      </w:r>
      <w:r w:rsidRPr="006776C6" w:rsidR="00F83A08">
        <w:t>regist</w:t>
      </w:r>
      <w:r w:rsidRPr="006776C6">
        <w:t>ra pozemkových spoločenstiev</w:t>
      </w:r>
      <w:r w:rsidRPr="006776C6" w:rsidR="00F83A08">
        <w:t xml:space="preserve"> (ďalej len „register“)</w:t>
      </w:r>
      <w:r w:rsidRPr="006776C6">
        <w:t xml:space="preserve"> a o zápise zmien ich údajov,</w:t>
      </w:r>
    </w:p>
    <w:p w:rsidR="00F36F98" w:rsidRPr="006776C6" w:rsidP="00004321">
      <w:pPr>
        <w:pStyle w:val="adda"/>
      </w:pPr>
      <w:r w:rsidRPr="006776C6" w:rsidR="00186C00">
        <w:t xml:space="preserve">pôsobnosť </w:t>
      </w:r>
      <w:r w:rsidRPr="006776C6">
        <w:t>obvodných lesných úradov pri výkone štátneho dozoru</w:t>
      </w:r>
      <w:r w:rsidRPr="006776C6" w:rsidR="008462FF">
        <w:t xml:space="preserve"> nad spoločenstvami</w:t>
      </w:r>
      <w:r w:rsidRPr="006776C6">
        <w:t>,</w:t>
      </w:r>
    </w:p>
    <w:p w:rsidR="00F36F98" w:rsidRPr="006776C6" w:rsidP="00004321">
      <w:pPr>
        <w:pStyle w:val="adda"/>
      </w:pPr>
      <w:r w:rsidRPr="006776C6">
        <w:t>správne delik</w:t>
      </w:r>
      <w:r w:rsidRPr="006776C6">
        <w:t>ty a sankcie.</w:t>
      </w:r>
    </w:p>
    <w:p w:rsidR="00F36F98" w:rsidRPr="006776C6" w:rsidP="00004321">
      <w:pPr>
        <w:pStyle w:val="odsek1"/>
      </w:pPr>
      <w:r w:rsidRPr="006776C6">
        <w:t xml:space="preserve">Tento zákon upravuje aj nakladanie so spoločnou nehnuteľnosťou vo vlastníctve </w:t>
      </w:r>
      <w:r w:rsidRPr="006776C6" w:rsidR="00B85136">
        <w:t xml:space="preserve">spoluvlastníkov, ktorých  </w:t>
      </w:r>
      <w:r w:rsidRPr="006776C6" w:rsidR="002932E8">
        <w:t>spoločenstvo</w:t>
      </w:r>
      <w:r w:rsidRPr="006776C6" w:rsidR="00B85136">
        <w:t xml:space="preserve"> zaniklo</w:t>
      </w:r>
      <w:r w:rsidRPr="006776C6">
        <w:t>.</w:t>
      </w:r>
    </w:p>
    <w:p w:rsidR="00F36F98" w:rsidRPr="006776C6" w:rsidP="00004321">
      <w:pPr>
        <w:pStyle w:val="a"/>
      </w:pPr>
      <w:r w:rsidR="00004321">
        <w:br w:type="page"/>
      </w:r>
    </w:p>
    <w:p w:rsidR="00F36F98" w:rsidRPr="006776C6" w:rsidP="00004321">
      <w:pPr>
        <w:pStyle w:val="odsek1"/>
        <w:numPr>
          <w:ilvl w:val="0"/>
          <w:numId w:val="5"/>
        </w:numPr>
        <w:ind w:left="0" w:firstLine="709"/>
      </w:pPr>
      <w:r w:rsidRPr="006776C6">
        <w:t>Spoločenstvom sa rozumie</w:t>
      </w:r>
    </w:p>
    <w:p w:rsidR="00F36F98" w:rsidRPr="006776C6" w:rsidP="00004321">
      <w:pPr>
        <w:pStyle w:val="adda"/>
        <w:numPr>
          <w:ilvl w:val="0"/>
          <w:numId w:val="4"/>
        </w:numPr>
        <w:ind w:left="357" w:hanging="357"/>
      </w:pPr>
      <w:r w:rsidRPr="006776C6">
        <w:t>lesné a pasienkové spoločenstvo vlastníkov podielov spoločnej nehnuteľnosti, na ktoré sa vzťahovali osobitné predpisy</w:t>
      </w:r>
      <w:r>
        <w:rPr>
          <w:rStyle w:val="FootnoteReference"/>
        </w:rPr>
        <w:footnoteReference w:id="3"/>
      </w:r>
      <w:r w:rsidRPr="000E5E8F">
        <w:t xml:space="preserve">) </w:t>
      </w:r>
      <w:r w:rsidRPr="006776C6">
        <w:t>a ktoré vzniklo podľa osobitných predpisov,</w:t>
      </w:r>
      <w:r>
        <w:rPr>
          <w:rStyle w:val="FootnoteReference"/>
        </w:rPr>
        <w:footnoteReference w:id="4"/>
      </w:r>
      <w:r w:rsidRPr="000E5E8F">
        <w:t>)</w:t>
      </w:r>
    </w:p>
    <w:p w:rsidR="00F36F98" w:rsidRPr="006776C6" w:rsidP="00004321">
      <w:pPr>
        <w:pStyle w:val="adda"/>
      </w:pPr>
      <w:r w:rsidRPr="006776C6">
        <w:t>lesné spoločenstvo, pasienkové spoločenstvo alebo pozemkové spoločenstvo založené podľa osobitných predpisov,</w:t>
      </w:r>
      <w:r>
        <w:rPr>
          <w:rStyle w:val="FootnoteReference"/>
        </w:rPr>
        <w:footnoteReference w:id="5"/>
      </w:r>
      <w:r w:rsidRPr="000E5E8F">
        <w:t>)</w:t>
      </w:r>
    </w:p>
    <w:p w:rsidR="00F36F98" w:rsidRPr="006776C6" w:rsidP="00004321">
      <w:pPr>
        <w:pStyle w:val="adda"/>
      </w:pPr>
      <w:r w:rsidRPr="006776C6">
        <w:t>spoločenstvo vlastníkov  spoločnej nehnuteľnosti,</w:t>
      </w:r>
    </w:p>
    <w:p w:rsidR="00F36F98" w:rsidRPr="006776C6" w:rsidP="00004321">
      <w:pPr>
        <w:pStyle w:val="adda"/>
      </w:pPr>
      <w:r w:rsidRPr="006776C6">
        <w:t xml:space="preserve">spoločenstvo založené vlastníkmi </w:t>
      </w:r>
      <w:r w:rsidRPr="006776C6" w:rsidR="00D50FF3">
        <w:t xml:space="preserve">spoločne obhospodarovaných nehnuteľností; </w:t>
      </w:r>
      <w:r w:rsidRPr="006776C6" w:rsidR="00D50FF3">
        <w:t xml:space="preserve"> </w:t>
      </w:r>
      <w:r w:rsidRPr="006776C6" w:rsidR="00D50FF3">
        <w:t>spoločne obhospodarovanou nehnuteľnosťou je</w:t>
      </w:r>
      <w:r w:rsidRPr="006776C6" w:rsidR="00D50FF3">
        <w:t xml:space="preserve"> </w:t>
      </w:r>
      <w:r w:rsidRPr="006776C6">
        <w:t xml:space="preserve">poľnohospodársky </w:t>
      </w:r>
      <w:r w:rsidRPr="006776C6" w:rsidR="0001670B">
        <w:t>pozem</w:t>
      </w:r>
      <w:r w:rsidRPr="006776C6" w:rsidR="00D50FF3">
        <w:t>o</w:t>
      </w:r>
      <w:r w:rsidRPr="006776C6" w:rsidR="0001670B">
        <w:t xml:space="preserve">k </w:t>
      </w:r>
      <w:r w:rsidRPr="006776C6">
        <w:t xml:space="preserve">alebo lesný </w:t>
      </w:r>
      <w:r w:rsidRPr="006776C6" w:rsidR="0001670B">
        <w:t>pozem</w:t>
      </w:r>
      <w:r w:rsidRPr="006776C6" w:rsidR="00D50FF3">
        <w:t>o</w:t>
      </w:r>
      <w:r w:rsidRPr="006776C6" w:rsidR="0001670B">
        <w:t>k</w:t>
      </w:r>
      <w:r w:rsidRPr="006776C6" w:rsidR="00D50FF3">
        <w:t>, ktorého vlastník spolu s inými vlastníkmi takýchto pozemkov zakladá spoločenstvo</w:t>
      </w:r>
      <w:r w:rsidRPr="006776C6">
        <w:t xml:space="preserve"> </w:t>
      </w:r>
      <w:r w:rsidRPr="006776C6" w:rsidR="0001670B">
        <w:t>s cieľom ich spoločného obhospodarovania a užívania</w:t>
      </w:r>
      <w:r w:rsidRPr="006776C6">
        <w:t>.</w:t>
      </w:r>
    </w:p>
    <w:p w:rsidR="00F36F98" w:rsidRPr="006776C6" w:rsidP="00004321">
      <w:pPr>
        <w:pStyle w:val="odsek1"/>
      </w:pPr>
      <w:r w:rsidRPr="006776C6">
        <w:t xml:space="preserve">Na práva a povinnosti vlastníkov  spoločnej nehnuteľnosti a vlastníkov spoločne obhospodarovaných nehnuteľností sa vzťahujú ustanovenia Občianskeho zákonníka, ak </w:t>
      </w:r>
      <w:r w:rsidR="00DD3519">
        <w:t>§ 8 ods. 1, § 9 ods. 1 až 3 a 7 až 10, § 10 ods. 4 a § 15 ods. 2 až</w:t>
      </w:r>
      <w:r w:rsidR="00DD3519">
        <w:t xml:space="preserve"> 4</w:t>
      </w:r>
      <w:r w:rsidRPr="006776C6">
        <w:t xml:space="preserve"> neustanovuj</w:t>
      </w:r>
      <w:r w:rsidR="00DD3519">
        <w:t>ú</w:t>
      </w:r>
      <w:r w:rsidRPr="006776C6">
        <w:t xml:space="preserve"> inak.</w:t>
      </w:r>
    </w:p>
    <w:p w:rsidR="00F36F98" w:rsidRPr="006776C6" w:rsidP="00004321">
      <w:pPr>
        <w:pStyle w:val="odsek1"/>
      </w:pPr>
      <w:r w:rsidRPr="006776C6">
        <w:t xml:space="preserve">Pri </w:t>
      </w:r>
      <w:r w:rsidRPr="006776C6" w:rsidR="00D57A5C">
        <w:t>prevode</w:t>
      </w:r>
      <w:r w:rsidRPr="006776C6" w:rsidR="00B83A1F">
        <w:t xml:space="preserve"> </w:t>
      </w:r>
      <w:r w:rsidRPr="006776C6">
        <w:t>podiel</w:t>
      </w:r>
      <w:r w:rsidRPr="006776C6" w:rsidR="00B83A1F">
        <w:t>u</w:t>
      </w:r>
      <w:r w:rsidRPr="006776C6">
        <w:t xml:space="preserve"> spoločnej nehnuteľnosti nesm</w:t>
      </w:r>
      <w:r w:rsidRPr="006776C6" w:rsidR="00B83A1F">
        <w:t>ie</w:t>
      </w:r>
      <w:r w:rsidRPr="006776C6">
        <w:t xml:space="preserve"> vznik</w:t>
      </w:r>
      <w:r w:rsidRPr="006776C6" w:rsidR="00B83A1F">
        <w:t>nú</w:t>
      </w:r>
      <w:r w:rsidRPr="006776C6">
        <w:t>ť spoluvlastníck</w:t>
      </w:r>
      <w:r w:rsidRPr="006776C6" w:rsidR="00B83A1F">
        <w:t>y</w:t>
      </w:r>
      <w:r w:rsidRPr="006776C6">
        <w:t xml:space="preserve"> podiel </w:t>
      </w:r>
      <w:r w:rsidRPr="006776C6" w:rsidR="00B83A1F">
        <w:t>na spoločnej nehnuteľnosti</w:t>
      </w:r>
      <w:r w:rsidRPr="006776C6" w:rsidR="00D57A5C">
        <w:t>, ktor</w:t>
      </w:r>
      <w:r w:rsidRPr="006776C6" w:rsidR="00A707B8">
        <w:t>ému</w:t>
      </w:r>
      <w:r w:rsidRPr="006776C6" w:rsidR="00D57A5C">
        <w:t xml:space="preserve"> </w:t>
      </w:r>
      <w:r w:rsidRPr="006776C6" w:rsidR="009A49FB">
        <w:t>zodpove</w:t>
      </w:r>
      <w:r w:rsidRPr="006776C6" w:rsidR="00D57A5C">
        <w:t>dá</w:t>
      </w:r>
      <w:r w:rsidRPr="006776C6">
        <w:t> výmer</w:t>
      </w:r>
      <w:r w:rsidRPr="006776C6" w:rsidR="00A707B8">
        <w:t>a</w:t>
      </w:r>
      <w:r w:rsidRPr="006776C6">
        <w:t xml:space="preserve"> menš</w:t>
      </w:r>
      <w:r w:rsidRPr="006776C6" w:rsidR="00A707B8">
        <w:t>ia</w:t>
      </w:r>
      <w:r w:rsidRPr="006776C6">
        <w:t xml:space="preserve"> ako 2000 m</w:t>
      </w:r>
      <w:r w:rsidRPr="006776C6">
        <w:rPr>
          <w:vertAlign w:val="superscript"/>
        </w:rPr>
        <w:t>2</w:t>
      </w:r>
      <w:r w:rsidR="000E5E8F">
        <w:t>.</w:t>
      </w:r>
    </w:p>
    <w:p w:rsidR="00F36F98" w:rsidRPr="006776C6" w:rsidP="00004321">
      <w:pPr>
        <w:pStyle w:val="Heading1"/>
        <w:keepLines w:val="0"/>
      </w:pPr>
      <w:r w:rsidRPr="006776C6">
        <w:t>Založenie a vznik spoločenstva</w:t>
      </w:r>
    </w:p>
    <w:p w:rsidR="00F36F98" w:rsidRPr="006776C6" w:rsidP="00004321">
      <w:pPr>
        <w:pStyle w:val="a"/>
      </w:pPr>
    </w:p>
    <w:p w:rsidR="00F36F98" w:rsidRPr="006776C6" w:rsidP="00004321">
      <w:pPr>
        <w:pStyle w:val="odsek"/>
      </w:pPr>
      <w:r w:rsidRPr="006776C6">
        <w:t>Spoločenstvo podľa tohto zákona je právnick</w:t>
      </w:r>
      <w:r w:rsidRPr="006776C6" w:rsidR="00345465">
        <w:t>á</w:t>
      </w:r>
      <w:r w:rsidRPr="006776C6">
        <w:t xml:space="preserve"> o</w:t>
      </w:r>
      <w:r w:rsidRPr="006776C6">
        <w:t>sob</w:t>
      </w:r>
      <w:r w:rsidRPr="006776C6" w:rsidR="00345465">
        <w:t>a</w:t>
      </w:r>
      <w:r>
        <w:rPr>
          <w:rStyle w:val="FootnoteReference"/>
        </w:rPr>
        <w:footnoteReference w:id="6"/>
      </w:r>
      <w:r w:rsidRPr="006F0987">
        <w:rPr>
          <w:rFonts w:eastAsia="Times New Roman"/>
        </w:rPr>
        <w:t>)</w:t>
      </w:r>
      <w:r w:rsidR="006F0987">
        <w:rPr>
          <w:rFonts w:eastAsia="Times New Roman"/>
        </w:rPr>
        <w:t>.</w:t>
      </w:r>
    </w:p>
    <w:p w:rsidR="00F36F98" w:rsidRPr="006776C6" w:rsidP="00004321">
      <w:pPr>
        <w:pStyle w:val="a"/>
      </w:pPr>
    </w:p>
    <w:p w:rsidR="00F36F98" w:rsidRPr="006776C6" w:rsidP="00004321">
      <w:pPr>
        <w:pStyle w:val="odsek1"/>
        <w:numPr>
          <w:ilvl w:val="0"/>
          <w:numId w:val="6"/>
        </w:numPr>
        <w:ind w:left="0" w:firstLine="709"/>
      </w:pPr>
      <w:r w:rsidRPr="006776C6">
        <w:t xml:space="preserve">Spoločenstvo </w:t>
      </w:r>
      <w:r w:rsidR="000E5E8F">
        <w:t xml:space="preserve">podľa tohto zákona </w:t>
      </w:r>
      <w:r w:rsidRPr="006776C6">
        <w:t>sa zakladá zmluvou o pozemkovom spoločenstve (ďalej len „zmluva o spoločenstve“) uzavretou vlastníkmi  spoločnej nehnuteľnosti alebo vlastníkmi spoločne obhospodarovaných nehnuteľností. O založení spoločenstva rozho</w:t>
      </w:r>
      <w:r w:rsidRPr="006776C6">
        <w:t>duj</w:t>
      </w:r>
      <w:r w:rsidRPr="006776C6" w:rsidR="005A35D0">
        <w:t>ú</w:t>
      </w:r>
      <w:r w:rsidRPr="006776C6">
        <w:t xml:space="preserve"> </w:t>
      </w:r>
      <w:r w:rsidRPr="006776C6" w:rsidR="005A35D0">
        <w:t xml:space="preserve">vlastníci spoločnej nehnuteľnosti nadpolovičnou väčšinou hlasov počítanou podľa veľkosti </w:t>
      </w:r>
      <w:r w:rsidRPr="006776C6" w:rsidR="005928AB">
        <w:t xml:space="preserve">spoluvlastníckych podielov alebo </w:t>
      </w:r>
      <w:r w:rsidRPr="006776C6" w:rsidR="00417950">
        <w:t xml:space="preserve">všetci </w:t>
      </w:r>
      <w:r w:rsidRPr="006776C6" w:rsidR="005928AB">
        <w:t>vlastníci spoločne obhospodarovaných nehnuteľností</w:t>
      </w:r>
      <w:r w:rsidRPr="006776C6">
        <w:t xml:space="preserve">; o založení spoločenstva </w:t>
      </w:r>
      <w:r w:rsidRPr="006776C6" w:rsidR="00573733">
        <w:t xml:space="preserve">a voľbe členov orgánov spoločenstva </w:t>
      </w:r>
      <w:r w:rsidRPr="006776C6">
        <w:t>sa vyhotov</w:t>
      </w:r>
      <w:r w:rsidRPr="006776C6">
        <w:t>í notárska zápisnica.</w:t>
      </w:r>
      <w:r w:rsidRPr="006776C6" w:rsidR="002F1ACE">
        <w:t xml:space="preserve"> </w:t>
      </w:r>
      <w:r w:rsidRPr="006776C6" w:rsidR="00FB5972">
        <w:t xml:space="preserve">Vlastník podielu spoločnej nehnuteľnosti, ktorý nechce byť členom spoločenstva, môže </w:t>
      </w:r>
      <w:r w:rsidRPr="006776C6" w:rsidR="00154010">
        <w:t xml:space="preserve">pri zakladaní spoločenstva ponúknuť </w:t>
      </w:r>
      <w:r w:rsidRPr="006776C6" w:rsidR="00FB5972">
        <w:t xml:space="preserve">svoj podiel </w:t>
      </w:r>
      <w:r w:rsidRPr="006776C6" w:rsidR="00154010">
        <w:t>na predaj inému</w:t>
      </w:r>
      <w:r w:rsidRPr="006776C6" w:rsidR="00FB5972">
        <w:t xml:space="preserve"> vlastník</w:t>
      </w:r>
      <w:r w:rsidRPr="006776C6" w:rsidR="00154010">
        <w:t>ovi</w:t>
      </w:r>
      <w:r w:rsidRPr="006776C6" w:rsidR="00FB5972">
        <w:t xml:space="preserve"> podielu spoločnej nehnuteľnosti.</w:t>
      </w:r>
    </w:p>
    <w:p w:rsidR="00F36F98" w:rsidRPr="006776C6" w:rsidP="00004321">
      <w:pPr>
        <w:pStyle w:val="odsek1"/>
      </w:pPr>
      <w:r w:rsidRPr="006776C6">
        <w:t xml:space="preserve">Spoločenstvo podľa odseku 1 vzniká dňom </w:t>
      </w:r>
      <w:r w:rsidRPr="006776C6" w:rsidR="003B6F8F">
        <w:t xml:space="preserve">zápisu </w:t>
      </w:r>
      <w:r w:rsidRPr="006776C6">
        <w:t xml:space="preserve">spoločenstva v </w:t>
      </w:r>
      <w:r w:rsidRPr="006776C6" w:rsidR="00F83A08">
        <w:t>regist</w:t>
      </w:r>
      <w:r w:rsidRPr="006776C6">
        <w:t>ri.</w:t>
      </w:r>
    </w:p>
    <w:p w:rsidR="00F36F98" w:rsidRPr="006776C6" w:rsidP="00004321">
      <w:pPr>
        <w:pStyle w:val="odsek1"/>
      </w:pPr>
      <w:r w:rsidRPr="006776C6">
        <w:t>Názov spoločenstva musí obsahovať označenie „pozemkové spoločenstvo“ alebo skratku „pozem. spol.“</w:t>
      </w:r>
      <w:r w:rsidRPr="006776C6" w:rsidR="00485A7A">
        <w:t xml:space="preserve"> alebo „p. s.“</w:t>
      </w:r>
      <w:r w:rsidRPr="006776C6">
        <w:t>.</w:t>
      </w:r>
    </w:p>
    <w:p w:rsidR="00F36F98" w:rsidRPr="006776C6" w:rsidP="00004321">
      <w:pPr>
        <w:pStyle w:val="a"/>
      </w:pPr>
    </w:p>
    <w:p w:rsidR="00F36F98" w:rsidRPr="006776C6" w:rsidP="00004321">
      <w:pPr>
        <w:pStyle w:val="odsek1"/>
        <w:numPr>
          <w:ilvl w:val="0"/>
          <w:numId w:val="7"/>
        </w:numPr>
        <w:ind w:left="0" w:firstLine="709"/>
      </w:pPr>
      <w:r w:rsidRPr="006776C6">
        <w:t>Zmluva o spoločenstve musí byť písomná a musí obsahovať</w:t>
      </w:r>
    </w:p>
    <w:p w:rsidR="00F36F98" w:rsidRPr="006776C6" w:rsidP="00004321">
      <w:pPr>
        <w:pStyle w:val="adda"/>
        <w:numPr>
          <w:ilvl w:val="0"/>
          <w:numId w:val="8"/>
        </w:numPr>
        <w:ind w:left="357" w:hanging="357"/>
      </w:pPr>
      <w:r w:rsidRPr="006776C6">
        <w:t>názov spoločenstva,</w:t>
      </w:r>
    </w:p>
    <w:p w:rsidR="00F36F98" w:rsidRPr="006776C6" w:rsidP="00004321">
      <w:pPr>
        <w:pStyle w:val="adda"/>
      </w:pPr>
      <w:r w:rsidRPr="006776C6">
        <w:t>sídlo spoločenstva,</w:t>
      </w:r>
    </w:p>
    <w:p w:rsidR="00F36F98" w:rsidRPr="006776C6" w:rsidP="00004321">
      <w:pPr>
        <w:pStyle w:val="adda"/>
      </w:pPr>
      <w:r w:rsidRPr="006776C6">
        <w:t>katastrálne úz</w:t>
      </w:r>
      <w:r w:rsidRPr="006776C6">
        <w:t xml:space="preserve">emie, </w:t>
      </w:r>
      <w:r w:rsidRPr="006776C6" w:rsidR="00E96E24">
        <w:t>čísl</w:t>
      </w:r>
      <w:r w:rsidRPr="006776C6" w:rsidR="00293CCC">
        <w:t>a</w:t>
      </w:r>
      <w:r w:rsidRPr="006776C6" w:rsidR="00E96E24">
        <w:t xml:space="preserve"> list</w:t>
      </w:r>
      <w:r w:rsidRPr="006776C6" w:rsidR="00293CCC">
        <w:t>ov</w:t>
      </w:r>
      <w:r w:rsidRPr="006776C6" w:rsidR="00E96E24">
        <w:t xml:space="preserve"> vlastníctva</w:t>
      </w:r>
      <w:r w:rsidRPr="006776C6" w:rsidR="00293CCC">
        <w:t xml:space="preserve"> alebo iných listín, na ktorých je v katastri nehnuteľností zapísaná spoločná nehnuteľnosť</w:t>
      </w:r>
      <w:r w:rsidRPr="006776C6" w:rsidR="00E96E24">
        <w:t xml:space="preserve">, </w:t>
      </w:r>
      <w:r w:rsidRPr="006776C6">
        <w:t>parcelné čísl</w:t>
      </w:r>
      <w:r w:rsidRPr="006776C6" w:rsidR="00293CCC">
        <w:t>a</w:t>
      </w:r>
      <w:r w:rsidRPr="006776C6">
        <w:t>, druh a výmeru pozemk</w:t>
      </w:r>
      <w:r w:rsidRPr="006776C6" w:rsidR="008F7C45">
        <w:t>ov patriacich do spoločnej nehnuteľnosti</w:t>
      </w:r>
      <w:r w:rsidRPr="006776C6">
        <w:t>,</w:t>
      </w:r>
    </w:p>
    <w:p w:rsidR="00F36F98" w:rsidRPr="006776C6" w:rsidP="00004321">
      <w:pPr>
        <w:pStyle w:val="adda"/>
      </w:pPr>
      <w:r w:rsidRPr="006776C6">
        <w:t>orgány spoločenstva, ich oprávnenia a povinnosti,</w:t>
      </w:r>
    </w:p>
    <w:p w:rsidR="00F36F98" w:rsidRPr="006776C6" w:rsidP="00004321">
      <w:pPr>
        <w:pStyle w:val="adda"/>
      </w:pPr>
      <w:r w:rsidRPr="006776C6">
        <w:t>spôsob voľby, odvolávania a volebné obdobie orgánov spoločenstva,</w:t>
      </w:r>
    </w:p>
    <w:p w:rsidR="00B30F8B" w:rsidRPr="006776C6" w:rsidP="00004321">
      <w:pPr>
        <w:pStyle w:val="adda"/>
      </w:pPr>
      <w:r w:rsidRPr="006776C6" w:rsidR="00F36F98">
        <w:t>práva a povinnosti členov spoločenstva,</w:t>
      </w:r>
      <w:r w:rsidRPr="006776C6">
        <w:t xml:space="preserve"> </w:t>
      </w:r>
    </w:p>
    <w:p w:rsidR="00F36F98" w:rsidRPr="006776C6" w:rsidP="00004321">
      <w:pPr>
        <w:pStyle w:val="adda"/>
      </w:pPr>
      <w:r w:rsidRPr="006776C6" w:rsidR="00B30F8B">
        <w:t>druh činnosti spoločenstva podľa § 1</w:t>
      </w:r>
      <w:r w:rsidRPr="006776C6" w:rsidR="008670C8">
        <w:t>9</w:t>
      </w:r>
      <w:r w:rsidRPr="006776C6" w:rsidR="00B30F8B">
        <w:t xml:space="preserve"> ods. 1,</w:t>
      </w:r>
    </w:p>
    <w:p w:rsidR="00F36F98" w:rsidRPr="006776C6" w:rsidP="00004321">
      <w:pPr>
        <w:pStyle w:val="adda"/>
      </w:pPr>
      <w:r w:rsidRPr="006776C6">
        <w:t xml:space="preserve">údaj, či spoločenstvo </w:t>
      </w:r>
      <w:r w:rsidRPr="006776C6" w:rsidR="008F7C45">
        <w:t xml:space="preserve">bude </w:t>
      </w:r>
      <w:r w:rsidRPr="006776C6">
        <w:t>vykonáva</w:t>
      </w:r>
      <w:r w:rsidRPr="006776C6" w:rsidR="008F7C45">
        <w:t>ť</w:t>
      </w:r>
      <w:r w:rsidRPr="006776C6">
        <w:t xml:space="preserve"> podnikateľskú činnosť podľa § </w:t>
      </w:r>
      <w:r w:rsidRPr="006776C6" w:rsidR="001840F1">
        <w:t>1</w:t>
      </w:r>
      <w:r w:rsidRPr="006776C6" w:rsidR="008670C8">
        <w:t>9</w:t>
      </w:r>
      <w:r w:rsidRPr="006776C6" w:rsidR="001840F1">
        <w:t xml:space="preserve"> </w:t>
      </w:r>
      <w:r w:rsidRPr="006776C6">
        <w:t>ods. 3,</w:t>
      </w:r>
    </w:p>
    <w:p w:rsidR="00F36F98" w:rsidRPr="006776C6" w:rsidP="00004321">
      <w:pPr>
        <w:pStyle w:val="adda"/>
      </w:pPr>
      <w:r w:rsidRPr="006776C6">
        <w:t xml:space="preserve">počet podielov spoločnej nehnuteľnosti, ktoré spravuje alebo s ktorými nakladá fond podľa § </w:t>
      </w:r>
      <w:r w:rsidRPr="006776C6" w:rsidR="008670C8">
        <w:t xml:space="preserve">10 </w:t>
      </w:r>
      <w:r w:rsidRPr="006776C6">
        <w:t xml:space="preserve">ods. 1 a 2 alebo ktoré spravuje právnická osoba podľa § </w:t>
      </w:r>
      <w:r w:rsidRPr="006776C6" w:rsidR="008670C8">
        <w:t>10</w:t>
      </w:r>
      <w:r w:rsidRPr="006776C6" w:rsidR="008C79AB">
        <w:t xml:space="preserve"> </w:t>
      </w:r>
      <w:r w:rsidRPr="006776C6">
        <w:t>ods. 6,</w:t>
      </w:r>
    </w:p>
    <w:p w:rsidR="00F36F98" w:rsidRPr="006776C6" w:rsidP="00004321">
      <w:pPr>
        <w:pStyle w:val="adda"/>
      </w:pPr>
      <w:r w:rsidRPr="006776C6">
        <w:t>ďalšie skutočnosti</w:t>
      </w:r>
      <w:r w:rsidRPr="006776C6" w:rsidR="008670C8">
        <w:t xml:space="preserve"> podľa</w:t>
      </w:r>
      <w:r w:rsidRPr="006776C6">
        <w:t xml:space="preserve"> odsek</w:t>
      </w:r>
      <w:r w:rsidRPr="006776C6" w:rsidR="008670C8">
        <w:t>u</w:t>
      </w:r>
      <w:r w:rsidRPr="006776C6">
        <w:t xml:space="preserve"> 2, § </w:t>
      </w:r>
      <w:r w:rsidRPr="006776C6" w:rsidR="008C79AB">
        <w:t>1</w:t>
      </w:r>
      <w:r w:rsidRPr="006776C6" w:rsidR="008670C8">
        <w:t>3</w:t>
      </w:r>
      <w:r w:rsidRPr="006776C6" w:rsidR="008C79AB">
        <w:t xml:space="preserve"> </w:t>
      </w:r>
      <w:r w:rsidRPr="006776C6">
        <w:t>ods. 1 písm. d), § </w:t>
      </w:r>
      <w:r w:rsidRPr="006776C6" w:rsidR="008C79AB">
        <w:t>1</w:t>
      </w:r>
      <w:r w:rsidRPr="006776C6" w:rsidR="008670C8">
        <w:t>3</w:t>
      </w:r>
      <w:r w:rsidRPr="006776C6" w:rsidR="008C79AB">
        <w:t xml:space="preserve"> </w:t>
      </w:r>
      <w:r w:rsidRPr="006776C6">
        <w:t>ods. 3 a </w:t>
      </w:r>
      <w:r w:rsidRPr="006776C6" w:rsidR="008670C8">
        <w:t>5</w:t>
      </w:r>
      <w:r w:rsidRPr="006776C6">
        <w:t xml:space="preserve">, § </w:t>
      </w:r>
      <w:r w:rsidRPr="006776C6" w:rsidR="008C79AB">
        <w:t>1</w:t>
      </w:r>
      <w:r w:rsidRPr="006776C6" w:rsidR="001840F1">
        <w:t>5</w:t>
      </w:r>
      <w:r w:rsidRPr="006776C6" w:rsidR="008C79AB">
        <w:t xml:space="preserve"> </w:t>
      </w:r>
      <w:r w:rsidRPr="006776C6">
        <w:t>ods. 1</w:t>
      </w:r>
      <w:r w:rsidRPr="006776C6" w:rsidR="008670C8">
        <w:t>, 3</w:t>
      </w:r>
      <w:r w:rsidRPr="006776C6">
        <w:t xml:space="preserve"> a </w:t>
      </w:r>
      <w:r w:rsidRPr="006776C6" w:rsidR="008670C8">
        <w:t>4</w:t>
      </w:r>
      <w:r w:rsidRPr="006776C6">
        <w:t>.</w:t>
      </w:r>
    </w:p>
    <w:p w:rsidR="00F36F98" w:rsidRPr="006776C6" w:rsidP="00004321">
      <w:pPr>
        <w:pStyle w:val="odsek1"/>
      </w:pPr>
      <w:r w:rsidRPr="006776C6" w:rsidR="002B05D8">
        <w:t>S</w:t>
      </w:r>
      <w:r w:rsidRPr="006776C6">
        <w:t>poločenstvo vydá stanovy, ktor</w:t>
      </w:r>
      <w:r w:rsidRPr="006776C6">
        <w:t xml:space="preserve">é podrobnejšie upravia </w:t>
      </w:r>
      <w:r w:rsidRPr="006776C6" w:rsidR="008F7C45">
        <w:t xml:space="preserve">najmä </w:t>
      </w:r>
      <w:r w:rsidRPr="006776C6">
        <w:t>práva a povinnosti členov spoločenstva, vnútornú organiz</w:t>
      </w:r>
      <w:r w:rsidRPr="006776C6" w:rsidR="008F7C45">
        <w:t>áciu</w:t>
      </w:r>
      <w:r w:rsidRPr="006776C6">
        <w:t xml:space="preserve"> spoločenstva, pôsobnosť jeho orgánov,</w:t>
      </w:r>
      <w:r w:rsidRPr="006776C6" w:rsidR="00D338FB">
        <w:t xml:space="preserve"> spôsob zvolávania a organizáciu zasadnutia </w:t>
      </w:r>
      <w:r w:rsidRPr="006776C6" w:rsidR="00154010">
        <w:t xml:space="preserve">valného </w:t>
      </w:r>
      <w:r w:rsidRPr="006776C6" w:rsidR="00D338FB">
        <w:t>zhromaždenia</w:t>
      </w:r>
      <w:r w:rsidRPr="006776C6" w:rsidR="00154010">
        <w:t xml:space="preserve"> (ďalej len „zhromaždenie“)</w:t>
      </w:r>
      <w:r w:rsidRPr="006776C6" w:rsidR="001F4665">
        <w:t>, hlasovací poriadok zhromaždenia</w:t>
      </w:r>
      <w:r w:rsidRPr="006776C6" w:rsidR="008F7C45">
        <w:t xml:space="preserve"> a</w:t>
      </w:r>
      <w:r w:rsidRPr="006776C6">
        <w:t xml:space="preserve"> zásady hospodárenia spoločenstva</w:t>
      </w:r>
      <w:r w:rsidRPr="006776C6" w:rsidR="002B05D8">
        <w:t>, ak tieto skutočnosti neupravuje zmluva o spoločenstve</w:t>
      </w:r>
      <w:r w:rsidRPr="006776C6">
        <w:t>.</w:t>
      </w:r>
    </w:p>
    <w:p w:rsidR="00F36F98" w:rsidRPr="006776C6" w:rsidP="00004321">
      <w:pPr>
        <w:pStyle w:val="odsek1"/>
      </w:pPr>
      <w:r w:rsidRPr="006776C6">
        <w:t>Súčasťou zmluvy o spoločenstve je aj zoznam členov spoločenstva (ďalej len „zoznam“).</w:t>
      </w:r>
    </w:p>
    <w:p w:rsidR="00F36F98" w:rsidRPr="006776C6" w:rsidP="00004321">
      <w:pPr>
        <w:pStyle w:val="Heading1"/>
        <w:keepLines w:val="0"/>
      </w:pPr>
      <w:r w:rsidRPr="006776C6">
        <w:t>Zrušenie a zánik spoločenstva</w:t>
      </w:r>
    </w:p>
    <w:p w:rsidR="00F36F98" w:rsidRPr="006776C6" w:rsidP="00004321">
      <w:pPr>
        <w:pStyle w:val="a"/>
      </w:pPr>
    </w:p>
    <w:p w:rsidR="00F36F98" w:rsidRPr="006776C6" w:rsidP="00004321">
      <w:pPr>
        <w:pStyle w:val="odsek"/>
      </w:pPr>
      <w:r w:rsidRPr="006776C6">
        <w:t>Spoločenstvo sa zrušuje</w:t>
      </w:r>
    </w:p>
    <w:p w:rsidR="00F36F98" w:rsidRPr="006776C6" w:rsidP="00004321">
      <w:pPr>
        <w:pStyle w:val="adda"/>
        <w:numPr>
          <w:ilvl w:val="0"/>
          <w:numId w:val="9"/>
        </w:numPr>
        <w:ind w:left="357" w:hanging="357"/>
      </w:pPr>
      <w:r w:rsidRPr="006776C6">
        <w:t>nadobudnutím spoločnej nehnuteľnosti alebo spoločne obhospodarovaných nehnuteľností jedným vlastníkom,</w:t>
      </w:r>
    </w:p>
    <w:p w:rsidR="00F36F98" w:rsidRPr="006776C6" w:rsidP="00004321">
      <w:pPr>
        <w:pStyle w:val="adda"/>
      </w:pPr>
      <w:r w:rsidRPr="006776C6">
        <w:t>dňom uvedeným v rozhodnutí súdu o zrušení spoločenstva</w:t>
      </w:r>
      <w:r w:rsidR="00252B9E">
        <w:t xml:space="preserve"> alebo</w:t>
      </w:r>
      <w:r w:rsidRPr="006776C6">
        <w:t xml:space="preserve"> dňom, keď toto rozhodnutie nadob</w:t>
      </w:r>
      <w:r w:rsidRPr="006776C6" w:rsidR="008F7C45">
        <w:t>u</w:t>
      </w:r>
      <w:r w:rsidRPr="006776C6">
        <w:t>d</w:t>
      </w:r>
      <w:r w:rsidRPr="006776C6" w:rsidR="008F7C45">
        <w:t>ne</w:t>
      </w:r>
      <w:r w:rsidRPr="006776C6">
        <w:t xml:space="preserve"> právoplatnosť,</w:t>
      </w:r>
    </w:p>
    <w:p w:rsidR="00F36F98" w:rsidRPr="006776C6" w:rsidP="00004321">
      <w:pPr>
        <w:pStyle w:val="adda"/>
      </w:pPr>
      <w:r w:rsidRPr="006776C6" w:rsidR="001840F1">
        <w:t>zrušením konkurzu po splnení rozvrhového uznesenia</w:t>
      </w:r>
      <w:r w:rsidR="00D71EED">
        <w:t>,</w:t>
      </w:r>
      <w:r w:rsidRPr="006776C6" w:rsidR="001840F1">
        <w:t xml:space="preserve"> zrušením konkurzu z dôvodu, že majetok úpadcu neposta</w:t>
      </w:r>
      <w:r w:rsidRPr="006776C6" w:rsidR="001840F1">
        <w:rPr>
          <w:rFonts w:hint="eastAsia"/>
        </w:rPr>
        <w:t>č</w:t>
      </w:r>
      <w:r w:rsidRPr="006776C6" w:rsidR="001840F1">
        <w:t>uje na úhradu výdavkov a odmenu správcu konkurznej podstaty, zamietnutím návrhu na vyhlásenie konkurzu pre nedostatok majetku, zastavením konkurzného konania pre nedostatok majetku</w:t>
      </w:r>
      <w:r w:rsidR="008C32ED">
        <w:t>,</w:t>
      </w:r>
      <w:r w:rsidRPr="006776C6" w:rsidR="001840F1">
        <w:t xml:space="preserve"> zrušením konkurzu pre nedostatok maj</w:t>
      </w:r>
      <w:r w:rsidRPr="006776C6" w:rsidR="001840F1">
        <w:t>etku alebo zrušením konkurzu po splnení kone</w:t>
      </w:r>
      <w:r w:rsidRPr="006776C6" w:rsidR="001840F1">
        <w:rPr>
          <w:rFonts w:hint="eastAsia"/>
        </w:rPr>
        <w:t>č</w:t>
      </w:r>
      <w:r w:rsidRPr="006776C6" w:rsidR="001840F1">
        <w:t>ného rozvrhu vý</w:t>
      </w:r>
      <w:r w:rsidRPr="006776C6" w:rsidR="001840F1">
        <w:rPr>
          <w:rFonts w:hint="eastAsia"/>
        </w:rPr>
        <w:t>ť</w:t>
      </w:r>
      <w:r w:rsidRPr="006776C6" w:rsidR="001840F1">
        <w:t>ažku</w:t>
      </w:r>
      <w:r w:rsidRPr="006776C6">
        <w:t>,</w:t>
      </w:r>
    </w:p>
    <w:p w:rsidR="00F36F98" w:rsidRPr="006776C6" w:rsidP="00004321">
      <w:pPr>
        <w:pStyle w:val="adda"/>
      </w:pPr>
      <w:r w:rsidRPr="006776C6">
        <w:t>rozhodnutím zhromaždenia.</w:t>
      </w:r>
    </w:p>
    <w:p w:rsidR="00F36F98" w:rsidRPr="006776C6" w:rsidP="00004321">
      <w:pPr>
        <w:pStyle w:val="a"/>
      </w:pPr>
      <w:r w:rsidR="00004321">
        <w:br w:type="page"/>
      </w:r>
    </w:p>
    <w:p w:rsidR="008424A1" w:rsidRPr="006776C6" w:rsidP="00004321">
      <w:pPr>
        <w:pStyle w:val="odsek1"/>
        <w:numPr>
          <w:ilvl w:val="0"/>
          <w:numId w:val="10"/>
        </w:numPr>
        <w:ind w:left="0" w:firstLine="709"/>
      </w:pPr>
      <w:r w:rsidRPr="006776C6" w:rsidR="00172111">
        <w:t>Na zrušenie s</w:t>
      </w:r>
      <w:r w:rsidRPr="006776C6" w:rsidR="00F36F98">
        <w:t>poločenstv</w:t>
      </w:r>
      <w:r w:rsidRPr="006776C6" w:rsidR="00172111">
        <w:t>a</w:t>
      </w:r>
      <w:r w:rsidRPr="006776C6" w:rsidR="00F36F98">
        <w:t xml:space="preserve"> sa primerane </w:t>
      </w:r>
      <w:r w:rsidRPr="006776C6" w:rsidR="00172111">
        <w:t xml:space="preserve">vzťahujú </w:t>
      </w:r>
      <w:r w:rsidRPr="006776C6" w:rsidR="00F36F98">
        <w:t>všeobecné ustanovenia o likvidácii spoločnosti.</w:t>
      </w:r>
      <w:r>
        <w:rPr>
          <w:rStyle w:val="FootnoteReference"/>
        </w:rPr>
        <w:footnoteReference w:id="7"/>
      </w:r>
      <w:r w:rsidRPr="000E5E8F" w:rsidR="00F36F98">
        <w:t>)</w:t>
      </w:r>
    </w:p>
    <w:p w:rsidR="00F36F98" w:rsidRPr="006776C6" w:rsidP="00004321">
      <w:pPr>
        <w:pStyle w:val="odsek1"/>
      </w:pPr>
      <w:r w:rsidRPr="006776C6">
        <w:t xml:space="preserve">Spoločenstvo zaniká dňom výmazu z </w:t>
      </w:r>
      <w:r w:rsidRPr="006776C6" w:rsidR="00F83A08">
        <w:t>regist</w:t>
      </w:r>
      <w:r w:rsidRPr="006776C6">
        <w:t>ra.</w:t>
      </w:r>
    </w:p>
    <w:p w:rsidR="00F36F98" w:rsidRPr="006776C6" w:rsidP="00004321">
      <w:pPr>
        <w:pStyle w:val="a"/>
      </w:pPr>
    </w:p>
    <w:p w:rsidR="00F36F98" w:rsidRPr="006776C6" w:rsidP="00004321">
      <w:pPr>
        <w:pStyle w:val="Heading2"/>
        <w:keepLines w:val="0"/>
      </w:pPr>
      <w:r w:rsidRPr="006776C6">
        <w:t>Spoločná nehnuteľnosť</w:t>
      </w:r>
    </w:p>
    <w:p w:rsidR="00F36F98" w:rsidRPr="006776C6" w:rsidP="00004321">
      <w:pPr>
        <w:pStyle w:val="odsek1"/>
        <w:numPr>
          <w:ilvl w:val="0"/>
          <w:numId w:val="11"/>
        </w:numPr>
        <w:ind w:left="0" w:firstLine="709"/>
      </w:pPr>
      <w:r w:rsidRPr="006776C6">
        <w:t>Spoločn</w:t>
      </w:r>
      <w:r w:rsidRPr="006776C6" w:rsidR="00B83A1F">
        <w:t>ou</w:t>
      </w:r>
      <w:r w:rsidRPr="006776C6">
        <w:t xml:space="preserve"> nehnuteľnosť</w:t>
      </w:r>
      <w:r w:rsidRPr="006776C6" w:rsidR="00B83A1F">
        <w:t>ou</w:t>
      </w:r>
      <w:r w:rsidRPr="006776C6">
        <w:t xml:space="preserve"> </w:t>
      </w:r>
      <w:r w:rsidRPr="006776C6" w:rsidR="00B83A1F">
        <w:t>na účely</w:t>
      </w:r>
      <w:r w:rsidRPr="006776C6" w:rsidR="00D41D6F">
        <w:t xml:space="preserve"> tohto zákona</w:t>
      </w:r>
      <w:r w:rsidRPr="006776C6" w:rsidR="00B83A1F">
        <w:t xml:space="preserve"> sa rozumie</w:t>
      </w:r>
      <w:r w:rsidRPr="006776C6" w:rsidR="00D41D6F">
        <w:t xml:space="preserve"> </w:t>
      </w:r>
      <w:r w:rsidRPr="006776C6">
        <w:t>jedn</w:t>
      </w:r>
      <w:r w:rsidRPr="006776C6" w:rsidR="00B83A1F">
        <w:t>a</w:t>
      </w:r>
      <w:r w:rsidRPr="006776C6">
        <w:t xml:space="preserve"> nehnuteľn</w:t>
      </w:r>
      <w:r w:rsidRPr="006776C6" w:rsidR="00B83A1F">
        <w:t>á vec</w:t>
      </w:r>
      <w:r w:rsidRPr="006776C6" w:rsidR="00D41D6F">
        <w:t xml:space="preserve">, </w:t>
      </w:r>
      <w:r w:rsidRPr="006776C6" w:rsidR="00B83A1F">
        <w:t>ktorá</w:t>
      </w:r>
      <w:r w:rsidRPr="006776C6">
        <w:t> pozostáva z viacerých samostatných pozemkov. Spoločná nehnuteľnosť je nedeliteľná</w:t>
      </w:r>
      <w:r w:rsidR="00D71EED">
        <w:t xml:space="preserve"> okrem prípadov podľa odseku 2</w:t>
      </w:r>
      <w:r w:rsidRPr="006776C6">
        <w:t>. Podielové spoluvlastníctvo spoločnej nehnuteľnosti nemožno zrušiť a vyporiadať podľa všeobecných ustanovení o zrušení a vyporiadaní spoluvlastníctva</w:t>
      </w:r>
      <w:r>
        <w:rPr>
          <w:rStyle w:val="FootnoteReference"/>
        </w:rPr>
        <w:footnoteReference w:id="8"/>
      </w:r>
      <w:r w:rsidRPr="006F0987">
        <w:t>)</w:t>
      </w:r>
      <w:r w:rsidR="006F0987">
        <w:t>.</w:t>
      </w:r>
    </w:p>
    <w:p w:rsidR="00F36F98" w:rsidRPr="006776C6" w:rsidP="00004321">
      <w:pPr>
        <w:pStyle w:val="odsek1"/>
      </w:pPr>
      <w:r w:rsidRPr="006776C6" w:rsidR="00B83A1F">
        <w:t>Od pozemku alebo pozemkov patriacich do</w:t>
      </w:r>
      <w:r w:rsidRPr="006776C6">
        <w:t xml:space="preserve"> spoločnej nehnuteľnosti možno </w:t>
      </w:r>
      <w:r w:rsidRPr="006776C6" w:rsidR="00B83A1F">
        <w:t xml:space="preserve">na základe rozhodnutia zhromaždenia </w:t>
      </w:r>
      <w:r w:rsidRPr="006776C6">
        <w:t>oddeliť</w:t>
      </w:r>
      <w:r w:rsidRPr="006776C6" w:rsidR="00B83A1F">
        <w:t xml:space="preserve"> novovytvorený pozemok</w:t>
      </w:r>
      <w:r w:rsidRPr="006776C6" w:rsidR="00FA2A40">
        <w:t xml:space="preserve"> (ďalej len „oddelená časť spoločnej nehnuteľnosti“)</w:t>
      </w:r>
      <w:r w:rsidRPr="006776C6">
        <w:t>, ak</w:t>
      </w:r>
    </w:p>
    <w:p w:rsidR="00F36F98" w:rsidRPr="006776C6" w:rsidP="00004321">
      <w:pPr>
        <w:pStyle w:val="adda"/>
        <w:numPr>
          <w:ilvl w:val="0"/>
          <w:numId w:val="12"/>
        </w:numPr>
        <w:ind w:left="357" w:hanging="357"/>
      </w:pPr>
      <w:r w:rsidRPr="006776C6">
        <w:t>ide o prevod vlastníckeho práva k pozemk</w:t>
      </w:r>
      <w:r w:rsidRPr="006776C6" w:rsidR="008C79AB">
        <w:t>u</w:t>
      </w:r>
      <w:r w:rsidRPr="006776C6">
        <w:t xml:space="preserve"> zastavan</w:t>
      </w:r>
      <w:r w:rsidRPr="006776C6" w:rsidR="008C79AB">
        <w:t>é</w:t>
      </w:r>
      <w:r w:rsidRPr="006776C6">
        <w:t>m</w:t>
      </w:r>
      <w:r w:rsidRPr="006776C6" w:rsidR="008C79AB">
        <w:t>u</w:t>
      </w:r>
      <w:r w:rsidRPr="006776C6">
        <w:t xml:space="preserve"> stavb</w:t>
      </w:r>
      <w:bookmarkStart w:id="0" w:name="_Ref290030950"/>
      <w:r w:rsidRPr="006776C6" w:rsidR="008C79AB">
        <w:t>ou</w:t>
      </w:r>
      <w:r w:rsidRPr="006776C6" w:rsidR="000C489F">
        <w:t xml:space="preserve"> povolenou podľa osobitného predpisu</w:t>
      </w:r>
      <w:r w:rsidRPr="006776C6">
        <w:t>,</w:t>
      </w:r>
      <w:r>
        <w:rPr>
          <w:rStyle w:val="FootnoteReference"/>
        </w:rPr>
        <w:footnoteReference w:id="9"/>
      </w:r>
      <w:bookmarkEnd w:id="0"/>
      <w:r w:rsidRPr="006F0987">
        <w:t>)</w:t>
      </w:r>
      <w:r w:rsidR="00D71EED">
        <w:t xml:space="preserve"> ak nejde o neoprávnenú stavbu</w:t>
      </w:r>
      <w:r>
        <w:rPr>
          <w:rStyle w:val="FootnoteReference"/>
        </w:rPr>
        <w:footnoteReference w:id="10"/>
      </w:r>
      <w:r w:rsidRPr="006F0987" w:rsidR="00D71EED">
        <w:t>)</w:t>
      </w:r>
      <w:r w:rsidRPr="006F0987" w:rsidR="006F0987">
        <w:t>,</w:t>
      </w:r>
    </w:p>
    <w:p w:rsidR="00F36F98" w:rsidRPr="006776C6" w:rsidP="00004321">
      <w:pPr>
        <w:pStyle w:val="adda"/>
      </w:pPr>
      <w:r w:rsidRPr="006776C6">
        <w:t>sa mení účelové využitie spoločnej nehnuteľnosti alebo jej časti</w:t>
      </w:r>
      <w:r w:rsidRPr="006776C6" w:rsidR="00197E58">
        <w:t xml:space="preserve"> podľa osobitných predpi</w:t>
      </w:r>
      <w:r w:rsidRPr="006776C6" w:rsidR="00197E58">
        <w:t>sov</w:t>
      </w:r>
      <w:r w:rsidRPr="006776C6">
        <w:t>,</w:t>
      </w:r>
      <w:r>
        <w:rPr>
          <w:rStyle w:val="FootnoteReference"/>
        </w:rPr>
        <w:footnoteReference w:id="11"/>
      </w:r>
      <w:r w:rsidRPr="006F0987">
        <w:t>)</w:t>
      </w:r>
    </w:p>
    <w:p w:rsidR="00F36F98" w:rsidRPr="006776C6" w:rsidP="00004321">
      <w:pPr>
        <w:pStyle w:val="adda"/>
      </w:pPr>
      <w:r w:rsidRPr="006776C6" w:rsidR="006C77B4">
        <w:t>ide o</w:t>
      </w:r>
      <w:r w:rsidRPr="006776C6" w:rsidR="00056550">
        <w:t xml:space="preserve"> prechod vlastníckeho práva k pozemkom vyvlastnením</w:t>
      </w:r>
      <w:bookmarkStart w:id="1" w:name="_Ref290031157"/>
      <w:r w:rsidRPr="006776C6" w:rsidR="006C77B4">
        <w:t xml:space="preserve"> alebo na účel, na ktorý možno pozemok vyvlast</w:t>
      </w:r>
      <w:r w:rsidR="006F0987">
        <w:t>niť</w:t>
      </w:r>
      <w:r w:rsidRPr="006776C6">
        <w:t>,</w:t>
      </w:r>
      <w:r>
        <w:rPr>
          <w:rStyle w:val="FootnoteReference"/>
        </w:rPr>
        <w:footnoteReference w:id="12"/>
      </w:r>
      <w:bookmarkEnd w:id="1"/>
      <w:r w:rsidRPr="006F0987">
        <w:t>)</w:t>
      </w:r>
    </w:p>
    <w:p w:rsidR="00F36F98" w:rsidRPr="006776C6" w:rsidP="00004321">
      <w:pPr>
        <w:pStyle w:val="adda"/>
      </w:pPr>
      <w:r w:rsidRPr="006776C6">
        <w:t>t</w:t>
      </w:r>
      <w:r w:rsidRPr="006776C6" w:rsidR="008C79AB">
        <w:t>ak</w:t>
      </w:r>
      <w:r w:rsidRPr="006776C6">
        <w:t xml:space="preserve"> ustanovuje osobitný predpis,</w:t>
      </w:r>
      <w:r>
        <w:rPr>
          <w:rStyle w:val="FootnoteReference"/>
        </w:rPr>
        <w:footnoteReference w:id="13"/>
      </w:r>
      <w:r w:rsidRPr="006F0987">
        <w:t>)</w:t>
      </w:r>
    </w:p>
    <w:p w:rsidR="00F36F98" w:rsidRPr="006776C6" w:rsidP="00004321">
      <w:pPr>
        <w:pStyle w:val="adda"/>
      </w:pPr>
      <w:r w:rsidRPr="006776C6" w:rsidR="00461FEE">
        <w:t>ide o pre</w:t>
      </w:r>
      <w:r w:rsidRPr="006776C6" w:rsidR="008C79AB">
        <w:t>vod vlastníckeho práva k pozemku</w:t>
      </w:r>
      <w:r w:rsidRPr="006776C6" w:rsidR="00461FEE">
        <w:t xml:space="preserve"> v chránen</w:t>
      </w:r>
      <w:r w:rsidRPr="006776C6" w:rsidR="008C79AB">
        <w:t>om</w:t>
      </w:r>
      <w:r w:rsidRPr="006776C6" w:rsidR="00461FEE">
        <w:t xml:space="preserve"> územ</w:t>
      </w:r>
      <w:r w:rsidRPr="006776C6" w:rsidR="008C79AB">
        <w:t>í alebo jeho</w:t>
      </w:r>
      <w:r w:rsidRPr="006776C6" w:rsidR="00461FEE">
        <w:t xml:space="preserve"> ochrann</w:t>
      </w:r>
      <w:r w:rsidRPr="006776C6" w:rsidR="008C79AB">
        <w:t>om</w:t>
      </w:r>
      <w:r w:rsidRPr="006776C6" w:rsidR="00461FEE">
        <w:t xml:space="preserve"> pásm</w:t>
      </w:r>
      <w:r w:rsidRPr="006776C6" w:rsidR="008C79AB">
        <w:t>e</w:t>
      </w:r>
      <w:r w:rsidRPr="006776C6" w:rsidR="00461FEE">
        <w:t xml:space="preserve"> podľa osobitného p</w:t>
      </w:r>
      <w:r w:rsidRPr="006776C6" w:rsidR="00461FEE">
        <w:t>redpisu</w:t>
      </w:r>
      <w:r w:rsidR="006F0987">
        <w:t>.</w:t>
      </w:r>
      <w:r>
        <w:rPr>
          <w:rStyle w:val="FootnoteReference"/>
        </w:rPr>
        <w:footnoteReference w:id="14"/>
      </w:r>
      <w:r w:rsidRPr="006F0987">
        <w:t>)</w:t>
      </w:r>
    </w:p>
    <w:p w:rsidR="00A74246" w:rsidRPr="006776C6" w:rsidP="00004321">
      <w:pPr>
        <w:pStyle w:val="odsek1"/>
      </w:pPr>
      <w:r w:rsidRPr="006776C6" w:rsidR="002A6A3C">
        <w:t>V</w:t>
      </w:r>
      <w:r w:rsidRPr="006776C6">
        <w:t>lastníci spoločnej nehnuteľnosti</w:t>
      </w:r>
      <w:r w:rsidRPr="006776C6" w:rsidR="002A6A3C">
        <w:t>, ktorí boli prehlasovaní pri rozhodovaní zhromaždenia podľa odseku 2,</w:t>
      </w:r>
      <w:r w:rsidRPr="006776C6">
        <w:t xml:space="preserve"> majú právo na </w:t>
      </w:r>
      <w:r w:rsidRPr="006776C6" w:rsidR="002A6A3C">
        <w:t xml:space="preserve">primeranú </w:t>
      </w:r>
      <w:r w:rsidRPr="006776C6">
        <w:t>náhradu.</w:t>
      </w:r>
    </w:p>
    <w:p w:rsidR="00F36F98" w:rsidRPr="006776C6" w:rsidP="00004321">
      <w:pPr>
        <w:pStyle w:val="odsek1"/>
      </w:pPr>
      <w:r w:rsidRPr="006776C6" w:rsidR="003754F8">
        <w:t>Spoločenstvo užíva pozemky s výmerou zodpovedajúcou podielom na spoločnej nehnuteľnosti, ktoré spravuje alebo s ktorými nakladá fond podľa § 10 ods. 1 a 2, na základe nájomnej zmluvy.</w:t>
      </w:r>
    </w:p>
    <w:p w:rsidR="00F36F98" w:rsidRPr="006776C6" w:rsidP="00004321">
      <w:pPr>
        <w:pStyle w:val="a"/>
      </w:pPr>
      <w:r w:rsidR="00004321">
        <w:br w:type="page"/>
      </w:r>
    </w:p>
    <w:p w:rsidR="00F36F98" w:rsidRPr="006776C6" w:rsidP="00004321">
      <w:pPr>
        <w:pStyle w:val="Heading2"/>
        <w:keepLines w:val="0"/>
      </w:pPr>
      <w:r w:rsidRPr="006776C6">
        <w:t>Vlastník podielu spoločnej nehnuteľnosti</w:t>
      </w:r>
    </w:p>
    <w:p w:rsidR="00F36F98" w:rsidRPr="006776C6" w:rsidP="00004321">
      <w:pPr>
        <w:pStyle w:val="odsek1"/>
        <w:numPr>
          <w:ilvl w:val="0"/>
          <w:numId w:val="13"/>
        </w:numPr>
        <w:ind w:left="0" w:firstLine="709"/>
      </w:pPr>
      <w:r w:rsidRPr="006776C6">
        <w:t xml:space="preserve">Členmi spoločenstva podľa § 2 ods. 1 písm. a) až c) sú všetci vlastníci podielov spoločnej nehnuteľnosti. Pri rozhodovaní zhromaždenia fond vykonáva práva člena spoločenstva, ktorého podiel spoločnej nehnuteľnosti spravuje alebo s ktorým nakladá podľa § </w:t>
      </w:r>
      <w:r w:rsidRPr="006776C6" w:rsidR="00172111">
        <w:t>10</w:t>
      </w:r>
      <w:r w:rsidRPr="006776C6" w:rsidR="008C79AB">
        <w:t xml:space="preserve"> </w:t>
      </w:r>
      <w:r w:rsidRPr="006776C6">
        <w:t xml:space="preserve">ods. </w:t>
      </w:r>
      <w:r w:rsidRPr="006776C6" w:rsidR="00177B5D">
        <w:t xml:space="preserve">1 a </w:t>
      </w:r>
      <w:r w:rsidRPr="006776C6">
        <w:t xml:space="preserve">2, len ak zhromaždenie rozhoduje podľa § </w:t>
      </w:r>
      <w:r w:rsidRPr="006776C6" w:rsidR="008C79AB">
        <w:t>1</w:t>
      </w:r>
      <w:r w:rsidRPr="006776C6" w:rsidR="00172111">
        <w:t>4</w:t>
      </w:r>
      <w:r w:rsidRPr="006776C6" w:rsidR="008C79AB">
        <w:t xml:space="preserve"> </w:t>
      </w:r>
      <w:r w:rsidRPr="006776C6">
        <w:t>ods. 4 písm. a), b), d), h) a i).</w:t>
      </w:r>
    </w:p>
    <w:p w:rsidR="00F36F98" w:rsidRPr="006776C6" w:rsidP="00004321">
      <w:pPr>
        <w:pStyle w:val="odsek1"/>
      </w:pPr>
      <w:r w:rsidRPr="006776C6">
        <w:t xml:space="preserve">Členstvo v spoločenstve vzniká a zaniká </w:t>
      </w:r>
      <w:r w:rsidRPr="006776C6" w:rsidR="00396575">
        <w:t xml:space="preserve">prevodom </w:t>
      </w:r>
      <w:r w:rsidRPr="006776C6">
        <w:t xml:space="preserve">alebo </w:t>
      </w:r>
      <w:r w:rsidRPr="006776C6" w:rsidR="00396575">
        <w:t xml:space="preserve">prechodom </w:t>
      </w:r>
      <w:r w:rsidRPr="006776C6">
        <w:t>vlastníckeho práva k podielu spoločnej nehnuteľnosti.</w:t>
      </w:r>
    </w:p>
    <w:p w:rsidR="00F36F98" w:rsidRPr="006776C6" w:rsidP="00004321">
      <w:pPr>
        <w:pStyle w:val="odsek1"/>
      </w:pPr>
      <w:r w:rsidRPr="006776C6">
        <w:t>Nadobúdateľ vlastníckeho práva k podielu spoločnej nehnuteľnosti vstupuje do práv a povinností člena spoločenstva v rozsahu nadobúdaného podielu</w:t>
      </w:r>
      <w:r w:rsidRPr="006776C6" w:rsidR="003863B3">
        <w:t xml:space="preserve"> a je povinný do dvoch mesiacov odo dňa nadobudnutia vlastníckeho práva pristúpiť k zmluve o spoločenstve</w:t>
      </w:r>
      <w:r w:rsidRPr="006776C6">
        <w:t>.</w:t>
      </w:r>
      <w:r w:rsidRPr="006776C6" w:rsidR="00FB5972">
        <w:t xml:space="preserve"> </w:t>
      </w:r>
    </w:p>
    <w:p w:rsidR="00F36F98" w:rsidRPr="006776C6" w:rsidP="00004321">
      <w:pPr>
        <w:pStyle w:val="odsek1"/>
      </w:pPr>
      <w:r w:rsidRPr="006776C6">
        <w:t>Pomer účasti členov spoločenstva na výkone práv a povinností vyplývajúcich z členstva v spoločenstve je vyjadrený podiel</w:t>
      </w:r>
      <w:r w:rsidR="006F0987">
        <w:t>mi</w:t>
      </w:r>
      <w:r w:rsidRPr="006776C6">
        <w:t xml:space="preserve"> na spoločnej nehnuteľnosti.</w:t>
      </w:r>
    </w:p>
    <w:p w:rsidR="00176C28" w:rsidRPr="006776C6" w:rsidP="00004321">
      <w:pPr>
        <w:pStyle w:val="odsek1"/>
      </w:pPr>
      <w:r w:rsidRPr="006776C6">
        <w:t>Ak je spoločná nehnuteľnosť zapísaná v katastri nehnuteľností na viacerých listoch vlastníctva a pomer účasti členov spoločenstva na výkone práv a povinností vyplývajúcich z členstva v spoločenstve nemožno určiť podľa odseku 4, možno ho určiť dohodou členov spoločenstva alebo rozhodnutím zhromaždenia.</w:t>
      </w:r>
    </w:p>
    <w:p w:rsidR="00F36F98" w:rsidRPr="007634D6" w:rsidP="00004321">
      <w:pPr>
        <w:pStyle w:val="odsek1"/>
      </w:pPr>
      <w:r w:rsidRPr="006776C6">
        <w:t xml:space="preserve">Ak nemožno preukázať veľkosť podielov vlastníkov spoločnej nehnuteľnosti v spoločenstve </w:t>
      </w:r>
      <w:r w:rsidRPr="007634D6">
        <w:t>podľa § 2 ods. 1 písm. a), považujú sa ich podiely za rovnaké</w:t>
      </w:r>
      <w:r>
        <w:rPr>
          <w:rStyle w:val="FootnoteReference"/>
        </w:rPr>
        <w:footnoteReference w:id="15"/>
      </w:r>
      <w:r w:rsidRPr="001F2268">
        <w:t>)</w:t>
      </w:r>
      <w:r w:rsidR="001F2268">
        <w:t>.</w:t>
      </w:r>
    </w:p>
    <w:p w:rsidR="00F36F98" w:rsidRPr="006776C6" w:rsidP="00004321">
      <w:pPr>
        <w:pStyle w:val="odsek1"/>
      </w:pPr>
      <w:r w:rsidRPr="007634D6" w:rsidR="00EB36C0">
        <w:t>Na prevod podielu spoločnej nehnuteľnosti medzi členmi spoločenstva sa nevzťahuje všeobecné ust</w:t>
      </w:r>
      <w:r w:rsidRPr="007634D6" w:rsidR="00EB36C0">
        <w:t>anovenie o predkupnom práve</w:t>
      </w:r>
      <w:bookmarkStart w:id="2" w:name="_Ref337728799"/>
      <w:r>
        <w:rPr>
          <w:rStyle w:val="FootnoteReference"/>
        </w:rPr>
        <w:footnoteReference w:id="16"/>
      </w:r>
      <w:bookmarkEnd w:id="2"/>
      <w:r w:rsidRPr="001F2268" w:rsidR="00EB36C0">
        <w:t>)</w:t>
      </w:r>
      <w:r w:rsidR="001F2268">
        <w:t>,</w:t>
      </w:r>
      <w:r w:rsidRPr="007634D6" w:rsidR="00A707B8">
        <w:t xml:space="preserve"> ak </w:t>
      </w:r>
      <w:r w:rsidRPr="007634D6" w:rsidR="00E45EA1">
        <w:t>ne</w:t>
      </w:r>
      <w:r w:rsidR="007634D6">
        <w:t>jde o prevod podľa § 11 ods. </w:t>
      </w:r>
      <w:r w:rsidRPr="007634D6" w:rsidR="00E45EA1">
        <w:t>2</w:t>
      </w:r>
      <w:r w:rsidRPr="007634D6" w:rsidR="00A707B8">
        <w:t>.</w:t>
      </w:r>
      <w:r w:rsidRPr="007634D6" w:rsidR="00EB36C0">
        <w:t xml:space="preserve"> </w:t>
      </w:r>
      <w:r w:rsidRPr="007634D6" w:rsidR="001165DE">
        <w:t xml:space="preserve">Ak vlastník podielu spoločnej nehnuteľnosti prevádza svoj </w:t>
      </w:r>
      <w:r w:rsidRPr="007634D6" w:rsidR="002A6A3C">
        <w:t>spoluvlastnícky</w:t>
      </w:r>
      <w:r w:rsidRPr="006776C6" w:rsidR="002A6A3C">
        <w:t xml:space="preserve"> </w:t>
      </w:r>
      <w:r w:rsidRPr="006776C6" w:rsidR="001165DE">
        <w:t xml:space="preserve">podiel, </w:t>
      </w:r>
      <w:r w:rsidRPr="006776C6" w:rsidR="00EB36C0">
        <w:t xml:space="preserve">môže </w:t>
      </w:r>
      <w:r w:rsidRPr="006776C6" w:rsidR="002A6A3C">
        <w:t>ho</w:t>
      </w:r>
      <w:r w:rsidRPr="006776C6" w:rsidR="00EB36C0">
        <w:t xml:space="preserve"> ponúknuť</w:t>
      </w:r>
      <w:r w:rsidRPr="006776C6" w:rsidR="001165DE">
        <w:t xml:space="preserve"> na predaj ostatným vlastníkom podielov spoločnej nehnuteľnosti prostredníctvom výboru</w:t>
      </w:r>
      <w:r w:rsidRPr="006776C6">
        <w:t>.</w:t>
      </w:r>
    </w:p>
    <w:p w:rsidR="00176C28" w:rsidRPr="006776C6" w:rsidP="00004321">
      <w:pPr>
        <w:pStyle w:val="odsek1"/>
      </w:pPr>
      <w:r w:rsidRPr="006776C6">
        <w:t>Prevod alebo prechod vlastníckeho práva k podielu na spoločnej nehnuteľnosti len na niektorých pozemkoch patriacich do spoločnej nehnuteľnosti je zakázaný.</w:t>
      </w:r>
    </w:p>
    <w:p w:rsidR="00205EB0" w:rsidRPr="006776C6" w:rsidP="00004321">
      <w:pPr>
        <w:pStyle w:val="odsek1"/>
      </w:pPr>
      <w:r w:rsidRPr="006776C6">
        <w:t>Prevod alebo prechod vlastníckeho práva k  podielu na spoločnej nehnuteľnosti alebo k spoločne obhospodarovanej nehnuteľnosti na spoločenstvo je zakázaný.</w:t>
      </w:r>
    </w:p>
    <w:p w:rsidR="00FA2A40" w:rsidRPr="006776C6" w:rsidP="00004321">
      <w:pPr>
        <w:pStyle w:val="odsek1"/>
      </w:pPr>
      <w:r w:rsidRPr="006776C6">
        <w:t>Zmluvu o prevode vlastníctva k oddelenej časti spoločnej nehnuteľnosti možno za rovnakých podmienok uzavrieť so všetkými vlastníkmi spoločnej nehnuteľnosti aj jednotlivo na viacerých listinách; tým nie s</w:t>
      </w:r>
      <w:r w:rsidRPr="006776C6">
        <w:t>ú dotknuté ustanovenia osobitného predpisu.</w:t>
      </w:r>
      <w:r>
        <w:rPr>
          <w:rStyle w:val="FootnoteReference"/>
        </w:rPr>
        <w:footnoteReference w:id="17"/>
      </w:r>
      <w:r w:rsidRPr="001F2268">
        <w:t>)</w:t>
      </w:r>
    </w:p>
    <w:p w:rsidR="00FA2A40" w:rsidRPr="006776C6" w:rsidP="00004321">
      <w:pPr>
        <w:pStyle w:val="odsek1"/>
      </w:pPr>
      <w:r w:rsidRPr="006776C6" w:rsidR="003D587A">
        <w:t>Výnos</w:t>
      </w:r>
      <w:r w:rsidRPr="006776C6">
        <w:t xml:space="preserve"> z predaja oddelenej časti spoločnej nehnuteľnosti je príjmom vlastníkov spoločnej nehnuteľnosti</w:t>
      </w:r>
      <w:r w:rsidRPr="006776C6" w:rsidR="002A6A3C">
        <w:t>, ktorí pristúpili k zmluve o prevode vlastníctva k oddelenej časti spoločnej nehnuteľnosti</w:t>
      </w:r>
      <w:r w:rsidRPr="006776C6">
        <w:t xml:space="preserve">. Ak vlastnícke podiely na spoločnej nehnuteľnosti spravuje alebo s nimi nakladá fond, </w:t>
      </w:r>
      <w:r w:rsidR="00D9476C">
        <w:t>zisk</w:t>
      </w:r>
      <w:r w:rsidRPr="006776C6">
        <w:t xml:space="preserve"> z  predaja </w:t>
      </w:r>
      <w:r w:rsidRPr="006776C6" w:rsidR="002A6A3C">
        <w:t xml:space="preserve">oddelenej </w:t>
      </w:r>
      <w:r w:rsidRPr="006776C6">
        <w:t>časti spoločnej nehnuteľnosti je príjmom fondu podľa veľkosti podielov spoločnej nehnuteľnosti, ktoré fond spravuje</w:t>
      </w:r>
      <w:r w:rsidRPr="006776C6" w:rsidR="002A6A3C">
        <w:t xml:space="preserve"> alebo s ktorými nakladá</w:t>
      </w:r>
      <w:r>
        <w:rPr>
          <w:rStyle w:val="FootnoteReference"/>
        </w:rPr>
        <w:footnoteReference w:id="18"/>
      </w:r>
      <w:r w:rsidRPr="001F2268">
        <w:t>)</w:t>
      </w:r>
      <w:r w:rsidR="001F2268">
        <w:t>.</w:t>
      </w:r>
      <w:r w:rsidRPr="006776C6">
        <w:t xml:space="preserve"> Vlastník podielov spoločnej nehnuteľnosti, s ktorými fond nakladá, a</w:t>
      </w:r>
      <w:r w:rsidRPr="006776C6" w:rsidR="003D587A">
        <w:t>lebo</w:t>
      </w:r>
      <w:r w:rsidRPr="006776C6">
        <w:t xml:space="preserve"> jeho právny nástupca môže písomne </w:t>
      </w:r>
      <w:r w:rsidRPr="006776C6" w:rsidR="003D587A">
        <w:t xml:space="preserve">u fondu </w:t>
      </w:r>
      <w:r w:rsidRPr="006776C6">
        <w:t xml:space="preserve">uplatniť svoje právo na vydanie </w:t>
      </w:r>
      <w:r w:rsidRPr="006776C6" w:rsidR="003D587A">
        <w:t>výnosu</w:t>
      </w:r>
      <w:r w:rsidRPr="006776C6">
        <w:t xml:space="preserve"> z predaja v lehote desiatich rokov odo dňa povolenia vkladu vlastníckeho práva</w:t>
      </w:r>
      <w:r w:rsidRPr="006776C6" w:rsidR="003D587A">
        <w:t>, ak predloží doklady, ktorými preukáže sv</w:t>
      </w:r>
      <w:r w:rsidRPr="006776C6" w:rsidR="003D587A">
        <w:t>oj nárok, inak jeho právo zaniká</w:t>
      </w:r>
      <w:r w:rsidRPr="006776C6">
        <w:t>.</w:t>
      </w:r>
    </w:p>
    <w:p w:rsidR="00FA2A40" w:rsidRPr="006776C6" w:rsidP="00004321">
      <w:pPr>
        <w:pStyle w:val="odsek1"/>
      </w:pPr>
      <w:r w:rsidR="001F2268">
        <w:t>N</w:t>
      </w:r>
      <w:r w:rsidRPr="006776C6" w:rsidR="001F2268">
        <w:t xml:space="preserve">a zriadenie vecného bremena zmluvou a na obmedzenie vlastníckeho práva vyvlastnením sa primerane vzťahujú aj </w:t>
      </w:r>
      <w:r w:rsidR="001F2268">
        <w:t>o</w:t>
      </w:r>
      <w:r w:rsidRPr="006776C6">
        <w:t>dsek</w:t>
      </w:r>
      <w:r w:rsidRPr="006776C6" w:rsidR="002A6A3C">
        <w:t xml:space="preserve">y </w:t>
      </w:r>
      <w:r w:rsidRPr="006776C6" w:rsidR="00205EB0">
        <w:t>10</w:t>
      </w:r>
      <w:r w:rsidRPr="006776C6" w:rsidR="002A6A3C">
        <w:t xml:space="preserve"> a</w:t>
      </w:r>
      <w:r w:rsidRPr="006776C6">
        <w:t xml:space="preserve"> </w:t>
      </w:r>
      <w:r w:rsidRPr="006776C6" w:rsidR="00176C28">
        <w:t>1</w:t>
      </w:r>
      <w:r w:rsidRPr="006776C6" w:rsidR="00205EB0">
        <w:t>1</w:t>
      </w:r>
      <w:r w:rsidRPr="006776C6">
        <w:t>.</w:t>
      </w:r>
    </w:p>
    <w:p w:rsidR="00067B27" w:rsidRPr="006776C6" w:rsidP="00004321">
      <w:pPr>
        <w:pStyle w:val="odsek1"/>
      </w:pPr>
      <w:r w:rsidRPr="006776C6">
        <w:t>Vlastníci spoločnej nehnuteľnosti môžu spoločnú nehnuteľnosť alebo jej časť prenajať.</w:t>
      </w:r>
    </w:p>
    <w:p w:rsidR="00F36F98" w:rsidRPr="006776C6" w:rsidP="00004321">
      <w:pPr>
        <w:pStyle w:val="Heading1"/>
        <w:keepLines w:val="0"/>
      </w:pPr>
      <w:r w:rsidRPr="006776C6">
        <w:t>Fond</w:t>
      </w:r>
    </w:p>
    <w:p w:rsidR="00F36F98" w:rsidRPr="006776C6" w:rsidP="00004321">
      <w:pPr>
        <w:pStyle w:val="a"/>
      </w:pPr>
    </w:p>
    <w:p w:rsidR="00F36F98" w:rsidRPr="006776C6" w:rsidP="00004321">
      <w:pPr>
        <w:pStyle w:val="odsek1"/>
        <w:numPr>
          <w:ilvl w:val="0"/>
          <w:numId w:val="14"/>
        </w:numPr>
        <w:ind w:left="0" w:firstLine="709"/>
      </w:pPr>
      <w:r w:rsidRPr="006776C6">
        <w:t>Fond spravuje podiely spoločnej nehnuteľnosti vo vlastníctve štátu.</w:t>
      </w:r>
    </w:p>
    <w:p w:rsidR="00F36F98" w:rsidRPr="006776C6" w:rsidP="00004321">
      <w:pPr>
        <w:pStyle w:val="odsek1"/>
      </w:pPr>
      <w:r w:rsidRPr="006776C6">
        <w:t>Fond nakladá s podielmi spoločnej nehnuteľnosti</w:t>
      </w:r>
    </w:p>
    <w:p w:rsidR="00F36F98" w:rsidRPr="006776C6" w:rsidP="00004321">
      <w:pPr>
        <w:pStyle w:val="adda"/>
        <w:numPr>
          <w:ilvl w:val="0"/>
          <w:numId w:val="15"/>
        </w:numPr>
        <w:ind w:left="357" w:hanging="357"/>
      </w:pPr>
      <w:r w:rsidRPr="006776C6">
        <w:t>nezistených vlastníkov alebo ktorých vlastníctvo nie je evidované</w:t>
      </w:r>
      <w:r w:rsidRPr="006776C6" w:rsidR="00142ADA">
        <w:t xml:space="preserve"> v katastri nehnuteľností</w:t>
      </w:r>
      <w:r>
        <w:rPr>
          <w:rStyle w:val="FootnoteReference"/>
        </w:rPr>
        <w:footnoteReference w:id="19"/>
      </w:r>
      <w:r w:rsidRPr="001F2268">
        <w:t>)</w:t>
      </w:r>
      <w:r w:rsidR="001F2268">
        <w:t>,</w:t>
      </w:r>
    </w:p>
    <w:p w:rsidR="00F36F98" w:rsidRPr="006776C6" w:rsidP="00004321">
      <w:pPr>
        <w:pStyle w:val="adda"/>
      </w:pPr>
      <w:r w:rsidRPr="006776C6">
        <w:t>ku ktorým nebolo vlastnícke právo preukázané</w:t>
      </w:r>
      <w:r>
        <w:rPr>
          <w:rStyle w:val="FootnoteReference"/>
        </w:rPr>
        <w:footnoteReference w:id="20"/>
      </w:r>
      <w:r w:rsidRPr="001F2268">
        <w:t>)</w:t>
      </w:r>
      <w:r w:rsidR="001F2268">
        <w:t>.</w:t>
      </w:r>
    </w:p>
    <w:p w:rsidR="00F36F98" w:rsidRPr="006776C6" w:rsidP="00004321">
      <w:pPr>
        <w:pStyle w:val="odsek1"/>
      </w:pPr>
      <w:r w:rsidRPr="006776C6">
        <w:t xml:space="preserve">Fond nemôže </w:t>
      </w:r>
      <w:r w:rsidRPr="006776C6" w:rsidR="00906DBB">
        <w:t>pozemky</w:t>
      </w:r>
      <w:r w:rsidRPr="006776C6" w:rsidR="00A707B8">
        <w:t>, ktoré zodpovedajú</w:t>
      </w:r>
      <w:r w:rsidRPr="006776C6" w:rsidR="00906DBB">
        <w:t xml:space="preserve"> </w:t>
      </w:r>
      <w:r w:rsidRPr="006776C6">
        <w:t>podiel</w:t>
      </w:r>
      <w:r w:rsidRPr="006776C6" w:rsidR="00A707B8">
        <w:t>om</w:t>
      </w:r>
      <w:r w:rsidRPr="006776C6">
        <w:t xml:space="preserve"> spoločnej nehnuteľnosti podľa odsekov 1 a</w:t>
      </w:r>
      <w:r w:rsidRPr="006776C6" w:rsidR="00A707B8">
        <w:t> </w:t>
      </w:r>
      <w:r w:rsidRPr="006776C6">
        <w:t>2</w:t>
      </w:r>
      <w:r w:rsidRPr="006776C6" w:rsidR="00A707B8">
        <w:t>,</w:t>
      </w:r>
      <w:r w:rsidRPr="006776C6">
        <w:t xml:space="preserve"> sám užívať, ale ich na účely podnikania podľa § </w:t>
      </w:r>
      <w:r w:rsidRPr="006776C6" w:rsidR="00753B0A">
        <w:t xml:space="preserve">19 </w:t>
      </w:r>
      <w:r w:rsidRPr="006776C6" w:rsidR="00906DBB">
        <w:t xml:space="preserve">prenajíma spoločenstvu alebo za rovnakých podmienok tomu, komu </w:t>
      </w:r>
      <w:r w:rsidRPr="006776C6" w:rsidR="003A4646">
        <w:t xml:space="preserve">členovia </w:t>
      </w:r>
      <w:r w:rsidRPr="006776C6" w:rsidR="00906DBB">
        <w:t>spoločenstv</w:t>
      </w:r>
      <w:r w:rsidRPr="006776C6" w:rsidR="003A4646">
        <w:t>a prenajali</w:t>
      </w:r>
      <w:r w:rsidRPr="006776C6" w:rsidR="00906DBB">
        <w:t xml:space="preserve"> spoločnú nehnuteľnosť</w:t>
      </w:r>
      <w:r w:rsidRPr="006776C6">
        <w:t>.</w:t>
      </w:r>
    </w:p>
    <w:p w:rsidR="00F36F98" w:rsidRPr="006776C6" w:rsidP="00004321">
      <w:pPr>
        <w:pStyle w:val="odsek1"/>
      </w:pPr>
      <w:r w:rsidRPr="006776C6">
        <w:t xml:space="preserve">Fond vykonáva práva člena spoločenstva, </w:t>
      </w:r>
      <w:r w:rsidRPr="006776C6" w:rsidR="00E45EA1">
        <w:t xml:space="preserve">len </w:t>
      </w:r>
      <w:r w:rsidRPr="006776C6">
        <w:t xml:space="preserve">ak zhromaždenie rozhoduje podľa § </w:t>
      </w:r>
      <w:r w:rsidRPr="006776C6" w:rsidR="008C79AB">
        <w:t>1</w:t>
      </w:r>
      <w:r w:rsidRPr="006776C6" w:rsidR="00172111">
        <w:t>4</w:t>
      </w:r>
      <w:r w:rsidRPr="006776C6" w:rsidR="008C79AB">
        <w:t xml:space="preserve"> </w:t>
      </w:r>
      <w:r w:rsidRPr="006776C6">
        <w:t>ods. 4 písm. a), b), d) h) a</w:t>
      </w:r>
      <w:r w:rsidRPr="006776C6" w:rsidR="00E45EA1">
        <w:t> </w:t>
      </w:r>
      <w:r w:rsidRPr="006776C6">
        <w:t>i</w:t>
      </w:r>
      <w:r w:rsidRPr="006776C6" w:rsidR="00E45EA1">
        <w:t>)</w:t>
      </w:r>
      <w:r w:rsidR="0057199E">
        <w:t>.</w:t>
      </w:r>
    </w:p>
    <w:p w:rsidR="00F36F98" w:rsidRPr="006776C6" w:rsidP="00004321">
      <w:pPr>
        <w:pStyle w:val="odsek1"/>
      </w:pPr>
      <w:r w:rsidRPr="006776C6">
        <w:t>Fond v konaní pred súdom alebo pred orgán</w:t>
      </w:r>
      <w:r w:rsidRPr="006776C6" w:rsidR="00B7199E">
        <w:t>o</w:t>
      </w:r>
      <w:r w:rsidRPr="006776C6">
        <w:t xml:space="preserve">m verejnej správy koná v mene vlastníkov podielov spoločnej nehnuteľnosti </w:t>
      </w:r>
      <w:r w:rsidRPr="006776C6" w:rsidR="00625394">
        <w:t>podľa</w:t>
      </w:r>
      <w:r w:rsidRPr="006776C6">
        <w:t> odseko</w:t>
      </w:r>
      <w:r w:rsidRPr="006776C6" w:rsidR="00625394">
        <w:t>v</w:t>
      </w:r>
      <w:r w:rsidRPr="006776C6">
        <w:t xml:space="preserve"> 1 a 2 vo veciach podielov spoločnej nehnuteľnosti, a to aj vtedy, ak vlastnícke právo týchto vlastníkov je sporné.</w:t>
      </w:r>
    </w:p>
    <w:p w:rsidR="00F36F98" w:rsidRPr="006776C6" w:rsidP="00004321">
      <w:pPr>
        <w:pStyle w:val="odsek1"/>
      </w:pPr>
      <w:r w:rsidRPr="006776C6">
        <w:t>Na správu podielov spoločnej nehnuteľnosti na územiach potrebných na zabezpečenie úloh obrany štátu</w:t>
      </w:r>
      <w:r>
        <w:rPr>
          <w:rStyle w:val="FootnoteReference"/>
        </w:rPr>
        <w:footnoteReference w:id="21"/>
      </w:r>
      <w:r w:rsidRPr="001F2268">
        <w:t>)</w:t>
      </w:r>
      <w:r w:rsidRPr="006776C6">
        <w:t xml:space="preserve"> a </w:t>
      </w:r>
      <w:r w:rsidRPr="006776C6">
        <w:rPr>
          <w:rStyle w:val="ppp-input-value1"/>
          <w:rFonts w:ascii="Times New Roman" w:hAnsi="Times New Roman"/>
          <w:color w:val="auto"/>
          <w:sz w:val="24"/>
        </w:rPr>
        <w:t>na správu podielov spoločnej nehnuteľnosti, k</w:t>
      </w:r>
      <w:r w:rsidRPr="006776C6">
        <w:rPr>
          <w:rStyle w:val="ppp-input-value1"/>
          <w:rFonts w:ascii="Times New Roman" w:hAnsi="Times New Roman"/>
          <w:color w:val="auto"/>
          <w:sz w:val="24"/>
        </w:rPr>
        <w:t xml:space="preserve">toré sa stali vlastníctvom </w:t>
      </w:r>
      <w:r w:rsidRPr="006776C6">
        <w:t>štátu</w:t>
      </w:r>
      <w:r w:rsidRPr="006776C6">
        <w:rPr>
          <w:rStyle w:val="ppp-input-value1"/>
          <w:rFonts w:ascii="Times New Roman" w:hAnsi="Times New Roman"/>
          <w:color w:val="auto"/>
          <w:sz w:val="24"/>
        </w:rPr>
        <w:t xml:space="preserve"> podľa osobitného predpisu,</w:t>
      </w:r>
      <w:r>
        <w:rPr>
          <w:rStyle w:val="FootnoteReference"/>
        </w:rPr>
        <w:footnoteReference w:id="22"/>
      </w:r>
      <w:r w:rsidRPr="001F2268">
        <w:rPr>
          <w:rStyle w:val="ppp-input-value1"/>
          <w:rFonts w:ascii="Times New Roman" w:hAnsi="Times New Roman"/>
          <w:color w:val="auto"/>
          <w:sz w:val="24"/>
        </w:rPr>
        <w:t>)</w:t>
      </w:r>
      <w:r w:rsidRPr="006776C6">
        <w:t xml:space="preserve"> sa nevzťahuje odsek 1. Správu týchto podielov spoločnej nehnuteľnosti vykonáva právnická osoba podľa osobitných predpisov.</w:t>
      </w:r>
      <w:r>
        <w:rPr>
          <w:rStyle w:val="FootnoteReference"/>
        </w:rPr>
        <w:footnoteReference w:id="23"/>
      </w:r>
      <w:r w:rsidRPr="001F2268">
        <w:t>)</w:t>
      </w:r>
    </w:p>
    <w:p w:rsidR="00F36F98" w:rsidRPr="006776C6" w:rsidP="00004321">
      <w:pPr>
        <w:pStyle w:val="a"/>
      </w:pPr>
    </w:p>
    <w:p w:rsidR="00F36F98" w:rsidRPr="006776C6" w:rsidP="00004321">
      <w:pPr>
        <w:pStyle w:val="odsek1"/>
        <w:numPr>
          <w:ilvl w:val="0"/>
          <w:numId w:val="16"/>
        </w:numPr>
        <w:ind w:left="0" w:firstLine="709"/>
      </w:pPr>
      <w:r w:rsidRPr="006776C6">
        <w:t xml:space="preserve">Fond môže </w:t>
      </w:r>
      <w:r w:rsidRPr="006776C6" w:rsidR="00AE68A7">
        <w:t xml:space="preserve">pozemky s výmerou zodpovedajúcou </w:t>
      </w:r>
      <w:r w:rsidRPr="006776C6">
        <w:t>podiel</w:t>
      </w:r>
      <w:r w:rsidRPr="006776C6" w:rsidR="00AE68A7">
        <w:t>om</w:t>
      </w:r>
      <w:r w:rsidRPr="006776C6">
        <w:t xml:space="preserve"> spoločnej nehnuteľnosti vo vlastníctve štátu, ktoré spravuje podľa § </w:t>
      </w:r>
      <w:r w:rsidRPr="006776C6" w:rsidR="00A707B8">
        <w:t xml:space="preserve">10 </w:t>
      </w:r>
      <w:r w:rsidRPr="006776C6">
        <w:t>ods. 1, ku ktorým neboli uplatnené reštitučné nároky</w:t>
      </w:r>
      <w:r>
        <w:rPr>
          <w:rStyle w:val="FootnoteReference"/>
        </w:rPr>
        <w:footnoteReference w:id="24"/>
      </w:r>
      <w:r w:rsidRPr="001F2268">
        <w:t>)</w:t>
      </w:r>
      <w:r w:rsidR="001F2268">
        <w:t>,</w:t>
      </w:r>
      <w:r w:rsidRPr="006776C6">
        <w:t xml:space="preserve"> previesť do vlastníctva iných osôb. Na prevod vlastníctva k </w:t>
      </w:r>
      <w:r w:rsidRPr="006776C6" w:rsidR="00B53405">
        <w:t>podielom spoločnej nehnuteľnosti</w:t>
      </w:r>
      <w:r w:rsidRPr="006776C6" w:rsidR="00B53405">
        <w:t xml:space="preserve"> </w:t>
      </w:r>
      <w:r w:rsidRPr="006776C6">
        <w:t>vo vlastníctve štátu sa vzťahujú obmedzenia podľa o</w:t>
      </w:r>
      <w:r w:rsidRPr="006776C6">
        <w:t>sobitných predpisov.</w:t>
      </w:r>
      <w:r>
        <w:rPr>
          <w:rStyle w:val="FootnoteReference"/>
        </w:rPr>
        <w:footnoteReference w:id="25"/>
      </w:r>
      <w:r w:rsidRPr="001F2268">
        <w:t>)</w:t>
      </w:r>
      <w:r w:rsidRPr="006776C6" w:rsidR="00B54A5D">
        <w:t xml:space="preserve"> Hodnota podielov spoločnej nehnuteľnosti a porastov na </w:t>
      </w:r>
      <w:r w:rsidRPr="006776C6" w:rsidR="00075E8D">
        <w:t>nej</w:t>
      </w:r>
      <w:r w:rsidRPr="006776C6" w:rsidR="00B54A5D">
        <w:t xml:space="preserve"> pri prevode vlastníckeho práva sa určuje podľa osobitného predpisu.</w:t>
      </w:r>
      <w:r>
        <w:rPr>
          <w:rStyle w:val="FootnoteReference"/>
        </w:rPr>
        <w:footnoteReference w:id="26"/>
      </w:r>
      <w:r w:rsidRPr="001F2268" w:rsidR="00B54A5D">
        <w:t>)</w:t>
      </w:r>
    </w:p>
    <w:p w:rsidR="00F36F98" w:rsidRPr="006776C6" w:rsidP="00004321">
      <w:pPr>
        <w:pStyle w:val="odsek1"/>
      </w:pPr>
      <w:r w:rsidRPr="006776C6" w:rsidR="00584CF7">
        <w:t>Vlastníci podielov spoločnej nehnuteľnosti majú k podielom spoločnej nehnuteľnosti</w:t>
      </w:r>
      <w:r w:rsidRPr="006776C6" w:rsidR="00A707B8">
        <w:t>, ktoré spravuje fond podľa § 10 ods. 1,</w:t>
      </w:r>
      <w:r w:rsidRPr="006776C6" w:rsidR="00584CF7">
        <w:t xml:space="preserve"> predkupné právo. Ak fond postupuje podľa odseku 1, </w:t>
      </w:r>
      <w:r w:rsidRPr="006776C6" w:rsidR="00067B27">
        <w:t xml:space="preserve">ponúkne </w:t>
      </w:r>
      <w:r w:rsidRPr="000E5E8F" w:rsidR="00D71EED">
        <w:t>vlastníkom podielov spoločnej nehnuteľnosti</w:t>
      </w:r>
      <w:r w:rsidRPr="006776C6" w:rsidR="00D71EED">
        <w:t xml:space="preserve"> </w:t>
      </w:r>
      <w:r w:rsidRPr="006776C6" w:rsidR="00067B27">
        <w:t xml:space="preserve">predaj podielu na spoločnej nehnuteľnosti vo vlastníctve štátu prostredníctvom výboru a </w:t>
      </w:r>
      <w:r w:rsidRPr="006776C6" w:rsidR="00584CF7">
        <w:t>určí primeranú lehotu na podanie písomnej žiadosti o prevod podielu spoločnej nehnuteľnosti.</w:t>
      </w:r>
    </w:p>
    <w:p w:rsidR="00F36F98" w:rsidRPr="006776C6" w:rsidP="00004321">
      <w:pPr>
        <w:pStyle w:val="odsek1"/>
      </w:pPr>
      <w:r w:rsidRPr="006776C6">
        <w:t>Fond na základe písomnej žiadosti vlastníka alebo vlastníkov podielu spoločnej nehnuteľnosti uzavrie s vlastníkom alebo vlastníkmi podielu spoločnej nehnuteľnosti zmluvu o prevode podielov spoločnej nehnuteľno</w:t>
      </w:r>
      <w:r w:rsidRPr="006776C6">
        <w:t>sti.</w:t>
      </w:r>
    </w:p>
    <w:p w:rsidR="00F36F98" w:rsidRPr="006776C6" w:rsidP="00004321">
      <w:pPr>
        <w:pStyle w:val="odsek1"/>
      </w:pPr>
      <w:r w:rsidRPr="006776C6">
        <w:t>Cenu podielov spoločnej nehnuteľnosti možno splatiť v splátkach v lehote najneskôr desiatich rokov odo dňa uzavretia zmluvy o prevode podielov spoločnej nehnuteľnosti. Záväzok nadobúdateľa splatiť cenu fond zabezpečí záložnou zmluvou</w:t>
      </w:r>
      <w:r w:rsidRPr="006776C6" w:rsidR="00194451">
        <w:t xml:space="preserve"> a podá návrh na zápis poznámky do katastra nehnuteľností</w:t>
      </w:r>
      <w:r w:rsidRPr="006776C6">
        <w:t>.</w:t>
      </w:r>
    </w:p>
    <w:p w:rsidR="00F36F98" w:rsidRPr="006776C6" w:rsidP="00004321">
      <w:pPr>
        <w:pStyle w:val="odsek1"/>
      </w:pPr>
      <w:r w:rsidRPr="006776C6">
        <w:t xml:space="preserve">Ak žiaden z vlastníkov spoločnej nehnuteľnosti neprejaví </w:t>
      </w:r>
      <w:r w:rsidRPr="006776C6" w:rsidR="00584CF7">
        <w:t xml:space="preserve">v určenej lehote </w:t>
      </w:r>
      <w:r w:rsidRPr="006776C6">
        <w:t>záujem o kúpu podielov spoločnej nehnuteľnosti podľa odseku 3, fond môže vyhlásiť verejnú obchodnú súťaž</w:t>
      </w:r>
      <w:r>
        <w:rPr>
          <w:rStyle w:val="FootnoteReference"/>
        </w:rPr>
        <w:footnoteReference w:id="27"/>
      </w:r>
      <w:r w:rsidRPr="0057199E">
        <w:t>)</w:t>
      </w:r>
      <w:r w:rsidRPr="006776C6">
        <w:t xml:space="preserve"> len za rovnakých podmienok ako pri ponuke na prevod vlastníckeho práva k podielom spoločnej nehnuteľnosti podľa odsek</w:t>
      </w:r>
      <w:r w:rsidRPr="006776C6" w:rsidR="008C79AB">
        <w:t>u1</w:t>
      </w:r>
      <w:r w:rsidRPr="006776C6">
        <w:t>.</w:t>
      </w:r>
    </w:p>
    <w:p w:rsidR="00F36F98" w:rsidRPr="006776C6" w:rsidP="00004321">
      <w:pPr>
        <w:pStyle w:val="odsek1"/>
      </w:pPr>
      <w:r w:rsidRPr="006776C6">
        <w:t>Návrh na vklad vlastníckeho práva do katastra nehnuteľnosti pod</w:t>
      </w:r>
      <w:r w:rsidRPr="006776C6" w:rsidR="00194451">
        <w:t>áv</w:t>
      </w:r>
      <w:r w:rsidRPr="006776C6">
        <w:t xml:space="preserve">a </w:t>
      </w:r>
      <w:r w:rsidRPr="006776C6" w:rsidR="00194451">
        <w:t xml:space="preserve">fond </w:t>
      </w:r>
      <w:r w:rsidRPr="006776C6">
        <w:t>po uzavretí zmluvy o prevode podielov spoločnej nehnuteľnosti a jej zverejnení podľa osobitných p</w:t>
      </w:r>
      <w:r w:rsidRPr="006776C6">
        <w:t>redpisov.</w:t>
      </w:r>
      <w:r>
        <w:rPr>
          <w:rStyle w:val="FootnoteReference"/>
        </w:rPr>
        <w:footnoteReference w:id="28"/>
      </w:r>
      <w:r w:rsidRPr="0057199E">
        <w:t>)</w:t>
      </w:r>
      <w:r w:rsidRPr="006776C6">
        <w:t xml:space="preserve"> Nadobúdateľ vlastníckeho práva nemôže podiely spoločnej nehnuteľnosti podľa odseku 1 previesť do vlastníctva inej osoby ani zriaďovať k nim vecné bremeno ani ich inak zaťažiť do zaplatenia </w:t>
      </w:r>
      <w:r w:rsidR="00D71EED">
        <w:t xml:space="preserve">kúpnej </w:t>
      </w:r>
      <w:r w:rsidRPr="006776C6">
        <w:t>ceny</w:t>
      </w:r>
      <w:r>
        <w:rPr>
          <w:rStyle w:val="FootnoteReference"/>
        </w:rPr>
        <w:footnoteReference w:id="29"/>
      </w:r>
      <w:r w:rsidRPr="0057199E">
        <w:t>)</w:t>
      </w:r>
      <w:r w:rsidR="0057199E">
        <w:t>;</w:t>
      </w:r>
      <w:r w:rsidRPr="006776C6" w:rsidR="00753E48">
        <w:t xml:space="preserve"> toto obmedzenie musí byť uvedené v zmluve o prevode podielov spoločnej nehnuteľnosti.</w:t>
      </w:r>
    </w:p>
    <w:p w:rsidR="00F36F98" w:rsidRPr="006776C6" w:rsidP="00004321">
      <w:pPr>
        <w:pStyle w:val="odsek1"/>
      </w:pPr>
      <w:r w:rsidRPr="006776C6">
        <w:t>Náklady spojené s určením hodnoty podielov spoločnej nehnuteľnosti, so zabezpečením technických podkladov a s úhradou správnych poplatkov potrebných na prevod podielov spoločnej nehnuteľnosti znáša nadobúdateľ.</w:t>
      </w:r>
    </w:p>
    <w:p w:rsidR="003754F8" w:rsidRPr="006776C6" w:rsidP="00004321">
      <w:pPr>
        <w:pStyle w:val="odsek1"/>
      </w:pPr>
      <w:r w:rsidRPr="006776C6">
        <w:t>Ak je člen spoločenstva oprávnenou osobou podľa osobitného predpisu</w:t>
      </w:r>
      <w:r w:rsidRPr="006776C6" w:rsidR="00AA1EA9">
        <w:t>,</w:t>
      </w:r>
      <w:r>
        <w:rPr>
          <w:rStyle w:val="FootnoteReference"/>
        </w:rPr>
        <w:footnoteReference w:id="30"/>
      </w:r>
      <w:r w:rsidRPr="0057199E">
        <w:t>)</w:t>
      </w:r>
      <w:r w:rsidRPr="006776C6">
        <w:t xml:space="preserve"> fond môže poskytnúť náhradu za pôvodný pozemok vo forme bezodplatného prevodu podielu </w:t>
      </w:r>
      <w:r w:rsidRPr="006776C6" w:rsidR="00AA1EA9">
        <w:t xml:space="preserve">na </w:t>
      </w:r>
      <w:r w:rsidRPr="006776C6">
        <w:t>spoločnej nehnuteľnosti</w:t>
      </w:r>
      <w:r w:rsidRPr="006776C6" w:rsidR="00AA1EA9">
        <w:t>, ktorý spravuje podľa § 10 ods. 1</w:t>
      </w:r>
      <w:r w:rsidRPr="006776C6">
        <w:t xml:space="preserve">. Na </w:t>
      </w:r>
      <w:r w:rsidRPr="006776C6" w:rsidR="00AA1EA9">
        <w:t>tento prevod sa nevzťahuje</w:t>
      </w:r>
      <w:r w:rsidRPr="006776C6">
        <w:t xml:space="preserve"> </w:t>
      </w:r>
      <w:r w:rsidRPr="006776C6" w:rsidR="00AA1EA9">
        <w:t>všeobe</w:t>
      </w:r>
      <w:r w:rsidRPr="006776C6" w:rsidR="00AA1EA9">
        <w:t xml:space="preserve">cné </w:t>
      </w:r>
      <w:r w:rsidRPr="006776C6">
        <w:t>ustanoveni</w:t>
      </w:r>
      <w:r w:rsidRPr="006776C6" w:rsidR="00AA1EA9">
        <w:t>e</w:t>
      </w:r>
      <w:r w:rsidRPr="006776C6">
        <w:t xml:space="preserve"> o</w:t>
      </w:r>
      <w:r w:rsidR="0057199E">
        <w:t xml:space="preserve"> predkupnom </w:t>
      </w:r>
      <w:r w:rsidRPr="006776C6" w:rsidR="00753B0A">
        <w:t>práve</w:t>
      </w:r>
      <w:r w:rsidRPr="006776C6" w:rsidR="00753B0A">
        <w:rPr>
          <w:vertAlign w:val="superscript"/>
        </w:rPr>
        <w:fldChar w:fldCharType="begin"/>
      </w:r>
      <w:r w:rsidRPr="006776C6" w:rsidR="00753B0A">
        <w:rPr>
          <w:vertAlign w:val="superscript"/>
        </w:rPr>
        <w:instrText xml:space="preserve"> NOTEREF _Ref337728799 \h </w:instrText>
      </w:r>
      <w:r w:rsidRPr="006776C6" w:rsidR="00753B0A">
        <w:rPr>
          <w:vertAlign w:val="superscript"/>
        </w:rPr>
        <w:instrText xml:space="preserve"> \* MERGEFORMAT </w:instrText>
      </w:r>
      <w:r w:rsidRPr="006776C6" w:rsidR="00753B0A">
        <w:rPr>
          <w:vertAlign w:val="superscript"/>
        </w:rPr>
        <w:fldChar w:fldCharType="separate"/>
      </w:r>
      <w:r w:rsidR="0057199E">
        <w:rPr>
          <w:vertAlign w:val="superscript"/>
        </w:rPr>
        <w:t>15</w:t>
      </w:r>
      <w:r w:rsidRPr="006776C6" w:rsidR="00753B0A">
        <w:rPr>
          <w:vertAlign w:val="superscript"/>
        </w:rPr>
        <w:fldChar w:fldCharType="end"/>
      </w:r>
      <w:r w:rsidRPr="0057199E" w:rsidR="00753B0A">
        <w:t>)</w:t>
      </w:r>
      <w:r w:rsidR="0057199E">
        <w:t>.</w:t>
      </w:r>
    </w:p>
    <w:p w:rsidR="00F36F98" w:rsidRPr="006776C6" w:rsidP="00004321">
      <w:pPr>
        <w:pStyle w:val="a"/>
      </w:pPr>
    </w:p>
    <w:p w:rsidR="00F36F98" w:rsidRPr="006776C6" w:rsidP="00004321">
      <w:pPr>
        <w:pStyle w:val="Heading2"/>
        <w:keepLines w:val="0"/>
      </w:pPr>
      <w:r w:rsidRPr="006776C6">
        <w:t>Vlastník spoločne obhospodarovanej nehnuteľnosti</w:t>
      </w:r>
    </w:p>
    <w:p w:rsidR="00F36F98" w:rsidRPr="006776C6" w:rsidP="00004321">
      <w:pPr>
        <w:pStyle w:val="odsek1"/>
        <w:numPr>
          <w:ilvl w:val="0"/>
          <w:numId w:val="17"/>
        </w:numPr>
        <w:ind w:left="0" w:firstLine="709"/>
      </w:pPr>
      <w:r w:rsidRPr="006776C6">
        <w:t xml:space="preserve">Členmi spoločenstva podľa § 2 ods. 1 písm. d) sú všetci vlastníci spoločne obhospodarovaných nehnuteľností. </w:t>
      </w:r>
    </w:p>
    <w:p w:rsidR="00F36F98" w:rsidRPr="006776C6" w:rsidP="00004321">
      <w:pPr>
        <w:pStyle w:val="odsek1"/>
      </w:pPr>
      <w:r w:rsidRPr="006776C6">
        <w:t xml:space="preserve">Vlastník spoločne obhospodarovanej nehnuteľnosti podľa odseku 1 prenecháva túto nehnuteľnosť </w:t>
      </w:r>
      <w:r w:rsidRPr="006776C6" w:rsidR="00417950">
        <w:t xml:space="preserve">do správy </w:t>
      </w:r>
      <w:r w:rsidRPr="006776C6">
        <w:t>spoločenstv</w:t>
      </w:r>
      <w:r w:rsidRPr="006776C6" w:rsidR="00417950">
        <w:t>a</w:t>
      </w:r>
      <w:r w:rsidRPr="006776C6">
        <w:t xml:space="preserve"> s cieľom spoločného obhospodarovania a užívania na účely podľa § </w:t>
      </w:r>
      <w:r w:rsidRPr="006776C6" w:rsidR="008C79AB">
        <w:t>1</w:t>
      </w:r>
      <w:r w:rsidRPr="006776C6" w:rsidR="00172111">
        <w:t>9</w:t>
      </w:r>
      <w:r w:rsidRPr="006776C6">
        <w:t>, pričom spoločná nehnuteľnosť ani spoluvlastníctvo nehnuteľnosti nevzniká.</w:t>
      </w:r>
    </w:p>
    <w:p w:rsidR="00F36F98" w:rsidRPr="006776C6" w:rsidP="00004321">
      <w:pPr>
        <w:pStyle w:val="odsek1"/>
      </w:pPr>
      <w:r w:rsidRPr="006776C6">
        <w:t xml:space="preserve">Členstvo v spoločenstve podľa § 2 ods. 1 písm. d) vzniká a zaniká </w:t>
      </w:r>
      <w:r w:rsidRPr="006776C6" w:rsidR="008025E7">
        <w:t xml:space="preserve">prevodom </w:t>
      </w:r>
      <w:r w:rsidRPr="006776C6">
        <w:t xml:space="preserve">alebo </w:t>
      </w:r>
      <w:r w:rsidRPr="006776C6" w:rsidR="008025E7">
        <w:t xml:space="preserve">prechodom </w:t>
      </w:r>
      <w:r w:rsidRPr="006776C6">
        <w:t>vlastníckeho práva k spoločne obhospodarovanej nehnuteľnosti. Nadobúdateľ vlastníckeho práva k spoločne obhospodarovanej nehnuteľnosti sa prevodom alebo prechodom vlastníckeho práva stáva členom spoločenstva a vstupuje do práv a</w:t>
      </w:r>
      <w:r w:rsidR="000D5F85">
        <w:t> </w:t>
      </w:r>
      <w:r w:rsidRPr="006776C6">
        <w:t>povinností</w:t>
      </w:r>
      <w:r w:rsidR="000D5F85">
        <w:t xml:space="preserve"> </w:t>
      </w:r>
      <w:r w:rsidRPr="006776C6">
        <w:t>člena spoločenstva v rozsahu nadobúdanej nehnuteľnosti.</w:t>
      </w:r>
    </w:p>
    <w:p w:rsidR="00F36F98" w:rsidRPr="006776C6" w:rsidP="00004321">
      <w:pPr>
        <w:pStyle w:val="odsek1"/>
      </w:pPr>
      <w:r w:rsidRPr="006776C6">
        <w:t>Pomer účasti člen</w:t>
      </w:r>
      <w:r w:rsidRPr="006776C6" w:rsidR="00417950">
        <w:t>a</w:t>
      </w:r>
      <w:r w:rsidRPr="006776C6">
        <w:t xml:space="preserve"> spoločenstva podľa § 2 ods. 1 písm. d) na výkone práv a povinností vyplývajúcich z členstva v spoločenstve je vyjadrený podielom výmery nehnuteľnosti</w:t>
      </w:r>
      <w:r w:rsidRPr="006776C6" w:rsidR="00417950">
        <w:t xml:space="preserve"> patriacej členovi</w:t>
      </w:r>
      <w:r w:rsidRPr="006776C6">
        <w:t xml:space="preserve"> </w:t>
      </w:r>
      <w:r w:rsidRPr="006776C6" w:rsidR="00417950">
        <w:t xml:space="preserve">spoločenstva </w:t>
      </w:r>
      <w:r w:rsidRPr="006776C6">
        <w:t>na celkovej výmere spoločne obhospodarovaných nehnuteľností všetkých členov spoločenstva.</w:t>
      </w:r>
    </w:p>
    <w:p w:rsidR="00F36F98" w:rsidRPr="006776C6" w:rsidP="00004321">
      <w:pPr>
        <w:pStyle w:val="Heading1"/>
        <w:keepLines w:val="0"/>
      </w:pPr>
      <w:r w:rsidRPr="006776C6">
        <w:t>Orgány spoločenstva</w:t>
      </w:r>
    </w:p>
    <w:p w:rsidR="00F36F98" w:rsidRPr="006776C6" w:rsidP="00004321">
      <w:pPr>
        <w:pStyle w:val="a"/>
      </w:pPr>
    </w:p>
    <w:p w:rsidR="00F36F98" w:rsidRPr="006776C6" w:rsidP="00004321">
      <w:pPr>
        <w:pStyle w:val="odsek1"/>
        <w:numPr>
          <w:ilvl w:val="0"/>
          <w:numId w:val="18"/>
        </w:numPr>
        <w:ind w:left="0" w:firstLine="709"/>
      </w:pPr>
      <w:r w:rsidRPr="006776C6">
        <w:t>Orgánmi spoločenstva sú</w:t>
      </w:r>
    </w:p>
    <w:p w:rsidR="00F36F98" w:rsidRPr="006776C6" w:rsidP="00004321">
      <w:pPr>
        <w:pStyle w:val="adda"/>
        <w:numPr>
          <w:ilvl w:val="0"/>
          <w:numId w:val="19"/>
        </w:numPr>
        <w:ind w:left="357" w:hanging="357"/>
      </w:pPr>
      <w:r w:rsidRPr="006776C6">
        <w:t>zhromaždenie,</w:t>
      </w:r>
    </w:p>
    <w:p w:rsidR="00F36F98" w:rsidRPr="006776C6" w:rsidP="00004321">
      <w:pPr>
        <w:pStyle w:val="adda"/>
      </w:pPr>
      <w:r w:rsidRPr="006776C6">
        <w:t>výbor,</w:t>
      </w:r>
    </w:p>
    <w:p w:rsidR="00F36F98" w:rsidRPr="006776C6" w:rsidP="00004321">
      <w:pPr>
        <w:pStyle w:val="adda"/>
      </w:pPr>
      <w:r w:rsidRPr="006776C6">
        <w:t>dozorná rada,</w:t>
      </w:r>
    </w:p>
    <w:p w:rsidR="00F36F98" w:rsidRPr="006776C6" w:rsidP="00004321">
      <w:pPr>
        <w:pStyle w:val="adda"/>
      </w:pPr>
      <w:r w:rsidRPr="006776C6">
        <w:t>iné orgány spoločenstva zriadené zmluvou o spoločenstve.</w:t>
      </w:r>
    </w:p>
    <w:p w:rsidR="00F36F98" w:rsidRPr="006776C6" w:rsidP="00004321">
      <w:pPr>
        <w:pStyle w:val="odsek1"/>
      </w:pPr>
      <w:r w:rsidRPr="006776C6">
        <w:t>Do orgánov spoločenstva</w:t>
      </w:r>
      <w:r w:rsidRPr="006776C6" w:rsidR="008025E7">
        <w:t xml:space="preserve"> podľa odseku 1 písm. b) až d) </w:t>
      </w:r>
      <w:r w:rsidRPr="006776C6">
        <w:t>môžu byť volení členovia spoločenstva alebo zástupcovia právnických osôb, ktoré sú členmi spoločenstva. Členom dozornej rady môže byť aj fyzická osoba, ktorá nie je členom spoločenstva.</w:t>
      </w:r>
    </w:p>
    <w:p w:rsidR="00F36F98" w:rsidRPr="006776C6" w:rsidP="00004321">
      <w:pPr>
        <w:pStyle w:val="odsek1"/>
      </w:pPr>
      <w:r w:rsidRPr="006776C6">
        <w:t xml:space="preserve">Volebné obdobie orgánov spoločenstva </w:t>
      </w:r>
      <w:r w:rsidRPr="006776C6" w:rsidR="003B6F8F">
        <w:t>je</w:t>
      </w:r>
      <w:r w:rsidRPr="006776C6">
        <w:t xml:space="preserve"> najviac päť rokov; </w:t>
      </w:r>
      <w:r w:rsidR="00D71EED">
        <w:t>dĺžka volebného obdobia orgánov spoločenstva je určená v zmluve o spoločenstve alebo stanovách</w:t>
      </w:r>
      <w:r w:rsidRPr="006776C6">
        <w:t xml:space="preserve">. </w:t>
      </w:r>
    </w:p>
    <w:p w:rsidR="0001670B" w:rsidRPr="006776C6" w:rsidP="00004321">
      <w:pPr>
        <w:pStyle w:val="odsek1"/>
      </w:pPr>
      <w:r w:rsidRPr="006776C6" w:rsidR="003F16A0">
        <w:t>Spoločenstvo uzatvára s členom orgánu spoločenstva písomnú zmluvu o</w:t>
      </w:r>
      <w:r w:rsidRPr="006776C6" w:rsidR="00CB4723">
        <w:t> </w:t>
      </w:r>
      <w:r w:rsidRPr="006776C6" w:rsidR="003F16A0">
        <w:t>výkone funkcie, ktorú schvaľuje zhromaždenie alebo</w:t>
      </w:r>
      <w:r w:rsidRPr="006776C6" w:rsidR="00753B0A">
        <w:t>,</w:t>
      </w:r>
      <w:r w:rsidRPr="006776C6" w:rsidR="003F16A0">
        <w:t xml:space="preserve"> ak to vyplýva zo zmluvy o spoločenstve alebo zo stanov, dozorná rada</w:t>
      </w:r>
      <w:r w:rsidRPr="006776C6" w:rsidR="00885E5E">
        <w:t xml:space="preserve">; na zmluvu o výkone funkcie sa primerane vzťahujú </w:t>
      </w:r>
      <w:r w:rsidRPr="006776C6" w:rsidR="00E52B66">
        <w:t xml:space="preserve">všeobecné </w:t>
      </w:r>
      <w:r w:rsidRPr="006776C6" w:rsidR="00885E5E">
        <w:t>ustanovenia o mandátnej zmluve</w:t>
      </w:r>
      <w:r>
        <w:rPr>
          <w:rStyle w:val="FootnoteReference"/>
          <w:rFonts w:eastAsia="Times New Roman"/>
          <w:sz w:val="20"/>
        </w:rPr>
        <w:footnoteReference w:id="31"/>
      </w:r>
      <w:r w:rsidRPr="00C50597" w:rsidR="00885E5E">
        <w:rPr>
          <w:rFonts w:eastAsia="Times New Roman"/>
          <w:sz w:val="20"/>
        </w:rPr>
        <w:t>)</w:t>
      </w:r>
      <w:r w:rsidR="00C50597">
        <w:rPr>
          <w:rFonts w:eastAsia="Times New Roman"/>
          <w:sz w:val="20"/>
        </w:rPr>
        <w:t>,</w:t>
      </w:r>
      <w:r w:rsidRPr="006776C6" w:rsidR="00E52B66">
        <w:rPr>
          <w:rFonts w:eastAsia="Times New Roman"/>
          <w:sz w:val="20"/>
          <w:vertAlign w:val="superscript"/>
        </w:rPr>
        <w:t xml:space="preserve"> </w:t>
      </w:r>
      <w:r w:rsidRPr="006776C6" w:rsidR="00E52B66">
        <w:rPr>
          <w:rFonts w:eastAsia="Times New Roman"/>
        </w:rPr>
        <w:t xml:space="preserve">ak zo zmluvy o výkone funkcie nevyplývajú iné práva </w:t>
      </w:r>
      <w:r w:rsidRPr="006776C6" w:rsidR="00E52B66">
        <w:rPr>
          <w:rFonts w:eastAsia="Times New Roman"/>
        </w:rPr>
        <w:t>a povinnosti.</w:t>
      </w:r>
    </w:p>
    <w:p w:rsidR="00F36F98" w:rsidRPr="006776C6" w:rsidP="00004321">
      <w:pPr>
        <w:pStyle w:val="odsek1"/>
      </w:pPr>
      <w:r w:rsidRPr="006776C6">
        <w:t>Podrobnosti o orgánoch spoločenstva, spôsobe ich ustanovenia, vzniku a zániku členstva v týchto orgánoch a o ich činnosti upraví zmluva o spoločenstve alebo stanovy.</w:t>
      </w:r>
    </w:p>
    <w:p w:rsidR="00F36F98" w:rsidRPr="006776C6" w:rsidP="00004321">
      <w:pPr>
        <w:pStyle w:val="a"/>
      </w:pPr>
    </w:p>
    <w:p w:rsidR="00F36F98" w:rsidRPr="006776C6" w:rsidP="00004321">
      <w:pPr>
        <w:pStyle w:val="odsek1"/>
        <w:numPr>
          <w:ilvl w:val="0"/>
          <w:numId w:val="20"/>
        </w:numPr>
        <w:ind w:left="0" w:firstLine="709"/>
      </w:pPr>
      <w:r w:rsidRPr="006776C6">
        <w:t xml:space="preserve">Najvyšším orgánom spoločenstva je zhromaždenie. Zhromaždenie </w:t>
      </w:r>
      <w:r w:rsidRPr="006776C6" w:rsidR="003B6F8F">
        <w:t>sa skladá</w:t>
      </w:r>
      <w:r w:rsidRPr="006776C6">
        <w:t xml:space="preserve"> zo všetkých členov spoločenstva. Zasadnutie zhromaždenia zvoláva výbor spoločenstva najmenej raz za rok. Výbor je povinný pozvať na zasadnutie zhromaždenia najmenej </w:t>
      </w:r>
      <w:r w:rsidRPr="006776C6" w:rsidR="00E52B66">
        <w:t xml:space="preserve">30 </w:t>
      </w:r>
      <w:r w:rsidRPr="006776C6">
        <w:t xml:space="preserve">dní pred </w:t>
      </w:r>
      <w:r w:rsidRPr="006776C6" w:rsidR="00365809">
        <w:t>termín</w:t>
      </w:r>
      <w:r w:rsidRPr="006776C6">
        <w:t xml:space="preserve">om zasadnutia zhromaždenia všetkých členov spoločenstva a fond, ak fond spravuje podiely spoločnej nehnuteľnosti alebo s nimi nakladá. </w:t>
      </w:r>
      <w:r w:rsidRPr="006776C6" w:rsidR="001F4665">
        <w:t xml:space="preserve">Výbor </w:t>
      </w:r>
      <w:r w:rsidRPr="006776C6" w:rsidR="00E52B66">
        <w:t xml:space="preserve">najmenej </w:t>
      </w:r>
      <w:r w:rsidRPr="006776C6" w:rsidR="00CC03E5">
        <w:t>25</w:t>
      </w:r>
      <w:r w:rsidRPr="006776C6" w:rsidR="00E52B66">
        <w:t xml:space="preserve"> dní pred termínom zasadnutia zhromaždenia </w:t>
      </w:r>
      <w:r w:rsidRPr="006776C6" w:rsidR="001F4665">
        <w:t>u</w:t>
      </w:r>
      <w:r w:rsidRPr="006776C6" w:rsidR="00753B0A">
        <w:t>verejní</w:t>
      </w:r>
      <w:r w:rsidRPr="006776C6" w:rsidR="001F4665">
        <w:t xml:space="preserve"> oznámenie o zasadnutí </w:t>
      </w:r>
      <w:r w:rsidRPr="006776C6" w:rsidR="00E52B66">
        <w:t>zhromaždenia v mé</w:t>
      </w:r>
      <w:r w:rsidRPr="006776C6" w:rsidR="001F4665">
        <w:t>di</w:t>
      </w:r>
      <w:r w:rsidRPr="006776C6" w:rsidR="00DE1045">
        <w:t>u</w:t>
      </w:r>
      <w:r w:rsidRPr="006776C6" w:rsidR="001F4665">
        <w:t xml:space="preserve"> s celoštátnou pôsobnosťou</w:t>
      </w:r>
      <w:r w:rsidRPr="006776C6" w:rsidR="00CC03E5">
        <w:t>,</w:t>
      </w:r>
      <w:r w:rsidRPr="006776C6" w:rsidR="001165DE">
        <w:t xml:space="preserve"> na</w:t>
      </w:r>
      <w:r w:rsidRPr="006776C6" w:rsidR="00CC03E5">
        <w:t> </w:t>
      </w:r>
      <w:r w:rsidRPr="006776C6" w:rsidR="001165DE">
        <w:t>svojom webovom sídle</w:t>
      </w:r>
      <w:r w:rsidRPr="006776C6" w:rsidR="00CC03E5">
        <w:t xml:space="preserve"> alebo na obvyklom mieste uverejnenia; obvyklé miesto uverejnenia určí spoločenstvo v stanovách</w:t>
      </w:r>
      <w:r w:rsidRPr="006776C6" w:rsidR="001F4665">
        <w:t>. V pozvánke na zasadnutie zhromaždenia a v oznámení o zasadnutí zhromaždenia výbor uvedie názov a sídlo spoločenstva, miesto</w:t>
      </w:r>
      <w:r w:rsidRPr="006776C6" w:rsidR="00154010">
        <w:t>,</w:t>
      </w:r>
      <w:r w:rsidRPr="006776C6" w:rsidR="001F4665">
        <w:t xml:space="preserve"> dátum a hodinu zasadnutia zhromaždenia, údaj, či ide o čiastkovú schôdzu alebo mimoriadne zasadnutie zhromaždenia, program zasadnutia zhromaždenia</w:t>
      </w:r>
      <w:r w:rsidRPr="006776C6" w:rsidR="00D1703C">
        <w:t xml:space="preserve"> a poučenie o možnosti zúčastniť sa zasadnutia prostredníctvom zá</w:t>
      </w:r>
      <w:r w:rsidRPr="006776C6" w:rsidR="00154010">
        <w:t>stupcu na základe splnomocnenia</w:t>
      </w:r>
      <w:r w:rsidRPr="006776C6" w:rsidR="001F4665">
        <w:t>.</w:t>
      </w:r>
      <w:r w:rsidRPr="006776C6" w:rsidR="001165DE">
        <w:t xml:space="preserve"> Ak vlastník podielu spoločnej nehnuteľnosti prevádza svoj podiel podľa § 9 ods. </w:t>
      </w:r>
      <w:r w:rsidRPr="006776C6" w:rsidR="00753B0A">
        <w:t>7</w:t>
      </w:r>
      <w:r w:rsidRPr="006776C6" w:rsidR="00067B27">
        <w:t xml:space="preserve"> alebo ak fond prevádza podiel vo vlastníctve štátu podľa § 11 ods. 2</w:t>
      </w:r>
      <w:r w:rsidRPr="006776C6" w:rsidR="001165DE">
        <w:t>, výbor to uvedie v programe zasadnutia zhromaždenia.</w:t>
      </w:r>
      <w:r w:rsidRPr="006776C6" w:rsidR="00DE1045">
        <w:t xml:space="preserve"> Výbor je povinný informovať obvodný lesný úrad o zasadnutí zhromaždenia do 30 dní odo dňa jeho konania.</w:t>
      </w:r>
    </w:p>
    <w:p w:rsidR="00F36F98" w:rsidRPr="006776C6" w:rsidP="00004321">
      <w:pPr>
        <w:pStyle w:val="odsek1"/>
      </w:pPr>
      <w:r w:rsidRPr="006776C6">
        <w:t xml:space="preserve">Výbor je povinný zvolať zasadnutie zhromaždenia, ak ho o to písomne požiadajú členovia spoločenstva, ktorých hlasy predstavujú aspoň tretinu hlasov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w:t>
      </w:r>
      <w:r w:rsidRPr="006776C6" w:rsidR="00DE1045">
        <w:t xml:space="preserve">na návrh </w:t>
      </w:r>
      <w:r w:rsidRPr="006776C6">
        <w:t>splnomocnen</w:t>
      </w:r>
      <w:r w:rsidRPr="006776C6" w:rsidR="00DE1045">
        <w:t>ého</w:t>
      </w:r>
      <w:r w:rsidRPr="006776C6">
        <w:t xml:space="preserve"> zástupc</w:t>
      </w:r>
      <w:r w:rsidRPr="006776C6" w:rsidR="00DE1045">
        <w:t>u</w:t>
      </w:r>
      <w:r w:rsidRPr="006776C6">
        <w:t xml:space="preserve"> členov spoločenstva</w:t>
      </w:r>
      <w:r w:rsidRPr="006776C6" w:rsidR="00DE1045">
        <w:t xml:space="preserve"> obvodný lesný úrad</w:t>
      </w:r>
      <w:r w:rsidRPr="006776C6">
        <w:t xml:space="preserve">; </w:t>
      </w:r>
      <w:r w:rsidRPr="006776C6" w:rsidR="00DE1045">
        <w:t>obvodný lesný úrad</w:t>
      </w:r>
      <w:r w:rsidRPr="006776C6" w:rsidR="00DE1045">
        <w:t xml:space="preserve"> </w:t>
      </w:r>
      <w:r w:rsidRPr="006776C6">
        <w:t xml:space="preserve">má povinnosti výboru podľa </w:t>
      </w:r>
      <w:r w:rsidRPr="006776C6">
        <w:t>odseku 1.</w:t>
      </w:r>
    </w:p>
    <w:p w:rsidR="00F36F98" w:rsidRPr="006776C6" w:rsidP="00004321">
      <w:pPr>
        <w:pStyle w:val="odsek1"/>
      </w:pPr>
      <w:r w:rsidRPr="006776C6">
        <w:t>Ak uplynie volebné obdobie orgánu spoločenstva a nie je zvolený nový orgán, zasadnutie zhromaždenia zvolá obvodný lesný úrad.</w:t>
      </w:r>
    </w:p>
    <w:p w:rsidR="00F36F98" w:rsidRPr="006776C6" w:rsidP="00004321">
      <w:pPr>
        <w:pStyle w:val="odsek1"/>
      </w:pPr>
      <w:r w:rsidRPr="006776C6">
        <w:t>Do pôsobnosti zhromaždenia patrí</w:t>
      </w:r>
    </w:p>
    <w:p w:rsidR="00F36F98" w:rsidRPr="006776C6" w:rsidP="00004321">
      <w:pPr>
        <w:pStyle w:val="adda"/>
        <w:numPr>
          <w:ilvl w:val="0"/>
          <w:numId w:val="21"/>
        </w:numPr>
        <w:ind w:left="357" w:hanging="357"/>
      </w:pPr>
      <w:r w:rsidRPr="006776C6">
        <w:t>schvaľovať zmluvu o spoločenstve a jej zmeny,</w:t>
      </w:r>
    </w:p>
    <w:p w:rsidR="00F36F98" w:rsidRPr="006776C6" w:rsidP="00004321">
      <w:pPr>
        <w:pStyle w:val="adda"/>
      </w:pPr>
      <w:r w:rsidRPr="006776C6">
        <w:t>schvaľovať stanovy a ich zmeny,</w:t>
      </w:r>
    </w:p>
    <w:p w:rsidR="00F36F98" w:rsidRPr="006776C6" w:rsidP="00004321">
      <w:pPr>
        <w:pStyle w:val="adda"/>
      </w:pPr>
      <w:r w:rsidRPr="006776C6">
        <w:t>voliť a odvolávať členov orgánov spoločenstva,</w:t>
      </w:r>
    </w:p>
    <w:p w:rsidR="00F36F98" w:rsidRPr="006776C6" w:rsidP="00004321">
      <w:pPr>
        <w:pStyle w:val="adda"/>
      </w:pPr>
      <w:r w:rsidRPr="006776C6">
        <w:t>rozhodovať o </w:t>
      </w:r>
      <w:r w:rsidRPr="006776C6" w:rsidR="00E35A48">
        <w:t>oddelení časti</w:t>
      </w:r>
      <w:r w:rsidRPr="006776C6">
        <w:t xml:space="preserve"> spoločn</w:t>
      </w:r>
      <w:r w:rsidRPr="006776C6" w:rsidR="00E35A48">
        <w:t>ej</w:t>
      </w:r>
      <w:r w:rsidRPr="006776C6">
        <w:t xml:space="preserve"> nehnuteľnos</w:t>
      </w:r>
      <w:r w:rsidRPr="006776C6" w:rsidR="00E35A48">
        <w:t>ti</w:t>
      </w:r>
      <w:r w:rsidRPr="006776C6">
        <w:t xml:space="preserve"> podľa § </w:t>
      </w:r>
      <w:r w:rsidRPr="006776C6" w:rsidR="00E35A48">
        <w:t>8</w:t>
      </w:r>
      <w:r w:rsidRPr="006776C6" w:rsidR="008C79AB">
        <w:t xml:space="preserve"> </w:t>
      </w:r>
      <w:r w:rsidRPr="006776C6">
        <w:t>ods. 2,</w:t>
      </w:r>
    </w:p>
    <w:p w:rsidR="00F36F98" w:rsidRPr="006776C6" w:rsidP="00004321">
      <w:pPr>
        <w:pStyle w:val="adda"/>
      </w:pPr>
      <w:r w:rsidRPr="006776C6">
        <w:t>rozhodovať o hospodárení spoločenstva</w:t>
      </w:r>
      <w:r w:rsidRPr="006776C6" w:rsidR="001262BF">
        <w:t>, spôsobe užívania spoločnej nehnuteľnosti</w:t>
      </w:r>
      <w:r w:rsidRPr="006776C6">
        <w:t xml:space="preserve"> </w:t>
      </w:r>
      <w:r w:rsidRPr="006776C6" w:rsidR="00571858">
        <w:t xml:space="preserve">a spoločne obhospodarovaných nehnuteľností </w:t>
      </w:r>
      <w:r w:rsidRPr="006776C6">
        <w:t>a nakladaní s majetkom spoločenstva,</w:t>
      </w:r>
    </w:p>
    <w:p w:rsidR="00F36F98" w:rsidRPr="006776C6" w:rsidP="00004321">
      <w:pPr>
        <w:pStyle w:val="adda"/>
      </w:pPr>
      <w:r w:rsidRPr="006776C6">
        <w:t>schvaľovať ročnú účtovnú závierku,</w:t>
      </w:r>
    </w:p>
    <w:p w:rsidR="00F36F98" w:rsidRPr="006776C6" w:rsidP="00004321">
      <w:pPr>
        <w:pStyle w:val="adda"/>
      </w:pPr>
      <w:r w:rsidRPr="006776C6">
        <w:t>rozhodovať o rozdelení zisku a spôsobe úhrady straty,</w:t>
      </w:r>
    </w:p>
    <w:p w:rsidR="00F36F98" w:rsidRPr="006776C6" w:rsidP="00004321">
      <w:pPr>
        <w:pStyle w:val="adda"/>
      </w:pPr>
      <w:r w:rsidRPr="006776C6">
        <w:t>rozhodovať o vstupe a podmienkach vstupu spoločenstva do obchodnej spoločnosti alebo do družstva,</w:t>
      </w:r>
    </w:p>
    <w:p w:rsidR="00F36F98" w:rsidRPr="006776C6" w:rsidP="00004321">
      <w:pPr>
        <w:pStyle w:val="adda"/>
      </w:pPr>
      <w:r w:rsidRPr="006776C6">
        <w:t>rozhodovať o zrušení spoločenstva,</w:t>
      </w:r>
    </w:p>
    <w:p w:rsidR="00F36F98" w:rsidRPr="006776C6" w:rsidP="00004321">
      <w:pPr>
        <w:pStyle w:val="adda"/>
      </w:pPr>
      <w:r w:rsidRPr="006776C6">
        <w:t>rozhodovať o ďalších záležitostiach spoločenstva, ak rozhodovanie o nich nie je zverené iným orgánom spoločenstva.</w:t>
      </w:r>
    </w:p>
    <w:p w:rsidR="00F36F98" w:rsidRPr="006776C6" w:rsidP="00004321">
      <w:pPr>
        <w:pStyle w:val="a"/>
      </w:pPr>
      <w:r w:rsidR="00004321">
        <w:br w:type="page"/>
      </w:r>
    </w:p>
    <w:p w:rsidR="00F36F98" w:rsidRPr="006776C6" w:rsidP="00004321">
      <w:pPr>
        <w:pStyle w:val="odsek1"/>
        <w:numPr>
          <w:ilvl w:val="0"/>
          <w:numId w:val="22"/>
        </w:numPr>
        <w:ind w:left="0" w:firstLine="709"/>
      </w:pPr>
      <w:r w:rsidRPr="006776C6">
        <w:t>Každý člen spoločenstva má pri rozhodovaní o právach a povinnostiach taký počet hlasov, aký mu patrí podľa pomeru účasti člena spoločenstva na výkone práv a</w:t>
      </w:r>
      <w:r w:rsidR="00DC6778">
        <w:t> </w:t>
      </w:r>
      <w:r w:rsidRPr="006776C6">
        <w:t>povi</w:t>
      </w:r>
      <w:r w:rsidRPr="006776C6">
        <w:t>nností</w:t>
      </w:r>
      <w:r w:rsidR="00DC6778">
        <w:t xml:space="preserve"> podľa § 9 ods. 4</w:t>
      </w:r>
      <w:r w:rsidRPr="006776C6">
        <w:t>.</w:t>
      </w:r>
    </w:p>
    <w:p w:rsidR="00F36F98" w:rsidRPr="006776C6" w:rsidP="00004321">
      <w:pPr>
        <w:pStyle w:val="odsek1"/>
      </w:pPr>
      <w:r w:rsidRPr="006776C6">
        <w:t xml:space="preserve">Zhromaždenie rozhoduje podľa § </w:t>
      </w:r>
      <w:r w:rsidRPr="006776C6" w:rsidR="008C79AB">
        <w:t>1</w:t>
      </w:r>
      <w:r w:rsidRPr="006776C6" w:rsidR="00172111">
        <w:t>4</w:t>
      </w:r>
      <w:r w:rsidRPr="006776C6" w:rsidR="008C79AB">
        <w:t xml:space="preserve"> </w:t>
      </w:r>
      <w:r w:rsidRPr="006776C6">
        <w:t xml:space="preserve">ods. 4 písm. a), b), d), h) a i) nadpolovičnou väčšinou všetkých hlasov členov spoločenstva; </w:t>
      </w:r>
      <w:r w:rsidRPr="006776C6" w:rsidR="008C79AB">
        <w:t>v </w:t>
      </w:r>
      <w:r w:rsidRPr="006776C6">
        <w:t xml:space="preserve">ostatných </w:t>
      </w:r>
      <w:r w:rsidRPr="006776C6" w:rsidR="008C79AB">
        <w:t xml:space="preserve">prípadoch </w:t>
      </w:r>
      <w:r w:rsidRPr="006776C6" w:rsidR="00075E8D">
        <w:t xml:space="preserve">zhromaždenie </w:t>
      </w:r>
      <w:r w:rsidRPr="006776C6">
        <w:t>rozhoduje nadpolovičnou väčšinou hlasov členov spoločenstva</w:t>
      </w:r>
      <w:r w:rsidRPr="006776C6" w:rsidR="00E45EA1">
        <w:t>, ktorých podiely na spoločnej nehnuteľnosti nespravuje alebo s ktorými nenakladá fond podľa § 10 ods. 1 a 2</w:t>
      </w:r>
      <w:r w:rsidRPr="006776C6">
        <w:t>.</w:t>
      </w:r>
      <w:r w:rsidRPr="006776C6" w:rsidR="00CC03E5">
        <w:t xml:space="preserve"> Prehlasovaní</w:t>
      </w:r>
      <w:r w:rsidRPr="006776C6" w:rsidR="002F1ACE">
        <w:t xml:space="preserve"> člen</w:t>
      </w:r>
      <w:r w:rsidRPr="006776C6" w:rsidR="00CC03E5">
        <w:t>ovia</w:t>
      </w:r>
      <w:r w:rsidRPr="006776C6" w:rsidR="002F1ACE">
        <w:t xml:space="preserve"> spoločenstva m</w:t>
      </w:r>
      <w:r w:rsidRPr="006776C6" w:rsidR="00CC03E5">
        <w:t>ajú</w:t>
      </w:r>
      <w:r w:rsidRPr="006776C6" w:rsidR="002F1ACE">
        <w:t xml:space="preserve"> právo obrátiť sa na súd</w:t>
      </w:r>
      <w:r w:rsidRPr="006776C6" w:rsidR="00057ADB">
        <w:t>, aby rozhodol o neplatnosti rozhodnutia zhromaždenia</w:t>
      </w:r>
      <w:r w:rsidRPr="006776C6" w:rsidR="002F1ACE">
        <w:t>.</w:t>
      </w:r>
    </w:p>
    <w:p w:rsidR="00F36F98" w:rsidRPr="006776C6" w:rsidP="00004321">
      <w:pPr>
        <w:pStyle w:val="odsek1"/>
      </w:pPr>
      <w:r w:rsidRPr="006776C6">
        <w:t>Zhromaždenie môže zasadať formou čiastkových schôdzí, ak o tom rozhodne výbor, pričom čiastkové schôdze sú súčasťou jedného zasadnutia zhromaždenia. Každý člen spoločenstva môže hlasovať len na jednej z čiastkových schôdzí. Pri rozhodovaní sa sčítavajú hlasy odovzdané na všetkých čiastkových s</w:t>
      </w:r>
      <w:r w:rsidRPr="006776C6">
        <w:t>chôdzach.</w:t>
      </w:r>
      <w:r w:rsidRPr="006776C6" w:rsidR="001F4665">
        <w:t xml:space="preserve"> Na zvolávanie čiastkovej schôdze sa primerane vzťahuje § 1</w:t>
      </w:r>
      <w:r w:rsidRPr="006776C6" w:rsidR="00172111">
        <w:t xml:space="preserve">4 </w:t>
      </w:r>
      <w:r w:rsidRPr="006776C6" w:rsidR="001F4665">
        <w:t>ods. 1.</w:t>
      </w:r>
    </w:p>
    <w:p w:rsidR="00F36F98" w:rsidRPr="006776C6" w:rsidP="00004321">
      <w:pPr>
        <w:pStyle w:val="odsek1"/>
      </w:pPr>
      <w:r w:rsidRPr="006776C6">
        <w:t>Výbor môže zvolať mimoriadne zasadnutie zhromaždenia, ak</w:t>
      </w:r>
      <w:r w:rsidRPr="006776C6" w:rsidR="00B93348">
        <w:t xml:space="preserve"> sa hlasovania</w:t>
      </w:r>
      <w:r w:rsidRPr="006776C6">
        <w:t xml:space="preserve"> na zhromaždení </w:t>
      </w:r>
      <w:r w:rsidRPr="006776C6" w:rsidR="00FB4C78">
        <w:t xml:space="preserve">aspoň </w:t>
      </w:r>
      <w:r w:rsidRPr="006776C6" w:rsidR="002465A8">
        <w:t>dva</w:t>
      </w:r>
      <w:r w:rsidRPr="006776C6" w:rsidR="00FB4C78">
        <w:t xml:space="preserve">krát počas šiestich mesiacov </w:t>
      </w:r>
      <w:r w:rsidRPr="006776C6" w:rsidR="00B93348">
        <w:t>nezúčastn</w:t>
      </w:r>
      <w:r w:rsidR="008C32ED">
        <w:t>ia členovia spoločenstva, ktorí disponujú</w:t>
      </w:r>
      <w:r w:rsidRPr="006776C6" w:rsidR="00B93348">
        <w:t xml:space="preserve"> </w:t>
      </w:r>
      <w:r w:rsidRPr="006776C6">
        <w:t>nadpolovičn</w:t>
      </w:r>
      <w:r w:rsidR="008C32ED">
        <w:t>ou</w:t>
      </w:r>
      <w:r w:rsidRPr="006776C6">
        <w:t xml:space="preserve"> väčšin</w:t>
      </w:r>
      <w:r w:rsidR="008C32ED">
        <w:t>ou</w:t>
      </w:r>
      <w:r w:rsidRPr="006776C6">
        <w:t xml:space="preserve"> hlasov podľa odseku 2. Na mimoriadnom zasadnutí zhromaždenie rozhoduje nadpolovičnou väčšinou hlasov</w:t>
      </w:r>
      <w:r w:rsidRPr="00432BF6" w:rsidR="00432BF6">
        <w:t xml:space="preserve"> </w:t>
      </w:r>
      <w:r w:rsidRPr="006776C6" w:rsidR="00432BF6">
        <w:t>prítomných</w:t>
      </w:r>
      <w:r w:rsidR="00432BF6">
        <w:t xml:space="preserve"> členov spoločenstva</w:t>
      </w:r>
      <w:r w:rsidRPr="006776C6">
        <w:t xml:space="preserve">. Zhromaždenie nemôže na mimoriadnom zasadnutí rozhodovať o veciach podľa § </w:t>
      </w:r>
      <w:r w:rsidRPr="006776C6" w:rsidR="008C79AB">
        <w:t>1</w:t>
      </w:r>
      <w:r w:rsidRPr="006776C6" w:rsidR="00172111">
        <w:t>4</w:t>
      </w:r>
      <w:r w:rsidRPr="006776C6" w:rsidR="008C79AB">
        <w:t xml:space="preserve"> </w:t>
      </w:r>
      <w:r w:rsidRPr="006776C6">
        <w:t>ods. 4 písm. a) až d)</w:t>
      </w:r>
      <w:r w:rsidRPr="006776C6" w:rsidR="00D1703C">
        <w:t>, h)</w:t>
      </w:r>
      <w:r w:rsidRPr="006776C6">
        <w:t xml:space="preserve"> </w:t>
      </w:r>
      <w:r w:rsidRPr="006776C6">
        <w:t>a i).</w:t>
      </w:r>
    </w:p>
    <w:p w:rsidR="00F36F98" w:rsidRPr="006776C6" w:rsidP="00004321">
      <w:pPr>
        <w:pStyle w:val="a"/>
      </w:pPr>
    </w:p>
    <w:p w:rsidR="00F36F98" w:rsidRPr="006776C6" w:rsidP="00004321">
      <w:pPr>
        <w:pStyle w:val="odsek1"/>
        <w:numPr>
          <w:ilvl w:val="0"/>
          <w:numId w:val="23"/>
        </w:numPr>
        <w:ind w:left="0" w:firstLine="709"/>
      </w:pPr>
      <w:r w:rsidRPr="006776C6">
        <w:t>Výbor je výkonným a štatutárnym orgánom spoločenstva. Riadi činnosť spoločenstva a rozhoduje o všetkých záležitostiach, o ktorých to ustanovuje tento zákon, zmluva o spoločenstve alebo stanovy alebo o ktorých tak rozhodne zhromaždenie.</w:t>
      </w:r>
    </w:p>
    <w:p w:rsidR="00B1706D" w:rsidRPr="006776C6" w:rsidP="00004321">
      <w:pPr>
        <w:pStyle w:val="odsek1"/>
      </w:pPr>
      <w:r w:rsidRPr="006776C6">
        <w:t>Výbor koná za členov spoločenstva okrem člen</w:t>
      </w:r>
      <w:r w:rsidRPr="006776C6" w:rsidR="00E35A48">
        <w:t>ov spoločenstva podľa § 10 ods. </w:t>
      </w:r>
      <w:r w:rsidRPr="006776C6">
        <w:t>1 a 2 pred súdmi a orgánmi verejnej správy vo veciach podnikania na spoločnej nehnuteľnosti alebo na spoločne obhospodarovaných nehnuteľnostiach, ich spoločného užívania a obstarávania spoločný</w:t>
      </w:r>
      <w:r w:rsidRPr="006776C6">
        <w:t>ch vecí vyplývajúcich z ich vlastníctva.</w:t>
      </w:r>
    </w:p>
    <w:p w:rsidR="00F36F98" w:rsidRPr="006776C6" w:rsidP="00004321">
      <w:pPr>
        <w:pStyle w:val="odsek1"/>
      </w:pPr>
      <w:r w:rsidRPr="006776C6" w:rsidR="004D0E0A">
        <w:t xml:space="preserve">Výbor má najmenej päť členov. </w:t>
      </w:r>
      <w:r w:rsidRPr="006776C6">
        <w:t>Rokovanie výboru organizuje a riadi predseda spoločenstva. Predsedu spoločenstva volí výbor z</w:t>
      </w:r>
      <w:r w:rsidR="00D71EED">
        <w:t>o svojich</w:t>
      </w:r>
      <w:r w:rsidRPr="006776C6">
        <w:t> členov, ak nie je v zmluve o spoločenstve alebo v stanovách ustanovené inak.</w:t>
      </w:r>
    </w:p>
    <w:p w:rsidR="00F36F98" w:rsidRPr="006776C6" w:rsidP="00004321">
      <w:pPr>
        <w:pStyle w:val="odsek1"/>
      </w:pPr>
      <w:r w:rsidRPr="006776C6">
        <w:t>Výbor zodpovedá za svoju činnosť zhromaždeniu. Ak zo zmluvy o spoločenstve alebo zo stanov nevyplýva niečo iné, za výbor koná navonok predseda spoločenstva. Ak je na právny úkon, ktorý robí výbor, predpísaná písomná forma, je potrebný podpis predsedu a aspoň jedného ďalšieho člena výboru.</w:t>
      </w:r>
    </w:p>
    <w:p w:rsidR="003863B3" w:rsidRPr="006776C6" w:rsidP="00004321">
      <w:pPr>
        <w:pStyle w:val="odsek1"/>
      </w:pPr>
      <w:r w:rsidRPr="006776C6">
        <w:t xml:space="preserve">Predseda spoločenstva zodpovedá za škodu spôsobenú spoločenstvu a členom spoločenstva porušením svojich povinností a prekročením svojich oprávnení do výšky hodnoty </w:t>
      </w:r>
      <w:r w:rsidRPr="006776C6" w:rsidR="00573733">
        <w:t>jeho</w:t>
      </w:r>
      <w:r w:rsidRPr="006776C6" w:rsidR="00F91E9D">
        <w:t xml:space="preserve"> podielu na spoločnej nehnuteľnosti </w:t>
      </w:r>
      <w:r w:rsidRPr="006776C6" w:rsidR="00573733">
        <w:t xml:space="preserve">alebo jeho spoločne obhospodarovanej nehnuteľnosti </w:t>
      </w:r>
      <w:r w:rsidRPr="006776C6" w:rsidR="00F91E9D">
        <w:t>v čase vzniku škody.</w:t>
      </w:r>
    </w:p>
    <w:p w:rsidR="00F36F98" w:rsidRPr="006776C6" w:rsidP="00004321">
      <w:pPr>
        <w:pStyle w:val="odsek1"/>
      </w:pPr>
      <w:r w:rsidRPr="006776C6">
        <w:t>Predsedu spoločenstva v čase jeho neprítomnosti zastupuje</w:t>
      </w:r>
      <w:r w:rsidRPr="006776C6" w:rsidR="0000260F">
        <w:t xml:space="preserve"> poverený</w:t>
      </w:r>
      <w:r w:rsidRPr="006776C6">
        <w:t xml:space="preserve"> člen výboru zapísaný v </w:t>
      </w:r>
      <w:r w:rsidRPr="006776C6" w:rsidR="00F83A08">
        <w:t>regist</w:t>
      </w:r>
      <w:r w:rsidRPr="006776C6">
        <w:t>ri.</w:t>
      </w:r>
    </w:p>
    <w:p w:rsidR="00F36F98" w:rsidRPr="006776C6" w:rsidP="00004321">
      <w:pPr>
        <w:pStyle w:val="odsek1"/>
      </w:pPr>
      <w:r w:rsidRPr="000E5E8F" w:rsidR="00D71EED">
        <w:t>Členovi výboru možno priznať za výkon jeho funkcie odmenu. Výšku odmeny určí zhromaždenie</w:t>
      </w:r>
      <w:r w:rsidRPr="006776C6">
        <w:t>.</w:t>
      </w:r>
    </w:p>
    <w:p w:rsidR="00F36F98" w:rsidRPr="006776C6" w:rsidP="00004321">
      <w:pPr>
        <w:pStyle w:val="a"/>
      </w:pPr>
    </w:p>
    <w:p w:rsidR="00F36F98" w:rsidRPr="006776C6" w:rsidP="00004321">
      <w:pPr>
        <w:pStyle w:val="odsek1"/>
        <w:numPr>
          <w:ilvl w:val="0"/>
          <w:numId w:val="24"/>
        </w:numPr>
        <w:ind w:left="0" w:firstLine="709"/>
      </w:pPr>
      <w:r w:rsidRPr="006776C6">
        <w:t>Dozorná rada kontroluje činnosť spoločenstva a prerokúva sťažnosti jeho členov. Dozorná rada zodpovedá za výkon svojej činnosti zhromaždeniu.</w:t>
      </w:r>
    </w:p>
    <w:p w:rsidR="00F36F98" w:rsidRPr="006776C6" w:rsidP="00004321">
      <w:pPr>
        <w:pStyle w:val="odsek1"/>
      </w:pPr>
      <w:r w:rsidRPr="006776C6">
        <w:t>Dozorná rada má najmenej troch členov. Počet členov dozornej rady, ktorí nie sú členmi spoločenstva, musí byť menší ako počet členov</w:t>
      </w:r>
      <w:r w:rsidRPr="006776C6" w:rsidR="00BA78DC">
        <w:t xml:space="preserve"> dozornej rady,</w:t>
      </w:r>
      <w:r w:rsidRPr="006776C6">
        <w:t xml:space="preserve"> </w:t>
      </w:r>
      <w:r w:rsidRPr="006776C6" w:rsidR="00BA78DC">
        <w:t xml:space="preserve">ktorí </w:t>
      </w:r>
      <w:r w:rsidR="009773F6">
        <w:t>sú</w:t>
      </w:r>
      <w:r w:rsidRPr="006776C6" w:rsidR="009773F6">
        <w:t xml:space="preserve"> </w:t>
      </w:r>
      <w:r w:rsidRPr="006776C6" w:rsidR="00BA78DC">
        <w:t xml:space="preserve">členmi </w:t>
      </w:r>
      <w:r w:rsidRPr="006776C6">
        <w:t>spoločenstva. Členstvo v dozornej rade je nezlučiteľné s členstvom vo výbore.</w:t>
      </w:r>
    </w:p>
    <w:p w:rsidR="00F36F98" w:rsidRPr="006776C6" w:rsidP="00004321">
      <w:pPr>
        <w:pStyle w:val="odsek1"/>
      </w:pPr>
      <w:r w:rsidRPr="006776C6">
        <w:t>Na čele dozornej rady stojí predseda dozornej rady. Predsedu dozornej rady volí dozorná rada z členov dozornej rady.</w:t>
      </w:r>
    </w:p>
    <w:p w:rsidR="00F36F98" w:rsidRPr="006776C6" w:rsidP="00004321">
      <w:pPr>
        <w:pStyle w:val="odsek1"/>
      </w:pPr>
      <w:r w:rsidRPr="000E5E8F" w:rsidR="009773F6">
        <w:t>Členovi dozornej rady možno priznať za výkon jeho funkcie odmenu. Výšku odmeny určí zhromaždenie</w:t>
      </w:r>
      <w:r w:rsidRPr="006776C6">
        <w:t>.</w:t>
      </w:r>
    </w:p>
    <w:p w:rsidR="00F36F98" w:rsidRPr="006776C6" w:rsidP="00004321">
      <w:pPr>
        <w:pStyle w:val="odsek1"/>
      </w:pPr>
      <w:r w:rsidRPr="006776C6">
        <w:t xml:space="preserve">Dozorná rada má právo zvolať zhromaždenie, ak dochádza alebo už došlo k bezdôvodnému zníženiu majetku spoločenstva alebo ak je podozrenie, že došlo k porušeniu tohto zákona alebo iných všeobecne záväzných právnych predpisov alebo k porušeniu zmluvy o spoločenstve alebo stanov; dozorná rada má v takom prípade povinnosti výboru podľa § </w:t>
      </w:r>
      <w:r w:rsidRPr="006776C6" w:rsidR="008C79AB">
        <w:t>1</w:t>
      </w:r>
      <w:r w:rsidRPr="006776C6" w:rsidR="00172111">
        <w:t>4</w:t>
      </w:r>
      <w:r w:rsidRPr="006776C6" w:rsidR="008C79AB">
        <w:t xml:space="preserve"> </w:t>
      </w:r>
      <w:r w:rsidRPr="006776C6">
        <w:t>ods. 1</w:t>
      </w:r>
      <w:r w:rsidRPr="006776C6" w:rsidR="00B955AD">
        <w:t>.</w:t>
      </w:r>
    </w:p>
    <w:p w:rsidR="00F36F98" w:rsidRPr="006776C6" w:rsidP="00004321">
      <w:pPr>
        <w:pStyle w:val="a"/>
      </w:pPr>
    </w:p>
    <w:p w:rsidR="00F36F98" w:rsidRPr="006776C6" w:rsidP="00004321">
      <w:pPr>
        <w:pStyle w:val="odsek1"/>
        <w:numPr>
          <w:ilvl w:val="0"/>
          <w:numId w:val="25"/>
        </w:numPr>
        <w:ind w:left="0" w:firstLine="709"/>
      </w:pPr>
      <w:r w:rsidRPr="006776C6">
        <w:t>Spoločenstvo vedie zoznam. Do zoznamu sa zapisuje meno, priezvisko, trvalý pobyt a dátum narodenia fyzickej osoby, názov, sídlo a identifikačné číslo právnickej osoby, pomer účasti člena spoločenstva na výkone práv a povinností, dátum a právny dôvod vzniku členstva v spoločenstve a dátum zápisu do zoznamu.</w:t>
      </w:r>
    </w:p>
    <w:p w:rsidR="00F36F98" w:rsidRPr="006776C6" w:rsidP="00004321">
      <w:pPr>
        <w:pStyle w:val="odsek1"/>
      </w:pPr>
      <w:r w:rsidRPr="006776C6">
        <w:t>Do zoznamu sa zapisujú všetky zmeny evidovaných skutočností vrátane zmien v členstve spoločenstva.</w:t>
      </w:r>
      <w:r w:rsidR="009773F6">
        <w:t xml:space="preserve"> </w:t>
      </w:r>
      <w:r w:rsidRPr="006776C6" w:rsidR="009773F6">
        <w:t>Členovia spoločenstva a fond sú povinní všetky zmeny evidovaných skutočností nahlásiť spoločenstvu do dvoch mesiacov odo dňa ich vzniku. Spoločenstvo je povinné zapísať do zoznamu zmeny evidovaných skutočností do piatich dní odo dňa ich nahlásenia</w:t>
      </w:r>
      <w:r w:rsidR="009773F6">
        <w:t>.</w:t>
      </w:r>
    </w:p>
    <w:p w:rsidR="006A411F" w:rsidRPr="006776C6" w:rsidP="00004321">
      <w:pPr>
        <w:pStyle w:val="odsek1"/>
      </w:pPr>
      <w:r w:rsidRPr="006776C6">
        <w:t xml:space="preserve">Spoločenstvo je povinné </w:t>
      </w:r>
      <w:r w:rsidRPr="006776C6" w:rsidR="002465A8">
        <w:t>každoročne do 31. marca</w:t>
      </w:r>
      <w:r w:rsidRPr="006776C6">
        <w:t xml:space="preserve"> zaslať obvodnému lesnému úradu  </w:t>
      </w:r>
      <w:r w:rsidRPr="006776C6" w:rsidR="002465A8">
        <w:t xml:space="preserve">zoznam </w:t>
      </w:r>
      <w:r w:rsidRPr="006776C6">
        <w:t>aktualizovaný</w:t>
      </w:r>
      <w:r w:rsidRPr="006776C6" w:rsidR="002465A8">
        <w:t xml:space="preserve"> k 31. decembru predchádzajúceho roka</w:t>
      </w:r>
      <w:r w:rsidRPr="006776C6">
        <w:t>.</w:t>
      </w:r>
    </w:p>
    <w:p w:rsidR="00F36F98" w:rsidRPr="006776C6" w:rsidP="00004321">
      <w:pPr>
        <w:pStyle w:val="odsek1"/>
      </w:pPr>
      <w:r w:rsidRPr="006776C6">
        <w:t>Člen spoločenstva a fond má právo nahliadnuť do zoznamu a žiadať a robiť si z neho výpisy. Orgán spoločenstva, ktorý zoznam vedie, je povinný</w:t>
      </w:r>
    </w:p>
    <w:p w:rsidR="00F36F98" w:rsidRPr="006776C6" w:rsidP="00004321">
      <w:pPr>
        <w:pStyle w:val="adda"/>
        <w:numPr>
          <w:ilvl w:val="0"/>
          <w:numId w:val="26"/>
        </w:numPr>
        <w:ind w:left="357" w:hanging="357"/>
      </w:pPr>
      <w:r w:rsidRPr="006776C6">
        <w:t>umožniť každému, kto osvedčí právny záujem, nahliadnuť do zoznamu,</w:t>
      </w:r>
    </w:p>
    <w:p w:rsidR="00F36F98" w:rsidRPr="006776C6" w:rsidP="00004321">
      <w:pPr>
        <w:pStyle w:val="adda"/>
      </w:pPr>
      <w:r w:rsidRPr="006776C6">
        <w:t>vydať členovi spoločenstva, ktorý o to písomne požiada, potvrdenie o členstve v spoločenstve a výpis zo zoznamu.</w:t>
      </w:r>
    </w:p>
    <w:p w:rsidR="00F36F98" w:rsidRPr="006776C6" w:rsidP="00004321">
      <w:pPr>
        <w:pStyle w:val="Heading1"/>
        <w:keepLines w:val="0"/>
      </w:pPr>
      <w:r w:rsidRPr="006776C6">
        <w:t>Hospodárenie spoločenstva</w:t>
      </w:r>
    </w:p>
    <w:p w:rsidR="00F36F98" w:rsidRPr="006776C6" w:rsidP="00004321">
      <w:pPr>
        <w:pStyle w:val="a"/>
      </w:pPr>
    </w:p>
    <w:p w:rsidR="00F36F98" w:rsidRPr="006776C6" w:rsidP="00004321">
      <w:pPr>
        <w:pStyle w:val="odsek1"/>
        <w:numPr>
          <w:ilvl w:val="0"/>
          <w:numId w:val="27"/>
        </w:numPr>
        <w:ind w:left="0" w:firstLine="709"/>
      </w:pPr>
      <w:r w:rsidRPr="006776C6">
        <w:t>Spoločenstvo na účely podnikania na spoločnej nehnuteľnosti alebo na spoločne obhospodarovaných nehnuteľnostiach</w:t>
      </w:r>
      <w:r w:rsidRPr="006776C6" w:rsidR="00B1706D">
        <w:t>, ich spoločného užívania</w:t>
      </w:r>
      <w:r w:rsidRPr="006776C6">
        <w:t xml:space="preserve"> a obstarávania spoločných vecí vyplývajúcich z vlastníctva k nim</w:t>
      </w:r>
    </w:p>
    <w:p w:rsidR="00F36F98" w:rsidRPr="006776C6" w:rsidP="00004321">
      <w:pPr>
        <w:pStyle w:val="adda"/>
        <w:numPr>
          <w:ilvl w:val="0"/>
          <w:numId w:val="28"/>
        </w:numPr>
        <w:ind w:left="357" w:hanging="357"/>
      </w:pPr>
      <w:r w:rsidRPr="006776C6">
        <w:t>vykonáva poľnohospodársku prvovýrobu a s ňou súvisiace spracovanie alebo úpravu poľnohospodárskych produktov,</w:t>
      </w:r>
    </w:p>
    <w:p w:rsidR="00F36F98" w:rsidRPr="006776C6" w:rsidP="00004321">
      <w:pPr>
        <w:pStyle w:val="adda"/>
      </w:pPr>
      <w:r w:rsidRPr="006776C6">
        <w:t>hospodári v lesoch a na vodných plochách.</w:t>
      </w:r>
    </w:p>
    <w:p w:rsidR="00F36F98" w:rsidRPr="006776C6" w:rsidP="00004321">
      <w:pPr>
        <w:pStyle w:val="odsek1"/>
      </w:pPr>
      <w:r w:rsidRPr="006776C6">
        <w:t xml:space="preserve">Spoločenstvo vykonáva činnosti podľa odseku 1 </w:t>
      </w:r>
      <w:r w:rsidRPr="006776C6" w:rsidR="002465A8">
        <w:t xml:space="preserve">v súlade s </w:t>
      </w:r>
      <w:r w:rsidRPr="006776C6">
        <w:t>osobitný</w:t>
      </w:r>
      <w:r w:rsidRPr="006776C6" w:rsidR="002465A8">
        <w:t>mi</w:t>
      </w:r>
      <w:r w:rsidRPr="006776C6">
        <w:t xml:space="preserve"> predpis</w:t>
      </w:r>
      <w:r w:rsidRPr="006776C6" w:rsidR="002465A8">
        <w:t>mi</w:t>
      </w:r>
      <w:r w:rsidRPr="006776C6">
        <w:t>.</w:t>
      </w:r>
      <w:r>
        <w:rPr>
          <w:rStyle w:val="FootnoteReference"/>
        </w:rPr>
        <w:footnoteReference w:id="32"/>
      </w:r>
      <w:r w:rsidRPr="00C50597">
        <w:t>)</w:t>
      </w:r>
    </w:p>
    <w:p w:rsidR="00F36F98" w:rsidRPr="006776C6" w:rsidP="00004321">
      <w:pPr>
        <w:pStyle w:val="odsek1"/>
      </w:pPr>
      <w:r w:rsidRPr="006776C6">
        <w:t>Spoločenstvo môže vykonávať aj inú podnikateľskú činnosť podľa osobitných predpisov.</w:t>
      </w:r>
      <w:r>
        <w:rPr>
          <w:rStyle w:val="FootnoteReference"/>
        </w:rPr>
        <w:footnoteReference w:id="33"/>
      </w:r>
      <w:r w:rsidRPr="000366FD">
        <w:t>)</w:t>
      </w:r>
    </w:p>
    <w:p w:rsidR="00F36F98" w:rsidRPr="006776C6" w:rsidP="00004321">
      <w:pPr>
        <w:pStyle w:val="a"/>
      </w:pPr>
    </w:p>
    <w:p w:rsidR="00F36F98" w:rsidRPr="006776C6" w:rsidP="00004321">
      <w:pPr>
        <w:pStyle w:val="odsek"/>
      </w:pPr>
      <w:r w:rsidRPr="006776C6">
        <w:t>Podiel člena spoločenstva na zisku a majetku určenom na rozdelenie medzi členov spoločenstva sa určí podľa pomeru účasti člena spoločenstva na výkone práv a povinností, ak zo zmluvy o spoločenstve, stanov alebo rozhodnutia zhromaždenia nevyplýva niečo iné.</w:t>
      </w:r>
    </w:p>
    <w:p w:rsidR="00F36F98" w:rsidRPr="006776C6" w:rsidP="00004321">
      <w:pPr>
        <w:pStyle w:val="a"/>
      </w:pPr>
    </w:p>
    <w:p w:rsidR="00F36F98" w:rsidRPr="006776C6" w:rsidP="00004321">
      <w:pPr>
        <w:pStyle w:val="odsek1"/>
        <w:numPr>
          <w:ilvl w:val="0"/>
          <w:numId w:val="29"/>
        </w:numPr>
        <w:ind w:left="0" w:firstLine="709"/>
      </w:pPr>
      <w:r w:rsidRPr="006776C6">
        <w:t>Výbor spoločenstva predkladá zhromaždeniu spolu s ročnou účtovnou závierkou</w:t>
      </w:r>
      <w:r>
        <w:rPr>
          <w:rStyle w:val="FootnoteReference"/>
        </w:rPr>
        <w:footnoteReference w:id="34"/>
      </w:r>
      <w:r w:rsidRPr="000366FD">
        <w:t xml:space="preserve">) </w:t>
      </w:r>
      <w:r w:rsidRPr="006776C6">
        <w:t>aj návrh spôsobu rozdelenia zisku alebo spôsobu úhrady straty.</w:t>
      </w:r>
    </w:p>
    <w:p w:rsidR="00F36F98" w:rsidRPr="006776C6" w:rsidP="00004321">
      <w:pPr>
        <w:pStyle w:val="odsek1"/>
      </w:pPr>
      <w:r w:rsidRPr="006776C6">
        <w:t>Členovia spoločenstva a fond majú právo nahliadať do dokladov týkajúcich sa hospodárenia spoločenstva a vyžiadať si ich kópie.</w:t>
      </w:r>
    </w:p>
    <w:p w:rsidR="00F36F98" w:rsidRPr="000366FD" w:rsidP="00004321">
      <w:pPr>
        <w:pStyle w:val="Heading1"/>
        <w:keepLines w:val="0"/>
        <w:rPr>
          <w:lang w:val="sk-SK"/>
        </w:rPr>
      </w:pPr>
      <w:r w:rsidRPr="006776C6" w:rsidR="00F83A08">
        <w:t>Regist</w:t>
      </w:r>
      <w:r w:rsidR="000366FD">
        <w:t>er</w:t>
      </w:r>
    </w:p>
    <w:p w:rsidR="00F36F98" w:rsidRPr="006776C6" w:rsidP="00004321">
      <w:pPr>
        <w:pStyle w:val="a"/>
      </w:pPr>
    </w:p>
    <w:p w:rsidR="00F36F98" w:rsidRPr="006776C6" w:rsidP="00004321">
      <w:pPr>
        <w:pStyle w:val="odsek1"/>
        <w:numPr>
          <w:ilvl w:val="0"/>
          <w:numId w:val="30"/>
        </w:numPr>
        <w:ind w:left="0" w:firstLine="709"/>
      </w:pPr>
      <w:r w:rsidRPr="006776C6" w:rsidR="00F83A08">
        <w:t>Regist</w:t>
      </w:r>
      <w:r w:rsidRPr="006776C6">
        <w:t>er vedie obvodný lesný úrad.</w:t>
      </w:r>
    </w:p>
    <w:p w:rsidR="00F36F98" w:rsidRPr="006776C6" w:rsidP="00004321">
      <w:pPr>
        <w:pStyle w:val="odsek1"/>
      </w:pPr>
      <w:r w:rsidRPr="006776C6">
        <w:t xml:space="preserve">Na zápis do </w:t>
      </w:r>
      <w:r w:rsidRPr="006776C6" w:rsidR="00F83A08">
        <w:t>regist</w:t>
      </w:r>
      <w:r w:rsidRPr="006776C6">
        <w:t>ra je miestne príslušný obvodný lesný úrad, v ktorého územnom obvode je spoločná nehnuteľnosť alebo spoločne obhospodarovaná nehnuteľnosť. Ak miestnu príslušnosť nemožno takto určiť, je miestne príslušný obvodný lesný úrad, v</w:t>
      </w:r>
      <w:r w:rsidR="000366FD">
        <w:t> </w:t>
      </w:r>
      <w:r w:rsidRPr="006776C6">
        <w:t>ktorého</w:t>
      </w:r>
      <w:r w:rsidR="000366FD">
        <w:t xml:space="preserve"> </w:t>
      </w:r>
      <w:r w:rsidRPr="006776C6">
        <w:t>územnom obvode je výmerou najväčšia časť spoločnej nehnuteľnosti alebo spoločne obhospodarovanej nehnuteľnosti.</w:t>
      </w:r>
    </w:p>
    <w:p w:rsidR="00F36F98" w:rsidRPr="006776C6" w:rsidP="00004321">
      <w:pPr>
        <w:pStyle w:val="odsek1"/>
      </w:pPr>
      <w:r w:rsidRPr="006776C6">
        <w:t xml:space="preserve">Obvodný lesný úrad o zápise spoločenstva do </w:t>
      </w:r>
      <w:r w:rsidRPr="006776C6" w:rsidR="00F83A08">
        <w:t>regist</w:t>
      </w:r>
      <w:r w:rsidRPr="006776C6">
        <w:t>ra bezodkladne upovedomí Štatistický úrad Slovenskej republiky</w:t>
      </w:r>
      <w:r>
        <w:rPr>
          <w:rStyle w:val="FootnoteReference"/>
        </w:rPr>
        <w:footnoteReference w:id="35"/>
      </w:r>
      <w:r w:rsidRPr="000366FD">
        <w:t>)</w:t>
      </w:r>
      <w:r w:rsidRPr="006776C6">
        <w:t xml:space="preserve"> a na účel pridelenia identifikačného čísla </w:t>
      </w:r>
      <w:r w:rsidRPr="006776C6" w:rsidR="00BF47B8">
        <w:t xml:space="preserve">organizácie </w:t>
      </w:r>
      <w:r w:rsidRPr="006776C6">
        <w:t xml:space="preserve">mu oznámi vznik spoločenstva, jeho názov, sídlo, meno a priezvisko predsedu spoločenstva a adresu jeho bydliska a údaj, či spoločenstvo vykonáva podnikateľskú činnosť podľa § </w:t>
      </w:r>
      <w:r w:rsidRPr="006776C6" w:rsidR="008C79AB">
        <w:t>1</w:t>
      </w:r>
      <w:r w:rsidRPr="006776C6" w:rsidR="00172111">
        <w:t>9</w:t>
      </w:r>
      <w:r w:rsidRPr="006776C6" w:rsidR="008C79AB">
        <w:t xml:space="preserve"> </w:t>
      </w:r>
      <w:r w:rsidRPr="006776C6">
        <w:t>ods. 3. Obvodný lesný úrad bezodkladne oznámi Štatistickému úradu Slovenskej republiky aj zmenu uvedených údajov a zánik spoločenstva.</w:t>
      </w:r>
    </w:p>
    <w:p w:rsidR="00F36F98" w:rsidRPr="006776C6" w:rsidP="00004321">
      <w:pPr>
        <w:pStyle w:val="odsek1"/>
      </w:pPr>
      <w:r w:rsidRPr="006776C6">
        <w:t xml:space="preserve">Obvodný lesný úrad o zápise spoločenstva do </w:t>
      </w:r>
      <w:r w:rsidRPr="006776C6" w:rsidR="00F83A08">
        <w:t>regist</w:t>
      </w:r>
      <w:r w:rsidRPr="006776C6">
        <w:t>ra bezodkladne upovedomí príslušný daňový úrad.</w:t>
      </w:r>
    </w:p>
    <w:p w:rsidR="00F36F98" w:rsidRPr="006776C6" w:rsidP="00004321">
      <w:pPr>
        <w:pStyle w:val="a"/>
      </w:pPr>
    </w:p>
    <w:p w:rsidR="00F36F98" w:rsidRPr="006776C6" w:rsidP="00004321">
      <w:pPr>
        <w:pStyle w:val="odsek1"/>
        <w:numPr>
          <w:ilvl w:val="0"/>
          <w:numId w:val="31"/>
        </w:numPr>
        <w:ind w:left="0" w:firstLine="709"/>
      </w:pPr>
      <w:r w:rsidRPr="006776C6">
        <w:t xml:space="preserve">Do </w:t>
      </w:r>
      <w:r w:rsidRPr="006776C6" w:rsidR="00F83A08">
        <w:t>regist</w:t>
      </w:r>
      <w:r w:rsidRPr="006776C6">
        <w:t>ra sa zapisujú tieto údaje a ich zmeny:</w:t>
      </w:r>
    </w:p>
    <w:p w:rsidR="00F36F98" w:rsidRPr="006776C6" w:rsidP="00004321">
      <w:pPr>
        <w:pStyle w:val="adda"/>
        <w:numPr>
          <w:ilvl w:val="0"/>
          <w:numId w:val="32"/>
        </w:numPr>
        <w:ind w:left="357" w:hanging="357"/>
      </w:pPr>
      <w:r w:rsidRPr="006776C6">
        <w:t>názov spoločenstva,</w:t>
      </w:r>
    </w:p>
    <w:p w:rsidR="00F36F98" w:rsidRPr="006776C6" w:rsidP="00004321">
      <w:pPr>
        <w:pStyle w:val="adda"/>
      </w:pPr>
      <w:r w:rsidRPr="006776C6">
        <w:t>sídlo spoločenstva,</w:t>
      </w:r>
    </w:p>
    <w:p w:rsidR="00F36F98" w:rsidRPr="006776C6" w:rsidP="00004321">
      <w:pPr>
        <w:pStyle w:val="adda"/>
      </w:pPr>
      <w:r w:rsidRPr="006776C6">
        <w:t xml:space="preserve">identifikačné číslo </w:t>
      </w:r>
      <w:r w:rsidRPr="006776C6" w:rsidR="00BF47B8">
        <w:t xml:space="preserve">organizácie </w:t>
      </w:r>
      <w:r w:rsidRPr="006776C6">
        <w:t>spoločenstva,</w:t>
      </w:r>
    </w:p>
    <w:p w:rsidR="00F36F98" w:rsidRPr="006776C6" w:rsidP="00004321">
      <w:pPr>
        <w:pStyle w:val="adda"/>
      </w:pPr>
      <w:r w:rsidRPr="006776C6" w:rsidR="00176C28">
        <w:t>katastrálne územie a čísla listov vlastníctva</w:t>
      </w:r>
      <w:r w:rsidRPr="006776C6" w:rsidR="00057ADB">
        <w:t xml:space="preserve"> alebo iných listín</w:t>
      </w:r>
      <w:r w:rsidRPr="006776C6" w:rsidR="00176C28">
        <w:t>, na ktorých je v katastri nehnuteľností zapísaná</w:t>
      </w:r>
      <w:r w:rsidRPr="006776C6">
        <w:t xml:space="preserve"> spoločn</w:t>
      </w:r>
      <w:r w:rsidRPr="006776C6" w:rsidR="00176C28">
        <w:t>á</w:t>
      </w:r>
      <w:r w:rsidRPr="006776C6">
        <w:t xml:space="preserve"> nehnuteľnos</w:t>
      </w:r>
      <w:r w:rsidRPr="006776C6" w:rsidR="00176C28">
        <w:t>ť</w:t>
      </w:r>
      <w:r w:rsidRPr="006776C6">
        <w:t xml:space="preserve"> alebo spoločne obhospodarovan</w:t>
      </w:r>
      <w:r w:rsidRPr="006776C6" w:rsidR="00176C28">
        <w:t>é</w:t>
      </w:r>
      <w:r w:rsidRPr="006776C6">
        <w:t xml:space="preserve"> nehnuteľnost</w:t>
      </w:r>
      <w:r w:rsidRPr="006776C6" w:rsidR="00176C28">
        <w:t>i</w:t>
      </w:r>
      <w:r w:rsidRPr="006776C6">
        <w:t xml:space="preserve"> podľa druhu pozemku</w:t>
      </w:r>
      <w:r>
        <w:rPr>
          <w:rStyle w:val="FootnoteReference"/>
        </w:rPr>
        <w:footnoteReference w:id="36"/>
      </w:r>
      <w:r w:rsidRPr="000366FD">
        <w:t>)</w:t>
      </w:r>
      <w:r w:rsidR="000366FD">
        <w:t>,</w:t>
      </w:r>
    </w:p>
    <w:p w:rsidR="00F36F98" w:rsidRPr="006776C6" w:rsidP="00004321">
      <w:pPr>
        <w:pStyle w:val="adda"/>
      </w:pPr>
      <w:r w:rsidRPr="006776C6">
        <w:t>meno,</w:t>
      </w:r>
      <w:r w:rsidRPr="006776C6">
        <w:rPr>
          <w:spacing w:val="-20"/>
        </w:rPr>
        <w:t xml:space="preserve"> </w:t>
      </w:r>
      <w:r w:rsidRPr="006776C6">
        <w:t>priezvisko,</w:t>
      </w:r>
      <w:r w:rsidRPr="006776C6">
        <w:rPr>
          <w:spacing w:val="-20"/>
        </w:rPr>
        <w:t xml:space="preserve"> </w:t>
      </w:r>
      <w:r w:rsidRPr="006776C6">
        <w:t>trvalý</w:t>
      </w:r>
      <w:r w:rsidRPr="006776C6">
        <w:rPr>
          <w:spacing w:val="-20"/>
        </w:rPr>
        <w:t xml:space="preserve"> </w:t>
      </w:r>
      <w:r w:rsidRPr="006776C6">
        <w:t>pobyt</w:t>
      </w:r>
      <w:r w:rsidRPr="006776C6">
        <w:rPr>
          <w:spacing w:val="-20"/>
        </w:rPr>
        <w:t xml:space="preserve"> </w:t>
      </w:r>
      <w:r w:rsidRPr="006776C6">
        <w:t>a</w:t>
      </w:r>
      <w:r w:rsidRPr="006776C6">
        <w:rPr>
          <w:spacing w:val="-20"/>
        </w:rPr>
        <w:t> </w:t>
      </w:r>
      <w:r w:rsidRPr="006776C6">
        <w:t>dátum</w:t>
      </w:r>
      <w:r w:rsidRPr="006776C6">
        <w:rPr>
          <w:spacing w:val="-20"/>
        </w:rPr>
        <w:t xml:space="preserve"> </w:t>
      </w:r>
      <w:r w:rsidRPr="006776C6">
        <w:t>narodenia</w:t>
      </w:r>
      <w:r w:rsidRPr="006776C6">
        <w:rPr>
          <w:spacing w:val="-20"/>
        </w:rPr>
        <w:t xml:space="preserve"> </w:t>
      </w:r>
      <w:r w:rsidRPr="006776C6">
        <w:t>volených</w:t>
      </w:r>
      <w:r w:rsidRPr="006776C6">
        <w:rPr>
          <w:spacing w:val="-20"/>
        </w:rPr>
        <w:t xml:space="preserve"> </w:t>
      </w:r>
      <w:r w:rsidRPr="006776C6">
        <w:t>členov orgánov spoločenstva,</w:t>
      </w:r>
    </w:p>
    <w:p w:rsidR="00F36F98" w:rsidRPr="006776C6" w:rsidP="00004321">
      <w:pPr>
        <w:pStyle w:val="adda"/>
      </w:pPr>
      <w:r w:rsidRPr="006776C6" w:rsidR="00365809">
        <w:t xml:space="preserve">meno, priezvisko, trvalý pobyt a dátum narodenia osôb oprávnených konať za spoločenstvo a </w:t>
      </w:r>
      <w:r w:rsidR="00BD1115">
        <w:t>rozsah oprávnenia konať</w:t>
      </w:r>
      <w:r w:rsidRPr="006776C6" w:rsidR="00BD1115">
        <w:t xml:space="preserve"> </w:t>
      </w:r>
      <w:r w:rsidRPr="006776C6" w:rsidR="00365809">
        <w:t>za spoločenstvo</w:t>
      </w:r>
      <w:r w:rsidRPr="006776C6">
        <w:t>,</w:t>
      </w:r>
    </w:p>
    <w:p w:rsidR="00F36F98" w:rsidRPr="006776C6" w:rsidP="00004321">
      <w:pPr>
        <w:pStyle w:val="adda"/>
      </w:pPr>
      <w:r w:rsidRPr="006776C6">
        <w:t xml:space="preserve">údaj, či spoločenstvo vykonáva podnikateľskú činnosť podľa § </w:t>
      </w:r>
      <w:r w:rsidRPr="006776C6" w:rsidR="008C79AB">
        <w:t>1</w:t>
      </w:r>
      <w:r w:rsidRPr="006776C6" w:rsidR="00172111">
        <w:t>9</w:t>
      </w:r>
      <w:r w:rsidRPr="006776C6" w:rsidR="008C79AB">
        <w:t xml:space="preserve"> </w:t>
      </w:r>
      <w:r w:rsidRPr="006776C6">
        <w:t>ods. 3,</w:t>
      </w:r>
    </w:p>
    <w:p w:rsidR="00F36F98" w:rsidRPr="006776C6" w:rsidP="00004321">
      <w:pPr>
        <w:pStyle w:val="adda"/>
      </w:pPr>
      <w:r w:rsidRPr="006776C6">
        <w:t xml:space="preserve">dátum zápisu </w:t>
      </w:r>
      <w:r w:rsidR="00BD1115">
        <w:t xml:space="preserve">spoločenstva </w:t>
      </w:r>
      <w:r w:rsidRPr="006776C6">
        <w:t xml:space="preserve">do </w:t>
      </w:r>
      <w:r w:rsidRPr="006776C6" w:rsidR="00F83A08">
        <w:t>regist</w:t>
      </w:r>
      <w:r w:rsidRPr="006776C6">
        <w:t>ra.</w:t>
      </w:r>
    </w:p>
    <w:p w:rsidR="00F36F98" w:rsidRPr="006776C6" w:rsidP="00004321">
      <w:pPr>
        <w:pStyle w:val="odsek1"/>
      </w:pPr>
      <w:r w:rsidRPr="006776C6">
        <w:t xml:space="preserve">Do </w:t>
      </w:r>
      <w:r w:rsidRPr="006776C6" w:rsidR="00F83A08">
        <w:t>regist</w:t>
      </w:r>
      <w:r w:rsidRPr="006776C6">
        <w:t>ra sa zapisuje i zrušenie spoločenstva a dôvod</w:t>
      </w:r>
      <w:r w:rsidRPr="006776C6" w:rsidR="00CA1EB1">
        <w:t xml:space="preserve"> </w:t>
      </w:r>
      <w:r w:rsidR="00BD1115">
        <w:t xml:space="preserve">jeho </w:t>
      </w:r>
      <w:r w:rsidRPr="006776C6" w:rsidR="00CA1EB1">
        <w:t>zrušenia</w:t>
      </w:r>
      <w:r w:rsidRPr="006776C6">
        <w:t>.</w:t>
      </w:r>
    </w:p>
    <w:p w:rsidR="00F36F98" w:rsidRPr="006776C6" w:rsidP="00004321">
      <w:pPr>
        <w:pStyle w:val="a"/>
      </w:pPr>
    </w:p>
    <w:p w:rsidR="00F36F98" w:rsidRPr="006776C6" w:rsidP="00004321">
      <w:pPr>
        <w:pStyle w:val="odsek1"/>
        <w:numPr>
          <w:ilvl w:val="0"/>
          <w:numId w:val="33"/>
        </w:numPr>
        <w:ind w:left="0" w:firstLine="709"/>
      </w:pPr>
      <w:r w:rsidRPr="006776C6">
        <w:t xml:space="preserve">Návrh na zápis spoločenstva do </w:t>
      </w:r>
      <w:r w:rsidRPr="006776C6" w:rsidR="00F83A08">
        <w:t>regist</w:t>
      </w:r>
      <w:r w:rsidRPr="006776C6">
        <w:t>ra podáva navrhovateľ, ktorým je predseda spoločenstva a aspoň jeden člen výboru.</w:t>
      </w:r>
    </w:p>
    <w:p w:rsidR="00F36F98" w:rsidRPr="006776C6" w:rsidP="00004321">
      <w:pPr>
        <w:pStyle w:val="odsek1"/>
      </w:pPr>
      <w:r w:rsidRPr="006776C6">
        <w:t xml:space="preserve">Návrh na zápis podľa odseku 1 musí obsahovať údaje podľa § </w:t>
      </w:r>
      <w:r w:rsidRPr="006776C6" w:rsidR="008C79AB">
        <w:t>2</w:t>
      </w:r>
      <w:r w:rsidRPr="006776C6" w:rsidR="00172111">
        <w:t>3</w:t>
      </w:r>
      <w:r w:rsidRPr="006776C6" w:rsidR="008C79AB">
        <w:t xml:space="preserve"> </w:t>
      </w:r>
      <w:r w:rsidRPr="006776C6">
        <w:t>ods. 1 písm. a), b) a d) až g) a prílohy, ktorými sú:</w:t>
      </w:r>
    </w:p>
    <w:p w:rsidR="00F36F98" w:rsidRPr="006776C6" w:rsidP="00004321">
      <w:pPr>
        <w:pStyle w:val="adda"/>
        <w:numPr>
          <w:ilvl w:val="0"/>
          <w:numId w:val="34"/>
        </w:numPr>
        <w:ind w:left="357" w:hanging="357"/>
      </w:pPr>
      <w:r w:rsidRPr="006776C6">
        <w:t>zmluva o spoločenstve,</w:t>
      </w:r>
    </w:p>
    <w:p w:rsidR="00F36F98" w:rsidRPr="006776C6" w:rsidP="00004321">
      <w:pPr>
        <w:pStyle w:val="adda"/>
      </w:pPr>
      <w:r w:rsidRPr="006776C6">
        <w:t>stanovy spoločenstva, ak sa na ich vydaní dohodli členovia spoločenstva,</w:t>
      </w:r>
    </w:p>
    <w:p w:rsidR="00F36F98" w:rsidRPr="006776C6" w:rsidP="00004321">
      <w:pPr>
        <w:pStyle w:val="adda"/>
      </w:pPr>
      <w:r w:rsidRPr="006776C6" w:rsidR="00B85136">
        <w:t>notárska zápisnica podľa  § 4 ods. 1</w:t>
      </w:r>
      <w:r w:rsidRPr="006776C6">
        <w:t>,</w:t>
      </w:r>
    </w:p>
    <w:p w:rsidR="00F36F98" w:rsidRPr="006776C6" w:rsidP="00004321">
      <w:pPr>
        <w:pStyle w:val="adda"/>
      </w:pPr>
      <w:r w:rsidRPr="006776C6">
        <w:t xml:space="preserve">vyhlásenie o tom, či spoločenstvo </w:t>
      </w:r>
      <w:r w:rsidRPr="006776C6" w:rsidR="003B6F8F">
        <w:t xml:space="preserve">bude </w:t>
      </w:r>
      <w:r w:rsidRPr="006776C6">
        <w:t>vykonáva</w:t>
      </w:r>
      <w:r w:rsidRPr="006776C6" w:rsidR="003B6F8F">
        <w:t>ť</w:t>
      </w:r>
      <w:r w:rsidRPr="006776C6">
        <w:t xml:space="preserve"> podnikateľskú činnosť podľa § </w:t>
      </w:r>
      <w:r w:rsidRPr="006776C6" w:rsidR="008C79AB">
        <w:t>1</w:t>
      </w:r>
      <w:r w:rsidRPr="006776C6" w:rsidR="00172111">
        <w:t>9</w:t>
      </w:r>
      <w:r w:rsidRPr="006776C6" w:rsidR="008C79AB">
        <w:t xml:space="preserve"> </w:t>
      </w:r>
      <w:r w:rsidRPr="006776C6">
        <w:t>ods.</w:t>
      </w:r>
      <w:r w:rsidR="00DC647B">
        <w:t> </w:t>
      </w:r>
      <w:r w:rsidRPr="006776C6">
        <w:t>3.</w:t>
      </w:r>
    </w:p>
    <w:p w:rsidR="00F36F98" w:rsidRPr="006776C6" w:rsidP="00004321">
      <w:pPr>
        <w:pStyle w:val="odsek1"/>
      </w:pPr>
      <w:r w:rsidRPr="006776C6">
        <w:t xml:space="preserve">Podpis navrhovateľa v návrhu na zápis </w:t>
      </w:r>
      <w:r w:rsidR="00BD1115">
        <w:t xml:space="preserve">spoločenstva </w:t>
      </w:r>
      <w:r w:rsidRPr="006776C6" w:rsidR="00BD1115">
        <w:t xml:space="preserve">do registra </w:t>
      </w:r>
      <w:r w:rsidRPr="006776C6">
        <w:t>musí byť úradne osvedčený.</w:t>
      </w:r>
    </w:p>
    <w:p w:rsidR="00F36F98" w:rsidRPr="006776C6" w:rsidP="00004321">
      <w:pPr>
        <w:pStyle w:val="a"/>
      </w:pPr>
    </w:p>
    <w:p w:rsidR="00F36F98" w:rsidRPr="006776C6" w:rsidP="00004321">
      <w:pPr>
        <w:pStyle w:val="odsek1"/>
        <w:numPr>
          <w:ilvl w:val="0"/>
          <w:numId w:val="35"/>
        </w:numPr>
        <w:ind w:left="0" w:firstLine="709"/>
      </w:pPr>
      <w:r w:rsidRPr="006776C6">
        <w:t xml:space="preserve">Návrh na zápis zmeny údajov </w:t>
      </w:r>
      <w:r w:rsidRPr="006776C6" w:rsidR="00F05215">
        <w:t xml:space="preserve">v </w:t>
      </w:r>
      <w:r w:rsidRPr="006776C6" w:rsidR="00F83A08">
        <w:t>regist</w:t>
      </w:r>
      <w:r w:rsidRPr="006776C6">
        <w:t>r</w:t>
      </w:r>
      <w:r w:rsidRPr="006776C6" w:rsidR="00F05215">
        <w:t>i</w:t>
      </w:r>
      <w:r w:rsidRPr="006776C6">
        <w:t xml:space="preserve"> </w:t>
      </w:r>
      <w:r w:rsidRPr="006776C6" w:rsidR="00FC6D82">
        <w:t xml:space="preserve">a návrh na zápis zrušenia spoločenstva </w:t>
      </w:r>
      <w:r w:rsidRPr="006776C6">
        <w:t>podáva navrhovateľ, ktorým je predseda spoločenstva a aspoň jeden člen výboru</w:t>
      </w:r>
    </w:p>
    <w:p w:rsidR="00F36F98" w:rsidRPr="006776C6" w:rsidP="00004321">
      <w:pPr>
        <w:pStyle w:val="adda"/>
        <w:numPr>
          <w:ilvl w:val="0"/>
          <w:numId w:val="36"/>
        </w:numPr>
        <w:ind w:left="357" w:hanging="357"/>
      </w:pPr>
      <w:r w:rsidRPr="006776C6">
        <w:t>zapísaný v </w:t>
      </w:r>
      <w:r w:rsidRPr="006776C6" w:rsidR="00F83A08">
        <w:t>regist</w:t>
      </w:r>
      <w:r w:rsidRPr="006776C6">
        <w:t>ri, alebo</w:t>
      </w:r>
    </w:p>
    <w:p w:rsidR="00F36F98" w:rsidRPr="006776C6" w:rsidP="00004321">
      <w:pPr>
        <w:pStyle w:val="adda"/>
        <w:numPr>
          <w:ilvl w:val="0"/>
          <w:numId w:val="36"/>
        </w:numPr>
        <w:ind w:left="357" w:hanging="357"/>
      </w:pPr>
      <w:r w:rsidRPr="006776C6">
        <w:t>zvolený zhromaždením.</w:t>
      </w:r>
    </w:p>
    <w:p w:rsidR="00F36F98" w:rsidRPr="006776C6" w:rsidP="00004321">
      <w:pPr>
        <w:pStyle w:val="odsek1"/>
      </w:pPr>
      <w:r w:rsidRPr="006776C6">
        <w:t xml:space="preserve">Návrh na zápis </w:t>
      </w:r>
      <w:r w:rsidRPr="006776C6" w:rsidR="00FC6D82">
        <w:t>zmeny údajov</w:t>
      </w:r>
      <w:r w:rsidRPr="006776C6" w:rsidR="00F05215">
        <w:t xml:space="preserve"> v</w:t>
      </w:r>
      <w:r w:rsidRPr="006776C6" w:rsidR="00FC6D82">
        <w:t xml:space="preserve"> </w:t>
      </w:r>
      <w:r w:rsidRPr="006776C6" w:rsidR="00F83A08">
        <w:t>regist</w:t>
      </w:r>
      <w:r w:rsidRPr="006776C6" w:rsidR="00FC6D82">
        <w:t>r</w:t>
      </w:r>
      <w:r w:rsidRPr="006776C6" w:rsidR="00F05215">
        <w:t>i</w:t>
      </w:r>
      <w:r w:rsidRPr="006776C6" w:rsidR="00FC6D82">
        <w:t xml:space="preserve"> </w:t>
      </w:r>
      <w:r w:rsidRPr="006776C6">
        <w:t>musí obsahovať údaje, ktoré sa majú z </w:t>
      </w:r>
      <w:r w:rsidRPr="006776C6" w:rsidR="00F83A08">
        <w:t>regist</w:t>
      </w:r>
      <w:r w:rsidRPr="006776C6">
        <w:t xml:space="preserve">ra vymazať a ktoré sa majú do </w:t>
      </w:r>
      <w:r w:rsidRPr="006776C6" w:rsidR="00F83A08">
        <w:t>regist</w:t>
      </w:r>
      <w:r w:rsidRPr="006776C6">
        <w:t>ra zapísať, a prílohy, ktorými sú:</w:t>
      </w:r>
    </w:p>
    <w:p w:rsidR="00F36F98" w:rsidRPr="006776C6" w:rsidP="00004321">
      <w:pPr>
        <w:pStyle w:val="adda"/>
        <w:numPr>
          <w:ilvl w:val="0"/>
          <w:numId w:val="37"/>
        </w:numPr>
        <w:ind w:left="357" w:hanging="357"/>
      </w:pPr>
      <w:r w:rsidRPr="006776C6">
        <w:t xml:space="preserve">uznesenie zhromaždenia, ak ide o zmeny, o ktorých rozhoduje zhromaždenie podľa § </w:t>
      </w:r>
      <w:r w:rsidRPr="006776C6" w:rsidR="008C79AB">
        <w:t>1</w:t>
      </w:r>
      <w:r w:rsidRPr="006776C6" w:rsidR="00172111">
        <w:t xml:space="preserve">4 </w:t>
      </w:r>
      <w:r w:rsidRPr="006776C6">
        <w:t>ods. 4 písm. a) až c) a  h) až j),</w:t>
      </w:r>
    </w:p>
    <w:p w:rsidR="00F36F98" w:rsidRPr="006776C6" w:rsidP="00004321">
      <w:pPr>
        <w:pStyle w:val="adda"/>
      </w:pPr>
      <w:r w:rsidRPr="006776C6">
        <w:t>listiny, z ktorých vyplývajú zmeny údajov uvedené v návrhu.</w:t>
      </w:r>
    </w:p>
    <w:p w:rsidR="004E2B19" w:rsidRPr="006776C6" w:rsidP="00004321">
      <w:pPr>
        <w:pStyle w:val="odsek1"/>
      </w:pPr>
      <w:r w:rsidRPr="006776C6">
        <w:t>Návrh na zápis zrušenia spoločenstva musí obsahovať názov sp</w:t>
      </w:r>
      <w:r w:rsidRPr="006776C6" w:rsidR="00172111">
        <w:t>oločenstva, sídlo spoločenstva,</w:t>
      </w:r>
      <w:r w:rsidRPr="006776C6">
        <w:t> identifikačné číslo organizácie spoločenstva</w:t>
      </w:r>
      <w:r w:rsidRPr="006776C6" w:rsidR="00FA5ED6">
        <w:t xml:space="preserve">, dôvod </w:t>
      </w:r>
      <w:r w:rsidRPr="006776C6" w:rsidR="00172111">
        <w:t>zrušen</w:t>
      </w:r>
      <w:r w:rsidRPr="006776C6" w:rsidR="00FA5ED6">
        <w:t>ia</w:t>
      </w:r>
      <w:r w:rsidRPr="006776C6" w:rsidR="00172111">
        <w:t xml:space="preserve"> spoločenstva</w:t>
      </w:r>
      <w:r w:rsidRPr="006776C6" w:rsidR="00FA5ED6">
        <w:t xml:space="preserve"> a prílohu, ktorou je listina preukazujúca skutočnosť, na základe ktorej sa spoločenstvo zrušuje</w:t>
      </w:r>
      <w:r w:rsidRPr="006776C6" w:rsidR="00172111">
        <w:t>.</w:t>
      </w:r>
    </w:p>
    <w:p w:rsidR="009976B6" w:rsidRPr="006776C6" w:rsidP="00004321">
      <w:pPr>
        <w:pStyle w:val="odsek1"/>
      </w:pPr>
      <w:r w:rsidRPr="006776C6">
        <w:t xml:space="preserve">Navrhovateľ podľa odseku 1 je </w:t>
      </w:r>
      <w:r w:rsidR="00DC647B">
        <w:t>povinný v lehote 60 dní odo dňa</w:t>
      </w:r>
    </w:p>
    <w:p w:rsidR="009976B6" w:rsidRPr="006776C6" w:rsidP="00004321">
      <w:pPr>
        <w:pStyle w:val="adda"/>
        <w:numPr>
          <w:ilvl w:val="0"/>
          <w:numId w:val="38"/>
        </w:numPr>
        <w:ind w:left="357" w:hanging="357"/>
      </w:pPr>
      <w:r w:rsidRPr="006776C6">
        <w:t>zmeny údajov podľa § 23 ods. 1 písm. a), b) a d) až g) podať návrh na zápis podľa odseku</w:t>
      </w:r>
      <w:r w:rsidR="006F1AD1">
        <w:t> </w:t>
      </w:r>
      <w:r w:rsidRPr="006776C6">
        <w:t>2,</w:t>
      </w:r>
    </w:p>
    <w:p w:rsidR="00F36F98" w:rsidRPr="006776C6" w:rsidP="00004321">
      <w:pPr>
        <w:pStyle w:val="adda"/>
      </w:pPr>
      <w:r w:rsidRPr="006776C6" w:rsidR="009976B6">
        <w:t>vzniku skutočnosti, na základe ktorej sa spoločenstvo zrušuje, podať návrh na zápis zrušenia spoločenstva podľa odseku 3</w:t>
      </w:r>
      <w:r w:rsidRPr="006776C6">
        <w:t>.</w:t>
      </w:r>
    </w:p>
    <w:p w:rsidR="00F36F98" w:rsidRPr="006776C6" w:rsidP="00004321">
      <w:pPr>
        <w:pStyle w:val="odsek1"/>
      </w:pPr>
      <w:r w:rsidRPr="006776C6">
        <w:t>Podpis navrhovateľa v návrhu na zápis musí byť osvedčený</w:t>
      </w:r>
      <w:r>
        <w:rPr>
          <w:rStyle w:val="FootnoteReference"/>
        </w:rPr>
        <w:footnoteReference w:id="37"/>
      </w:r>
      <w:r w:rsidRPr="00DC647B" w:rsidR="00FC2957">
        <w:t>)</w:t>
      </w:r>
      <w:r w:rsidR="00DC647B">
        <w:t>.</w:t>
      </w:r>
    </w:p>
    <w:p w:rsidR="00F36F98" w:rsidRPr="006776C6" w:rsidP="00004321">
      <w:pPr>
        <w:pStyle w:val="a"/>
      </w:pPr>
    </w:p>
    <w:p w:rsidR="00F36F98" w:rsidRPr="006776C6" w:rsidP="00004321">
      <w:pPr>
        <w:pStyle w:val="odsek1"/>
        <w:numPr>
          <w:ilvl w:val="0"/>
          <w:numId w:val="39"/>
        </w:numPr>
        <w:ind w:left="0" w:firstLine="709"/>
      </w:pPr>
      <w:r w:rsidRPr="006776C6">
        <w:t xml:space="preserve">Účastníkom konania o zápise spoločenstva do </w:t>
      </w:r>
      <w:r w:rsidRPr="006776C6" w:rsidR="00F83A08">
        <w:t>regist</w:t>
      </w:r>
      <w:r w:rsidRPr="006776C6">
        <w:t>ra je navrhovateľ podľa §</w:t>
      </w:r>
      <w:r w:rsidR="006F1AD1">
        <w:t> </w:t>
      </w:r>
      <w:r w:rsidRPr="006776C6" w:rsidR="008C79AB">
        <w:t>2</w:t>
      </w:r>
      <w:r w:rsidRPr="006776C6" w:rsidR="00172111">
        <w:t>4</w:t>
      </w:r>
      <w:r w:rsidRPr="006776C6" w:rsidR="008C79AB">
        <w:t xml:space="preserve"> </w:t>
      </w:r>
      <w:r w:rsidRPr="006776C6">
        <w:t>ods. 1. Účastníkom konania o zápise zmeny údajov</w:t>
      </w:r>
      <w:r w:rsidRPr="006776C6" w:rsidR="006776C6">
        <w:t xml:space="preserve"> </w:t>
      </w:r>
      <w:r w:rsidRPr="006776C6" w:rsidR="00F05215">
        <w:t>v</w:t>
      </w:r>
      <w:r w:rsidRPr="006776C6">
        <w:t xml:space="preserve"> </w:t>
      </w:r>
      <w:r w:rsidRPr="006776C6" w:rsidR="00F83A08">
        <w:t>regist</w:t>
      </w:r>
      <w:r w:rsidRPr="006776C6">
        <w:t>r</w:t>
      </w:r>
      <w:r w:rsidRPr="006776C6" w:rsidR="00F05215">
        <w:t>i</w:t>
      </w:r>
      <w:r w:rsidRPr="006776C6">
        <w:t xml:space="preserve"> je spoločenstvo.</w:t>
      </w:r>
    </w:p>
    <w:p w:rsidR="00F36F98" w:rsidRPr="006776C6" w:rsidP="00004321">
      <w:pPr>
        <w:pStyle w:val="odsek1"/>
      </w:pPr>
      <w:r w:rsidRPr="006776C6">
        <w:t>Obvodný lesný úrad preverí, či</w:t>
      </w:r>
    </w:p>
    <w:p w:rsidR="00F36F98" w:rsidRPr="006776C6" w:rsidP="00004321">
      <w:pPr>
        <w:pStyle w:val="adda"/>
        <w:numPr>
          <w:ilvl w:val="0"/>
          <w:numId w:val="40"/>
        </w:numPr>
        <w:ind w:left="357" w:hanging="357"/>
      </w:pPr>
      <w:r w:rsidRPr="006776C6">
        <w:t>návrh podala oprávnená osoba,</w:t>
      </w:r>
    </w:p>
    <w:p w:rsidR="00F36F98" w:rsidRPr="006776C6" w:rsidP="00004321">
      <w:pPr>
        <w:pStyle w:val="adda"/>
      </w:pPr>
      <w:r w:rsidRPr="006776C6">
        <w:t>je návrh úplný,</w:t>
      </w:r>
    </w:p>
    <w:p w:rsidR="00F36F98" w:rsidRPr="006776C6" w:rsidP="00004321">
      <w:pPr>
        <w:pStyle w:val="adda"/>
      </w:pPr>
      <w:r w:rsidRPr="006776C6">
        <w:t>údaje uvedené v návrhu sa zhodujú s údajmi vyplývajúcimi z príloh návrhu,</w:t>
      </w:r>
    </w:p>
    <w:p w:rsidR="00F36F98" w:rsidRPr="006776C6" w:rsidP="00004321">
      <w:pPr>
        <w:pStyle w:val="adda"/>
      </w:pPr>
      <w:r w:rsidRPr="006776C6">
        <w:t>návrh a prílohy návrhu sú v súlade s týmto zákonom,</w:t>
      </w:r>
    </w:p>
    <w:p w:rsidR="00F36F98" w:rsidRPr="006776C6" w:rsidP="00004321">
      <w:pPr>
        <w:pStyle w:val="adda"/>
      </w:pPr>
      <w:r w:rsidRPr="006776C6">
        <w:t>bol zaplatený správny poplatok</w:t>
      </w:r>
      <w:r>
        <w:rPr>
          <w:rStyle w:val="FootnoteReference"/>
        </w:rPr>
        <w:footnoteReference w:id="38"/>
      </w:r>
      <w:r w:rsidRPr="006F1AD1">
        <w:t>)</w:t>
      </w:r>
      <w:r w:rsidR="006F1AD1">
        <w:t>.</w:t>
      </w:r>
    </w:p>
    <w:p w:rsidR="00F36F98" w:rsidRPr="006776C6" w:rsidP="00004321">
      <w:pPr>
        <w:pStyle w:val="odsek1"/>
      </w:pPr>
      <w:r w:rsidRPr="006776C6">
        <w:t>Ak sú splnené podmienky podľa odseku 2, obvodný lesný úrad</w:t>
      </w:r>
    </w:p>
    <w:p w:rsidR="00F36F98" w:rsidRPr="006776C6" w:rsidP="00004321">
      <w:pPr>
        <w:pStyle w:val="adda"/>
        <w:numPr>
          <w:ilvl w:val="0"/>
          <w:numId w:val="41"/>
        </w:numPr>
        <w:ind w:left="357" w:hanging="357"/>
      </w:pPr>
      <w:r w:rsidRPr="006776C6">
        <w:t>za</w:t>
      </w:r>
      <w:r w:rsidRPr="006776C6" w:rsidR="00F83A08">
        <w:t>regist</w:t>
      </w:r>
      <w:r w:rsidRPr="006776C6">
        <w:t>ruje spoločenstvo v </w:t>
      </w:r>
      <w:r w:rsidRPr="006776C6" w:rsidR="00F83A08">
        <w:t>regist</w:t>
      </w:r>
      <w:r w:rsidRPr="006776C6">
        <w:t xml:space="preserve">ri podľa § </w:t>
      </w:r>
      <w:r w:rsidRPr="006776C6" w:rsidR="008C79AB">
        <w:t>2</w:t>
      </w:r>
      <w:r w:rsidRPr="006776C6" w:rsidR="00172111">
        <w:t>4</w:t>
      </w:r>
      <w:r w:rsidRPr="006776C6">
        <w:t>,</w:t>
      </w:r>
    </w:p>
    <w:p w:rsidR="00172111" w:rsidRPr="006776C6" w:rsidP="00004321">
      <w:pPr>
        <w:pStyle w:val="adda"/>
      </w:pPr>
      <w:r w:rsidRPr="006776C6" w:rsidR="00F36F98">
        <w:t xml:space="preserve">zapíše zmeny údajov do </w:t>
      </w:r>
      <w:r w:rsidRPr="006776C6" w:rsidR="00F83A08">
        <w:t>regist</w:t>
      </w:r>
      <w:r w:rsidRPr="006776C6" w:rsidR="00F36F98">
        <w:t xml:space="preserve">ra podľa § </w:t>
      </w:r>
      <w:r w:rsidRPr="006776C6" w:rsidR="008C79AB">
        <w:t>2</w:t>
      </w:r>
      <w:r w:rsidRPr="006776C6">
        <w:t>5 ods. 2,</w:t>
      </w:r>
    </w:p>
    <w:p w:rsidR="00F36F98" w:rsidRPr="006776C6" w:rsidP="00004321">
      <w:pPr>
        <w:pStyle w:val="adda"/>
      </w:pPr>
      <w:r w:rsidRPr="006776C6" w:rsidR="00EE0719">
        <w:t xml:space="preserve">zapíše zrušenie spoločenstva do </w:t>
      </w:r>
      <w:r w:rsidRPr="006776C6" w:rsidR="00F83A08">
        <w:t>regist</w:t>
      </w:r>
      <w:r w:rsidRPr="006776C6" w:rsidR="00EE0719">
        <w:t>ra podľa § 25 ods. 3</w:t>
      </w:r>
      <w:r w:rsidRPr="006776C6" w:rsidR="00A45017">
        <w:t xml:space="preserve"> a vymaže spoločenstvo z</w:t>
      </w:r>
      <w:r w:rsidR="00477A2D">
        <w:t> </w:t>
      </w:r>
      <w:r w:rsidRPr="006776C6" w:rsidR="00F83A08">
        <w:t>regist</w:t>
      </w:r>
      <w:r w:rsidRPr="006776C6" w:rsidR="00A45017">
        <w:t>ra</w:t>
      </w:r>
      <w:r w:rsidRPr="006776C6">
        <w:t>.</w:t>
      </w:r>
    </w:p>
    <w:p w:rsidR="00F36F98" w:rsidRPr="006776C6" w:rsidP="00004321">
      <w:pPr>
        <w:pStyle w:val="odsek1"/>
      </w:pPr>
      <w:r w:rsidRPr="006776C6" w:rsidR="00A45017">
        <w:t xml:space="preserve">O zápise spoločenstva do </w:t>
      </w:r>
      <w:r w:rsidRPr="006776C6" w:rsidR="00F83A08">
        <w:t>regist</w:t>
      </w:r>
      <w:r w:rsidRPr="006776C6" w:rsidR="00A45017">
        <w:t xml:space="preserve">ra, zápise zmeny údajov do </w:t>
      </w:r>
      <w:r w:rsidRPr="006776C6" w:rsidR="00F83A08">
        <w:t>regist</w:t>
      </w:r>
      <w:r w:rsidRPr="006776C6" w:rsidR="00A45017">
        <w:t xml:space="preserve">ra a zápise zrušenia spoločenstva do </w:t>
      </w:r>
      <w:r w:rsidRPr="006776C6" w:rsidR="00F83A08">
        <w:t>regist</w:t>
      </w:r>
      <w:r w:rsidRPr="006776C6" w:rsidR="00A45017">
        <w:t xml:space="preserve">ra sa nevydáva rozhodnutie. Obvodný lesný úrad vyznačí zápis v spise a navrhovateľovi vydá potvrdenie, v ktorom uvedie označenie obvodného lesného úradu, názov spoločenstva, dátum vydania potvrdenia a údaje, ktoré zapísal do </w:t>
      </w:r>
      <w:r w:rsidRPr="006776C6" w:rsidR="00F83A08">
        <w:t>regist</w:t>
      </w:r>
      <w:r w:rsidRPr="006776C6" w:rsidR="00A45017">
        <w:t xml:space="preserve">ra. Obvodný lesný úrad zasiela </w:t>
      </w:r>
      <w:r w:rsidRPr="006776C6" w:rsidR="00C14C56">
        <w:t xml:space="preserve">do desiatich dní odo dňa zápisu </w:t>
      </w:r>
      <w:r w:rsidRPr="006776C6" w:rsidR="00A45017">
        <w:t xml:space="preserve">oznam o zápise s uvedením a údajov, ktoré zapísal do </w:t>
      </w:r>
      <w:r w:rsidRPr="006776C6" w:rsidR="00F83A08">
        <w:t>regist</w:t>
      </w:r>
      <w:r w:rsidRPr="006776C6" w:rsidR="00A45017">
        <w:t>ra</w:t>
      </w:r>
      <w:r w:rsidRPr="006776C6" w:rsidR="00C14C56">
        <w:t>,</w:t>
      </w:r>
      <w:r w:rsidRPr="006776C6" w:rsidR="00A45017">
        <w:t xml:space="preserve"> fondu, ak tento spravuje podiely spoločnej nehnuteľnosti podľa § 10 ods. 1 alebo s </w:t>
      </w:r>
      <w:r w:rsidR="00477A2D">
        <w:t>nimi nakladá podľa § 10 ods. 2.</w:t>
      </w:r>
    </w:p>
    <w:p w:rsidR="00F36F98" w:rsidRPr="006776C6" w:rsidP="00004321">
      <w:pPr>
        <w:pStyle w:val="Heading1"/>
        <w:keepLines w:val="0"/>
      </w:pPr>
      <w:r w:rsidRPr="006776C6">
        <w:t>Štátny dozor</w:t>
      </w:r>
    </w:p>
    <w:p w:rsidR="00F36F98" w:rsidRPr="006776C6" w:rsidP="00004321">
      <w:pPr>
        <w:pStyle w:val="a"/>
      </w:pPr>
    </w:p>
    <w:p w:rsidR="00F36F98" w:rsidRPr="006776C6" w:rsidP="00004321">
      <w:pPr>
        <w:pStyle w:val="odsek1"/>
        <w:numPr>
          <w:ilvl w:val="0"/>
          <w:numId w:val="42"/>
        </w:numPr>
        <w:ind w:left="0" w:firstLine="709"/>
      </w:pPr>
      <w:r w:rsidRPr="006776C6">
        <w:t>Obvodný lesný úrad vykonáva štátny dozor nad spoločenstvami.</w:t>
      </w:r>
    </w:p>
    <w:p w:rsidR="00F36F98" w:rsidRPr="006776C6" w:rsidP="00004321">
      <w:pPr>
        <w:pStyle w:val="odsek1"/>
      </w:pPr>
      <w:r w:rsidRPr="006776C6">
        <w:t>Obvodný lesný úrad upozorní spoločenstvo na porušenie povinností podľa tohto zákona a uloží mu povinnosť odstrániť tieto nedostatky v primeranej lehote, ak spoločenstvo</w:t>
      </w:r>
    </w:p>
    <w:p w:rsidR="00F36F98" w:rsidRPr="006776C6" w:rsidP="00004321">
      <w:pPr>
        <w:pStyle w:val="adda"/>
        <w:numPr>
          <w:ilvl w:val="0"/>
          <w:numId w:val="43"/>
        </w:numPr>
        <w:ind w:left="357" w:hanging="357"/>
      </w:pPr>
      <w:r w:rsidRPr="006776C6">
        <w:t xml:space="preserve">nevedie zoznam podľa § </w:t>
      </w:r>
      <w:r w:rsidRPr="006776C6" w:rsidR="008C79AB">
        <w:t>1</w:t>
      </w:r>
      <w:r w:rsidRPr="006776C6" w:rsidR="00172111">
        <w:t>8</w:t>
      </w:r>
      <w:r w:rsidRPr="006776C6" w:rsidR="002A40A5">
        <w:t xml:space="preserve"> ods. 1 a 2</w:t>
      </w:r>
      <w:r w:rsidRPr="006776C6">
        <w:t>,</w:t>
      </w:r>
    </w:p>
    <w:p w:rsidR="002A40A5" w:rsidRPr="006776C6" w:rsidP="00004321">
      <w:pPr>
        <w:pStyle w:val="adda"/>
      </w:pPr>
      <w:r w:rsidRPr="006776C6" w:rsidR="00A45017">
        <w:t>nezašle</w:t>
      </w:r>
      <w:r w:rsidRPr="006776C6">
        <w:t xml:space="preserve"> obvodnému lesnému úradu zoznam podľa § 18 ods. 3,</w:t>
      </w:r>
    </w:p>
    <w:p w:rsidR="00F36F98" w:rsidRPr="006776C6" w:rsidP="00004321">
      <w:pPr>
        <w:pStyle w:val="adda"/>
      </w:pPr>
      <w:r w:rsidRPr="006776C6">
        <w:t xml:space="preserve">nedodrží volebné obdobie orgánov spoločenstva podľa § </w:t>
      </w:r>
      <w:r w:rsidRPr="006776C6" w:rsidR="008C79AB">
        <w:t>1</w:t>
      </w:r>
      <w:r w:rsidRPr="006776C6" w:rsidR="00172111">
        <w:t>3</w:t>
      </w:r>
      <w:r w:rsidRPr="006776C6" w:rsidR="008C79AB">
        <w:t xml:space="preserve"> </w:t>
      </w:r>
      <w:r w:rsidRPr="006776C6">
        <w:t>ods. 3,</w:t>
      </w:r>
    </w:p>
    <w:p w:rsidR="00F36F98" w:rsidRPr="006776C6" w:rsidP="00004321">
      <w:pPr>
        <w:pStyle w:val="adda"/>
      </w:pPr>
      <w:r w:rsidRPr="006776C6">
        <w:t xml:space="preserve">najmenej raz za rok neuskutoční zhromaždenie podľa § </w:t>
      </w:r>
      <w:r w:rsidRPr="006776C6" w:rsidR="008C79AB">
        <w:t>1</w:t>
      </w:r>
      <w:r w:rsidRPr="006776C6" w:rsidR="00172111">
        <w:t>4</w:t>
      </w:r>
      <w:r w:rsidRPr="006776C6" w:rsidR="008C79AB">
        <w:t xml:space="preserve"> </w:t>
      </w:r>
      <w:r w:rsidRPr="006776C6">
        <w:t>ods. 1.</w:t>
      </w:r>
    </w:p>
    <w:p w:rsidR="00F36F98" w:rsidRPr="006776C6" w:rsidP="00004321">
      <w:pPr>
        <w:pStyle w:val="a"/>
      </w:pPr>
    </w:p>
    <w:p w:rsidR="00F36F98" w:rsidRPr="006776C6" w:rsidP="00004321">
      <w:pPr>
        <w:pStyle w:val="odsek1"/>
        <w:numPr>
          <w:ilvl w:val="0"/>
          <w:numId w:val="44"/>
        </w:numPr>
        <w:ind w:left="0" w:firstLine="709"/>
      </w:pPr>
      <w:r w:rsidRPr="006776C6">
        <w:t xml:space="preserve">Obvodný lesný úrad uloží spoločenstvu pokutu </w:t>
      </w:r>
      <w:r w:rsidR="009F2C6E">
        <w:t xml:space="preserve">od 100 eur </w:t>
      </w:r>
      <w:r w:rsidRPr="006776C6">
        <w:t>do 3 000 eur, ak nepredloží návrh na zápis zmeny údajov</w:t>
      </w:r>
      <w:r w:rsidRPr="006776C6" w:rsidR="002465A8">
        <w:t xml:space="preserve"> </w:t>
      </w:r>
      <w:r w:rsidRPr="006776C6" w:rsidR="00F05215">
        <w:t>v</w:t>
      </w:r>
      <w:r w:rsidRPr="006776C6">
        <w:t xml:space="preserve"> </w:t>
      </w:r>
      <w:r w:rsidRPr="006776C6" w:rsidR="00F83A08">
        <w:t>regist</w:t>
      </w:r>
      <w:r w:rsidRPr="006776C6">
        <w:t>r</w:t>
      </w:r>
      <w:r w:rsidRPr="006776C6" w:rsidR="00F05215">
        <w:t>i</w:t>
      </w:r>
      <w:r w:rsidRPr="006776C6">
        <w:t xml:space="preserve"> </w:t>
      </w:r>
      <w:r w:rsidRPr="006776C6" w:rsidR="00634628">
        <w:t xml:space="preserve">a návrh na zápis zrušenia spoločenstva </w:t>
      </w:r>
      <w:r w:rsidRPr="006776C6">
        <w:t xml:space="preserve">v lehote podľa § </w:t>
      </w:r>
      <w:r w:rsidRPr="006776C6" w:rsidR="008C79AB">
        <w:t>2</w:t>
      </w:r>
      <w:r w:rsidRPr="006776C6" w:rsidR="00172111">
        <w:t>5</w:t>
      </w:r>
      <w:r w:rsidRPr="006776C6" w:rsidR="008C79AB">
        <w:t xml:space="preserve"> </w:t>
      </w:r>
      <w:r w:rsidRPr="006776C6">
        <w:t xml:space="preserve">ods. </w:t>
      </w:r>
      <w:r w:rsidRPr="006776C6" w:rsidR="00EE0719">
        <w:t>4</w:t>
      </w:r>
      <w:r w:rsidRPr="006776C6">
        <w:t>.</w:t>
      </w:r>
    </w:p>
    <w:p w:rsidR="00F36F98" w:rsidRPr="006776C6" w:rsidP="00004321">
      <w:pPr>
        <w:pStyle w:val="odsek1"/>
      </w:pPr>
      <w:r w:rsidRPr="006776C6">
        <w:t xml:space="preserve">Obvodný lesný úrad uloží spoločenstvu pokutu </w:t>
      </w:r>
      <w:r w:rsidR="009F2C6E">
        <w:t xml:space="preserve">od 100 eur </w:t>
      </w:r>
      <w:r w:rsidRPr="006776C6">
        <w:t xml:space="preserve">do 3 000 eur, ak spoločenstvo v lehote podľa § </w:t>
      </w:r>
      <w:r w:rsidRPr="006776C6" w:rsidR="008C79AB">
        <w:t>2</w:t>
      </w:r>
      <w:r w:rsidRPr="006776C6" w:rsidR="00172111">
        <w:t>7</w:t>
      </w:r>
      <w:r w:rsidRPr="006776C6" w:rsidR="008C79AB">
        <w:t xml:space="preserve"> </w:t>
      </w:r>
      <w:r w:rsidRPr="006776C6">
        <w:t>ods. 2</w:t>
      </w:r>
    </w:p>
    <w:p w:rsidR="00F36F98" w:rsidRPr="006776C6" w:rsidP="00004321">
      <w:pPr>
        <w:pStyle w:val="adda"/>
        <w:numPr>
          <w:ilvl w:val="0"/>
          <w:numId w:val="45"/>
        </w:numPr>
        <w:ind w:left="357" w:hanging="357"/>
      </w:pPr>
      <w:r w:rsidRPr="006776C6">
        <w:t xml:space="preserve">nezačne viesť zoznam podľa § </w:t>
      </w:r>
      <w:r w:rsidRPr="006776C6" w:rsidR="008C79AB">
        <w:t>1</w:t>
      </w:r>
      <w:r w:rsidRPr="006776C6" w:rsidR="00172111">
        <w:t>8</w:t>
      </w:r>
      <w:r w:rsidRPr="006776C6" w:rsidR="00634628">
        <w:t xml:space="preserve"> ods. 1 a 2</w:t>
      </w:r>
      <w:r w:rsidRPr="006776C6">
        <w:t>,</w:t>
      </w:r>
    </w:p>
    <w:p w:rsidR="002A40A5" w:rsidRPr="006776C6" w:rsidP="00004321">
      <w:pPr>
        <w:pStyle w:val="adda"/>
      </w:pPr>
      <w:r w:rsidRPr="006776C6">
        <w:t>nezašle obvodnému lesnému úradu zoznam podľa § 18 ods. 3,</w:t>
      </w:r>
    </w:p>
    <w:p w:rsidR="00F36F98" w:rsidRPr="006776C6" w:rsidP="00004321">
      <w:pPr>
        <w:pStyle w:val="adda"/>
      </w:pPr>
      <w:r w:rsidRPr="006776C6">
        <w:t>nezvolí nové orgány spoločenstva, ak uplynulo ich volebné obdobie,</w:t>
      </w:r>
    </w:p>
    <w:p w:rsidR="00F36F98" w:rsidRPr="006776C6" w:rsidP="00004321">
      <w:pPr>
        <w:pStyle w:val="adda"/>
      </w:pPr>
      <w:r w:rsidRPr="006776C6">
        <w:t>neuskutoční</w:t>
      </w:r>
      <w:r w:rsidRPr="006776C6" w:rsidR="00634628">
        <w:t xml:space="preserve"> zasadnutie</w:t>
      </w:r>
      <w:r w:rsidRPr="006776C6">
        <w:t xml:space="preserve"> zhromaždeni</w:t>
      </w:r>
      <w:r w:rsidRPr="006776C6" w:rsidR="00634628">
        <w:t>a</w:t>
      </w:r>
      <w:r w:rsidRPr="006776C6">
        <w:t>.</w:t>
      </w:r>
    </w:p>
    <w:p w:rsidR="00F36F98" w:rsidRPr="006776C6" w:rsidP="00004321">
      <w:pPr>
        <w:pStyle w:val="a"/>
      </w:pPr>
    </w:p>
    <w:p w:rsidR="00F36F98" w:rsidRPr="006776C6" w:rsidP="00004321">
      <w:pPr>
        <w:pStyle w:val="odsek1"/>
        <w:numPr>
          <w:ilvl w:val="0"/>
          <w:numId w:val="46"/>
        </w:numPr>
        <w:ind w:left="0" w:firstLine="709"/>
      </w:pPr>
      <w:r w:rsidRPr="006776C6" w:rsidR="00FF1393">
        <w:t>Obvodný lesný úrad prihliada pri ukladaní pokuty na závažnosť, spôsob, čas trvania a následky protiprávneho konania.</w:t>
      </w:r>
    </w:p>
    <w:p w:rsidR="00F36F98" w:rsidRPr="006776C6" w:rsidP="00004321">
      <w:pPr>
        <w:pStyle w:val="odsek1"/>
      </w:pPr>
      <w:r w:rsidRPr="006776C6">
        <w:t xml:space="preserve">Pokutu možno uložiť do </w:t>
      </w:r>
      <w:r w:rsidRPr="006776C6" w:rsidR="00B653EA">
        <w:t>šiestich mesiacov</w:t>
      </w:r>
      <w:r w:rsidRPr="006776C6">
        <w:t xml:space="preserve"> odo dňa, keď sa obvodný lesný úrad o porušení povinnosti dozvedel, najneskôr však do troch rokov odo dňa, keď k porušeniu povinnosti došlo.</w:t>
      </w:r>
    </w:p>
    <w:p w:rsidR="00F36F98" w:rsidRPr="006776C6" w:rsidP="00004321">
      <w:pPr>
        <w:pStyle w:val="odsek1"/>
      </w:pPr>
      <w:r w:rsidRPr="006776C6">
        <w:t>Pokuta je splatná do 30 dní od</w:t>
      </w:r>
      <w:r w:rsidR="00DC6778">
        <w:t>o dňa</w:t>
      </w:r>
      <w:r w:rsidRPr="006776C6">
        <w:t xml:space="preserve"> nadobudnutia právoplatnosti rozhodnutia o uložení pokuty.</w:t>
      </w:r>
    </w:p>
    <w:p w:rsidR="00F36F98" w:rsidRPr="006776C6" w:rsidP="00004321">
      <w:pPr>
        <w:pStyle w:val="odsek1"/>
      </w:pPr>
      <w:r w:rsidRPr="006776C6">
        <w:t>Výnos pokút je príjmom štátneho rozpočtu.</w:t>
      </w:r>
    </w:p>
    <w:p w:rsidR="00F36F98" w:rsidRPr="006776C6" w:rsidP="00004321">
      <w:pPr>
        <w:pStyle w:val="Heading1"/>
        <w:keepLines w:val="0"/>
      </w:pPr>
      <w:r w:rsidRPr="006776C6">
        <w:t>Spoločné, prechodné a záverečné ustanovenia</w:t>
      </w:r>
    </w:p>
    <w:p w:rsidR="00F36F98" w:rsidRPr="006776C6" w:rsidP="00004321">
      <w:pPr>
        <w:pStyle w:val="a"/>
      </w:pPr>
    </w:p>
    <w:p w:rsidR="00F36F98" w:rsidRPr="006776C6" w:rsidP="00004321">
      <w:pPr>
        <w:pStyle w:val="odsek"/>
        <w:rPr>
          <w:b/>
        </w:rPr>
      </w:pPr>
      <w:r w:rsidRPr="006776C6">
        <w:t>Na konani</w:t>
      </w:r>
      <w:r w:rsidRPr="006776C6" w:rsidR="00FF4E17">
        <w:t>e</w:t>
      </w:r>
      <w:r w:rsidRPr="006776C6">
        <w:t xml:space="preserve"> podľa tohto zákona sa vzťahuj</w:t>
      </w:r>
      <w:r w:rsidRPr="006776C6" w:rsidR="00FF4E17">
        <w:t>e</w:t>
      </w:r>
      <w:r w:rsidRPr="006776C6">
        <w:t xml:space="preserve"> všeobecn</w:t>
      </w:r>
      <w:r w:rsidRPr="006776C6" w:rsidR="00FF4E17">
        <w:t>ý</w:t>
      </w:r>
      <w:r w:rsidRPr="006776C6">
        <w:t xml:space="preserve"> predpis o správnom konaní</w:t>
      </w:r>
      <w:r>
        <w:rPr>
          <w:rStyle w:val="FootnoteReference"/>
        </w:rPr>
        <w:footnoteReference w:id="39"/>
      </w:r>
      <w:r w:rsidRPr="00477A2D">
        <w:t>)</w:t>
      </w:r>
      <w:r w:rsidRPr="006776C6">
        <w:t>.</w:t>
      </w:r>
    </w:p>
    <w:p w:rsidR="00F36F98" w:rsidRPr="006776C6" w:rsidP="00004321">
      <w:pPr>
        <w:pStyle w:val="a"/>
      </w:pPr>
    </w:p>
    <w:p w:rsidR="00F36F98" w:rsidRPr="006776C6" w:rsidP="00004321">
      <w:pPr>
        <w:pStyle w:val="odsek1"/>
        <w:numPr>
          <w:ilvl w:val="0"/>
          <w:numId w:val="47"/>
        </w:numPr>
        <w:ind w:left="0" w:firstLine="709"/>
      </w:pPr>
      <w:r w:rsidRPr="006776C6">
        <w:t>Spoločenstvá s právnou subjektivitou podľa doterajších predpisov sa považujú za spoločenstvá podľa tohto zákona.</w:t>
      </w:r>
      <w:r w:rsidRPr="006776C6" w:rsidR="003F20EA">
        <w:t xml:space="preserve"> Spoločenstvá bez právnej subjektivity založené podľa doterajších predpisov </w:t>
      </w:r>
      <w:r w:rsidRPr="006776C6" w:rsidR="003D587A">
        <w:t xml:space="preserve">sa považujú za spoločenstvá bez právnej subjektivity podľa doterajších predpisov až do splnenia povinnosti podľa odseku </w:t>
      </w:r>
      <w:r w:rsidRPr="006776C6" w:rsidR="00205EB0">
        <w:t>5</w:t>
      </w:r>
      <w:r w:rsidRPr="006776C6" w:rsidR="003F20EA">
        <w:t>.</w:t>
      </w:r>
    </w:p>
    <w:p w:rsidR="00F36F98" w:rsidRPr="006776C6" w:rsidP="00004321">
      <w:pPr>
        <w:pStyle w:val="odsek1"/>
      </w:pPr>
      <w:r w:rsidRPr="006776C6">
        <w:t>Ministerstvo vnútra Slovenskej republiky odovzdá Ministerstvu pôdohospodárstva a rozvoja vidieka Slovenskej republiky do 3</w:t>
      </w:r>
      <w:r w:rsidR="007E7DDF">
        <w:t>1</w:t>
      </w:r>
      <w:r w:rsidRPr="006776C6">
        <w:t>. </w:t>
      </w:r>
      <w:r w:rsidR="007E7DDF">
        <w:t>mája</w:t>
      </w:r>
      <w:r w:rsidRPr="006776C6" w:rsidR="009F2C6E">
        <w:t> </w:t>
      </w:r>
      <w:r w:rsidRPr="006776C6">
        <w:t>2013 dokumentáciu spoločenstiev, založených podľa osobitného predpisu.</w:t>
      </w:r>
      <w:r>
        <w:rPr>
          <w:rStyle w:val="FootnoteReference"/>
        </w:rPr>
        <w:footnoteReference w:id="40"/>
      </w:r>
      <w:r w:rsidRPr="00477A2D">
        <w:t>)</w:t>
      </w:r>
    </w:p>
    <w:p w:rsidR="00F36F98" w:rsidRPr="006776C6" w:rsidP="00004321">
      <w:pPr>
        <w:pStyle w:val="odsek1"/>
      </w:pPr>
      <w:r w:rsidRPr="006776C6">
        <w:t xml:space="preserve">Ministerstvo </w:t>
      </w:r>
      <w:r w:rsidRPr="006776C6" w:rsidR="00DC6778">
        <w:t xml:space="preserve">pôdohospodárstva a rozvoja vidieka Slovenskej republiky </w:t>
      </w:r>
      <w:r w:rsidRPr="006776C6">
        <w:t xml:space="preserve">odovzdá dokumentáciu podľa odseku 2 príslušným obvodným lesným úradom do </w:t>
      </w:r>
      <w:r w:rsidR="009F2C6E">
        <w:t>3</w:t>
      </w:r>
      <w:r w:rsidR="00836152">
        <w:t>0</w:t>
      </w:r>
      <w:r w:rsidRPr="006776C6">
        <w:t>.</w:t>
      </w:r>
      <w:r w:rsidR="004E399F">
        <w:t> </w:t>
      </w:r>
      <w:r w:rsidR="00836152">
        <w:t>júna</w:t>
      </w:r>
      <w:r w:rsidR="004E399F">
        <w:t> </w:t>
      </w:r>
      <w:r w:rsidRPr="006776C6">
        <w:t xml:space="preserve">2013 na </w:t>
      </w:r>
      <w:r w:rsidR="00DC6778">
        <w:t xml:space="preserve">účely </w:t>
      </w:r>
      <w:r w:rsidRPr="006776C6" w:rsidR="003B6F8F">
        <w:t>zápis</w:t>
      </w:r>
      <w:r w:rsidR="00DC6778">
        <w:t>u spoločenstva do registra</w:t>
      </w:r>
      <w:r w:rsidRPr="006776C6">
        <w:t>.</w:t>
      </w:r>
    </w:p>
    <w:p w:rsidR="00205EB0" w:rsidRPr="006776C6" w:rsidP="00004321">
      <w:pPr>
        <w:pStyle w:val="odsek1"/>
      </w:pPr>
      <w:r w:rsidRPr="006776C6">
        <w:t>Spoločenstvá a spoločenstvá bez právnej subjektivity založené podľa doterajších predpisov sú povinné do 3</w:t>
      </w:r>
      <w:r w:rsidR="009F2C6E">
        <w:t>0</w:t>
      </w:r>
      <w:r w:rsidRPr="006776C6">
        <w:t xml:space="preserve">. </w:t>
      </w:r>
      <w:r w:rsidR="009F2C6E">
        <w:t>júna</w:t>
      </w:r>
      <w:r w:rsidRPr="006776C6" w:rsidR="009F2C6E">
        <w:t xml:space="preserve"> </w:t>
      </w:r>
      <w:r w:rsidRPr="006776C6">
        <w:t>2013 zaslať obvodnému lesnému úradu zoznam aktualizovaný k </w:t>
      </w:r>
      <w:r w:rsidR="004E399F">
        <w:t>1</w:t>
      </w:r>
      <w:r w:rsidRPr="006776C6">
        <w:t xml:space="preserve">. </w:t>
      </w:r>
      <w:r w:rsidR="004E399F">
        <w:t>máju</w:t>
      </w:r>
      <w:r w:rsidRPr="006776C6" w:rsidR="009F2C6E">
        <w:t xml:space="preserve"> </w:t>
      </w:r>
      <w:r w:rsidRPr="006776C6">
        <w:t>201</w:t>
      </w:r>
      <w:r w:rsidR="009F2C6E">
        <w:t>3</w:t>
      </w:r>
      <w:r w:rsidRPr="006776C6">
        <w:t>.</w:t>
      </w:r>
    </w:p>
    <w:p w:rsidR="000F4EE0" w:rsidRPr="006776C6" w:rsidP="00004321">
      <w:pPr>
        <w:pStyle w:val="odsek1"/>
      </w:pPr>
      <w:r w:rsidRPr="006776C6" w:rsidR="00F36F98">
        <w:t xml:space="preserve">Spoločenstvá založené podľa doterajších predpisov sú povinné prispôsobiť svoje právne pomery ustanoveniam tohto zákona do </w:t>
      </w:r>
      <w:r w:rsidRPr="006776C6" w:rsidR="00BE19FF">
        <w:t>30</w:t>
      </w:r>
      <w:r w:rsidRPr="006776C6" w:rsidR="00976CEA">
        <w:t xml:space="preserve">. </w:t>
      </w:r>
      <w:r w:rsidR="009F2C6E">
        <w:t>septembra</w:t>
      </w:r>
      <w:r w:rsidRPr="006776C6" w:rsidR="009F2C6E">
        <w:t xml:space="preserve"> </w:t>
      </w:r>
      <w:r w:rsidRPr="006776C6" w:rsidR="00976CEA">
        <w:t xml:space="preserve">2013 a podať návrh </w:t>
      </w:r>
      <w:r w:rsidRPr="006776C6" w:rsidR="00F36F98">
        <w:t xml:space="preserve">na zápis podľa § </w:t>
      </w:r>
      <w:r w:rsidRPr="006776C6" w:rsidR="008C79AB">
        <w:t>2</w:t>
      </w:r>
      <w:r w:rsidRPr="006776C6" w:rsidR="00172111">
        <w:t>4</w:t>
      </w:r>
      <w:r w:rsidRPr="006776C6" w:rsidR="00F36F98">
        <w:t>, ak nie sú zapísané v </w:t>
      </w:r>
      <w:r w:rsidRPr="006776C6" w:rsidR="00F83A08">
        <w:t>regist</w:t>
      </w:r>
      <w:r w:rsidRPr="006776C6" w:rsidR="00F36F98">
        <w:t>ri alebo</w:t>
      </w:r>
      <w:r w:rsidRPr="006776C6" w:rsidR="00FF4E17">
        <w:t xml:space="preserve"> návrh</w:t>
      </w:r>
      <w:r w:rsidRPr="006776C6" w:rsidR="00F36F98">
        <w:t xml:space="preserve"> na zápis podľa § </w:t>
      </w:r>
      <w:r w:rsidRPr="006776C6" w:rsidR="008C79AB">
        <w:t>2</w:t>
      </w:r>
      <w:r w:rsidRPr="006776C6" w:rsidR="00172111">
        <w:t>5</w:t>
      </w:r>
      <w:r w:rsidRPr="006776C6" w:rsidR="00EE0719">
        <w:t xml:space="preserve"> ods. 2</w:t>
      </w:r>
      <w:r w:rsidRPr="006776C6" w:rsidR="00F36F98">
        <w:t>, ak sú zapísané v </w:t>
      </w:r>
      <w:r w:rsidRPr="006776C6" w:rsidR="00F83A08">
        <w:t>regist</w:t>
      </w:r>
      <w:r w:rsidRPr="006776C6" w:rsidR="00F36F98">
        <w:t>ri.</w:t>
      </w:r>
      <w:r w:rsidRPr="006776C6" w:rsidR="00B9764A">
        <w:t xml:space="preserve"> </w:t>
      </w:r>
    </w:p>
    <w:p w:rsidR="00F36F98" w:rsidRPr="006776C6" w:rsidP="00004321">
      <w:pPr>
        <w:pStyle w:val="odsek1"/>
      </w:pPr>
      <w:r w:rsidRPr="006776C6" w:rsidR="00B9764A">
        <w:t xml:space="preserve">Spoločenstvá bez právnej subjektivity založené podľa doterajších predpisov sú povinné do 30. </w:t>
      </w:r>
      <w:r w:rsidR="009F2C6E">
        <w:t>septembra</w:t>
      </w:r>
      <w:r w:rsidRPr="006776C6" w:rsidR="009F2C6E">
        <w:t xml:space="preserve"> </w:t>
      </w:r>
      <w:r w:rsidRPr="006776C6" w:rsidR="00B9764A">
        <w:t>2013 podať návrh na zápis podľa § 2</w:t>
      </w:r>
      <w:r w:rsidRPr="006776C6" w:rsidR="00172111">
        <w:t>4</w:t>
      </w:r>
      <w:r w:rsidRPr="006776C6" w:rsidR="00B9764A">
        <w:t>.</w:t>
      </w:r>
    </w:p>
    <w:p w:rsidR="00F36F98" w:rsidRPr="006776C6" w:rsidP="00004321">
      <w:pPr>
        <w:pStyle w:val="odsek1"/>
      </w:pPr>
      <w:r w:rsidRPr="006776C6">
        <w:t xml:space="preserve">Zápis spoločenstva do </w:t>
      </w:r>
      <w:r w:rsidRPr="006776C6" w:rsidR="00F83A08">
        <w:t>regist</w:t>
      </w:r>
      <w:r w:rsidRPr="006776C6">
        <w:t xml:space="preserve">ra podľa odseku </w:t>
      </w:r>
      <w:r w:rsidRPr="006776C6" w:rsidR="00205EB0">
        <w:t xml:space="preserve">5 </w:t>
      </w:r>
      <w:r w:rsidRPr="006776C6" w:rsidR="00042A28">
        <w:t xml:space="preserve">a 6 </w:t>
      </w:r>
      <w:r w:rsidRPr="006776C6">
        <w:t xml:space="preserve">je spoločenstvo povinné do 14 dní </w:t>
      </w:r>
      <w:r w:rsidRPr="006776C6" w:rsidR="00186C00">
        <w:t xml:space="preserve">odo dňa doručenia </w:t>
      </w:r>
      <w:r w:rsidRPr="006776C6" w:rsidR="00634628">
        <w:t xml:space="preserve">potvrdenia </w:t>
      </w:r>
      <w:r w:rsidRPr="006776C6" w:rsidR="00186C00">
        <w:t xml:space="preserve">oznámiť </w:t>
      </w:r>
      <w:r w:rsidRPr="006776C6">
        <w:t xml:space="preserve">orgánu, u ktorého bolo spoločenstvo doteraz </w:t>
      </w:r>
      <w:r w:rsidRPr="006776C6" w:rsidR="00F83A08">
        <w:t>regist</w:t>
      </w:r>
      <w:r w:rsidRPr="006776C6">
        <w:t>rované</w:t>
      </w:r>
      <w:r w:rsidRPr="006776C6" w:rsidR="0037051E">
        <w:t>, ak nejde o obvodný lesný úrad,</w:t>
      </w:r>
      <w:r w:rsidRPr="006776C6">
        <w:t xml:space="preserve"> alebo evidované. Tento orgán ho na základe oznámenia </w:t>
      </w:r>
      <w:r w:rsidRPr="006776C6" w:rsidR="00B9764A">
        <w:t xml:space="preserve">vymaže </w:t>
      </w:r>
      <w:r w:rsidRPr="006776C6">
        <w:t>z</w:t>
      </w:r>
      <w:r w:rsidRPr="006776C6" w:rsidR="00EF2853">
        <w:t>o svojho</w:t>
      </w:r>
      <w:r w:rsidRPr="006776C6">
        <w:t xml:space="preserve"> </w:t>
      </w:r>
      <w:r w:rsidRPr="006776C6" w:rsidR="00F83A08">
        <w:t>regist</w:t>
      </w:r>
      <w:r w:rsidRPr="006776C6">
        <w:t xml:space="preserve">ra alebo evidencie ku dňu zápisu do </w:t>
      </w:r>
      <w:r w:rsidRPr="006776C6" w:rsidR="00F83A08">
        <w:t>regist</w:t>
      </w:r>
      <w:r w:rsidRPr="006776C6">
        <w:t>ra.</w:t>
      </w:r>
    </w:p>
    <w:p w:rsidR="00057ADB" w:rsidRPr="006776C6" w:rsidP="00004321">
      <w:pPr>
        <w:pStyle w:val="odsek1"/>
      </w:pPr>
      <w:r w:rsidRPr="006776C6" w:rsidR="006776C6">
        <w:t>Člen alebo členovia spoločenstva bez právnej subjektivity založeného podľa doterajších predpisov</w:t>
      </w:r>
      <w:r w:rsidR="004963D1">
        <w:t>, ktoré bolo zapísané do registra podľa § 26 ods. 5 písm. a)</w:t>
      </w:r>
      <w:r w:rsidRPr="006776C6" w:rsidR="006776C6">
        <w:t>, ktorí sú na jednej strane účastníkmi konania pred súdom a orgánom verejnej správy, ktorého predmetom je spoločná nehnuteľnosť, začatom do 3</w:t>
      </w:r>
      <w:r w:rsidR="00836152">
        <w:t>0</w:t>
      </w:r>
      <w:r w:rsidRPr="006776C6" w:rsidR="006776C6">
        <w:t xml:space="preserve">. </w:t>
      </w:r>
      <w:r w:rsidR="00836152">
        <w:t>apríla</w:t>
      </w:r>
      <w:r w:rsidRPr="006776C6" w:rsidR="009F2C6E">
        <w:t xml:space="preserve"> </w:t>
      </w:r>
      <w:r w:rsidRPr="006776C6" w:rsidR="006776C6">
        <w:t>201</w:t>
      </w:r>
      <w:r w:rsidR="009F2C6E">
        <w:t>3</w:t>
      </w:r>
      <w:r w:rsidRPr="006776C6" w:rsidR="006776C6">
        <w:t>, oznámia bez zbytočného odkladu orgánu, ktorý také konanie vedie, že za nich koná výbor. Na účel doručovania písomností v tomto konaní oznámia súdu a orgánu verejnej správy tiež adresy členov výboru. Ak má súd a orgán verejnej správy doručiť písomnosti účastníkom konania, postačí aby ich doručil členom výboru na ich adresy; to neplatí, ak účastník takého konania má v konaní niečo osobne vykonať. Členovia výboru, ktorým bola písomnosť súdu alebo orgánu verejnej správy doručená, sú povinní o ich obsahu informovať členov spoločenstva obvyklým spôsobom. V rozhodnutiach vydaných v konaniach podľa prvej vety postačí ako účastníka označiť názvom spoločenstvo a uviesť označenie členov výboru, ktorí v mene členov spoločenstva konajú.</w:t>
      </w:r>
    </w:p>
    <w:p w:rsidR="00F36F98" w:rsidRPr="006776C6" w:rsidP="00004321">
      <w:pPr>
        <w:pStyle w:val="odsek1"/>
      </w:pPr>
      <w:r w:rsidRPr="006776C6">
        <w:t xml:space="preserve">Ak spoločenstvo nesplní povinnosť podľa odseku </w:t>
      </w:r>
      <w:r w:rsidRPr="006776C6" w:rsidR="00205EB0">
        <w:t>5</w:t>
      </w:r>
      <w:r w:rsidRPr="006776C6">
        <w:t xml:space="preserve">, </w:t>
      </w:r>
      <w:r w:rsidRPr="006776C6" w:rsidR="002F1ACE">
        <w:t xml:space="preserve">zmluva o spoločenstve stráca platnosť a </w:t>
      </w:r>
      <w:r w:rsidRPr="006776C6" w:rsidR="00B1706D">
        <w:t>spoločenstvo sa zrušuje. O</w:t>
      </w:r>
      <w:r w:rsidRPr="006776C6">
        <w:t xml:space="preserve">bvodný lesný úrad zapíše spoločenstvo do </w:t>
      </w:r>
      <w:r w:rsidRPr="006776C6" w:rsidR="00F83A08">
        <w:t>regist</w:t>
      </w:r>
      <w:r w:rsidRPr="006776C6">
        <w:t>ra</w:t>
      </w:r>
      <w:r w:rsidRPr="006776C6" w:rsidR="00B1706D">
        <w:t xml:space="preserve"> </w:t>
      </w:r>
      <w:r w:rsidRPr="006776C6">
        <w:t>s dodatkom „v likvidácii“ a spoločenstvo môže vykonávať len úkony smerujúce k svojmu zániku. Spoločenstvo je povinné do 3</w:t>
      </w:r>
      <w:r w:rsidR="004E399F">
        <w:t>1</w:t>
      </w:r>
      <w:r w:rsidRPr="006776C6">
        <w:t xml:space="preserve">. </w:t>
      </w:r>
      <w:r w:rsidR="004E399F">
        <w:t>decembra</w:t>
      </w:r>
      <w:r w:rsidRPr="006776C6" w:rsidR="009F2C6E">
        <w:t xml:space="preserve"> </w:t>
      </w:r>
      <w:r w:rsidRPr="006776C6" w:rsidR="00BE19FF">
        <w:t>201</w:t>
      </w:r>
      <w:r w:rsidR="004E399F">
        <w:t>3</w:t>
      </w:r>
      <w:r w:rsidRPr="006776C6" w:rsidR="00BE19FF">
        <w:t xml:space="preserve"> </w:t>
      </w:r>
      <w:r w:rsidRPr="006776C6">
        <w:t xml:space="preserve">vymenovať likvidátora a oznámiť obvodnému lesnému úradu jeho meno, priezvisko a adresu trvalého pobytu. Ak si spoločenstvo túto povinnosť nesplní, obvodný lesný úrad zapíše ako likvidátora jeho štatutárny orgán zapísaný v evidencii alebo </w:t>
      </w:r>
      <w:r w:rsidRPr="006776C6" w:rsidR="00F83A08">
        <w:t>regist</w:t>
      </w:r>
      <w:r w:rsidRPr="006776C6">
        <w:t>ri alebo prvého z členov štatutárneho orgánu alebo, ak nie je známy štatutárny orgán, osobu, ktorá v mene spoločenstva vystupovala pred orgánmi štátnej správy.</w:t>
      </w:r>
      <w:r w:rsidRPr="006776C6" w:rsidR="0071307F">
        <w:t xml:space="preserve"> </w:t>
      </w:r>
    </w:p>
    <w:p w:rsidR="00532C5A" w:rsidRPr="006776C6" w:rsidP="00004321">
      <w:pPr>
        <w:pStyle w:val="odsek1"/>
      </w:pPr>
      <w:r w:rsidRPr="006776C6">
        <w:t xml:space="preserve">Ak spoločenstvo bez právnej subjektivity založené podľa doterajších predpisov nesplní povinnosť podľa odseku 6, </w:t>
      </w:r>
      <w:r w:rsidRPr="006776C6" w:rsidR="00042A28">
        <w:t>zrušuje sa.</w:t>
      </w:r>
    </w:p>
    <w:p w:rsidR="00B85136" w:rsidRPr="006776C6" w:rsidP="00004321">
      <w:pPr>
        <w:pStyle w:val="odsek1"/>
      </w:pPr>
      <w:r w:rsidRPr="006776C6">
        <w:t xml:space="preserve">Na nakladanie so spoločnou nehnuteľnosťou vo vlastníctve spoluvlastníkov, ktorí boli členmi zaniknutého spoločenstva,  sa primerane vzťahuje § </w:t>
      </w:r>
      <w:r w:rsidRPr="006776C6" w:rsidR="00172111">
        <w:t>8</w:t>
      </w:r>
      <w:r w:rsidRPr="006776C6">
        <w:t xml:space="preserve"> a 1</w:t>
      </w:r>
      <w:r w:rsidRPr="006776C6" w:rsidR="00172111">
        <w:t>1</w:t>
      </w:r>
      <w:r w:rsidRPr="006776C6">
        <w:t>.</w:t>
      </w:r>
    </w:p>
    <w:p w:rsidR="00F36F98" w:rsidRPr="006776C6" w:rsidP="00004321">
      <w:pPr>
        <w:pStyle w:val="odsek1"/>
      </w:pPr>
      <w:r w:rsidRPr="006776C6">
        <w:t>Doterajšie zmluvy o založení spoločenstva sa považujú za zmluvy o spoločenstve podľa tohto zákona.</w:t>
      </w:r>
    </w:p>
    <w:p w:rsidR="00F36F98" w:rsidRPr="006776C6" w:rsidP="00004321">
      <w:pPr>
        <w:pStyle w:val="odsek1"/>
      </w:pPr>
      <w:r w:rsidRPr="006776C6">
        <w:t xml:space="preserve">Obvodný lesný úrad zašle údaje o spoločenstvách podľa § </w:t>
      </w:r>
      <w:r w:rsidRPr="006776C6" w:rsidR="008C79AB">
        <w:t>2</w:t>
      </w:r>
      <w:r w:rsidRPr="006776C6" w:rsidR="00172111">
        <w:t>3</w:t>
      </w:r>
      <w:r w:rsidRPr="006776C6" w:rsidR="008C79AB">
        <w:t xml:space="preserve"> </w:t>
      </w:r>
      <w:r w:rsidRPr="006776C6">
        <w:t>fondu do 3</w:t>
      </w:r>
      <w:r w:rsidR="004E399F">
        <w:t>1</w:t>
      </w:r>
      <w:r w:rsidRPr="006776C6">
        <w:t>. </w:t>
      </w:r>
      <w:r w:rsidR="009F2C6E">
        <w:t>jú</w:t>
      </w:r>
      <w:r w:rsidR="004E399F">
        <w:t>l</w:t>
      </w:r>
      <w:r w:rsidR="009F2C6E">
        <w:t>a</w:t>
      </w:r>
      <w:r w:rsidR="004E399F">
        <w:t> </w:t>
      </w:r>
      <w:r w:rsidRPr="006776C6" w:rsidR="002A5DE9">
        <w:t>2013</w:t>
      </w:r>
      <w:r w:rsidRPr="006776C6">
        <w:t>.</w:t>
      </w:r>
    </w:p>
    <w:p w:rsidR="00F36F98" w:rsidRPr="006776C6" w:rsidP="00004321">
      <w:pPr>
        <w:pStyle w:val="a"/>
      </w:pPr>
    </w:p>
    <w:p w:rsidR="0023316C" w:rsidRPr="006776C6" w:rsidP="00004321">
      <w:pPr>
        <w:pStyle w:val="odsek1"/>
        <w:numPr>
          <w:ilvl w:val="0"/>
          <w:numId w:val="0"/>
        </w:numPr>
        <w:ind w:firstLine="709"/>
      </w:pPr>
      <w:r w:rsidRPr="006776C6" w:rsidR="00F36F98">
        <w:t xml:space="preserve">Konania o zápise spoločenstva do </w:t>
      </w:r>
      <w:r w:rsidRPr="006776C6" w:rsidR="00F83A08">
        <w:t>regist</w:t>
      </w:r>
      <w:r w:rsidRPr="006776C6" w:rsidR="00F36F98">
        <w:t xml:space="preserve">ra a o zápise zmeny údajov </w:t>
      </w:r>
      <w:r w:rsidRPr="006776C6" w:rsidR="00F05215">
        <w:t>v</w:t>
      </w:r>
      <w:r w:rsidRPr="006776C6" w:rsidR="00F36F98">
        <w:t xml:space="preserve"> </w:t>
      </w:r>
      <w:r w:rsidRPr="006776C6" w:rsidR="00F83A08">
        <w:t>regist</w:t>
      </w:r>
      <w:r w:rsidRPr="006776C6" w:rsidR="00F36F98">
        <w:t>r</w:t>
      </w:r>
      <w:r w:rsidRPr="006776C6" w:rsidR="00F05215">
        <w:t>i</w:t>
      </w:r>
      <w:r w:rsidRPr="006776C6" w:rsidR="00F36F98">
        <w:t xml:space="preserve"> začaté </w:t>
      </w:r>
      <w:r w:rsidR="00DC6778">
        <w:t xml:space="preserve">a neukončené </w:t>
      </w:r>
      <w:r w:rsidRPr="006776C6" w:rsidR="00F36F98">
        <w:t>pred 1. </w:t>
      </w:r>
      <w:r w:rsidR="00836152">
        <w:t>májom</w:t>
      </w:r>
      <w:r w:rsidRPr="006776C6" w:rsidR="009F2C6E">
        <w:t> </w:t>
      </w:r>
      <w:r w:rsidRPr="006776C6" w:rsidR="00F36F98">
        <w:t xml:space="preserve">2013 sa </w:t>
      </w:r>
      <w:r w:rsidR="00836152">
        <w:t>dokončia podľa tohto zákona</w:t>
      </w:r>
      <w:r w:rsidRPr="006776C6" w:rsidR="00F36F98">
        <w:t>.</w:t>
      </w:r>
    </w:p>
    <w:p w:rsidR="00F36F98" w:rsidRPr="006776C6" w:rsidP="00004321">
      <w:pPr>
        <w:pStyle w:val="a"/>
      </w:pPr>
      <w:r w:rsidR="00004321">
        <w:br w:type="page"/>
      </w:r>
    </w:p>
    <w:p w:rsidR="00F36F98" w:rsidRPr="006776C6" w:rsidP="00004321">
      <w:pPr>
        <w:pStyle w:val="odsek"/>
      </w:pPr>
      <w:r w:rsidRPr="006776C6">
        <w:t>Zrušuje sa zákon Národnej rady Slovenskej republiky č. 181/1995 Z. z. o pozemkových spoločenstvách v znení zákona č. 217/2004 Z. z. a zákona č. 549/2004 Z. z.</w:t>
      </w:r>
    </w:p>
    <w:p w:rsidR="00F36F98" w:rsidRPr="006776C6" w:rsidP="00004321">
      <w:pPr>
        <w:pStyle w:val="a"/>
      </w:pPr>
    </w:p>
    <w:p w:rsidR="005808C8" w:rsidRPr="000D2C0E" w:rsidP="00004321">
      <w:pPr>
        <w:pStyle w:val="odsek"/>
      </w:pPr>
      <w:r w:rsidRPr="006776C6" w:rsidR="00F36F98">
        <w:t xml:space="preserve">Tento zákon nadobúda účinnosť 1. </w:t>
      </w:r>
      <w:r w:rsidR="00836152">
        <w:t>mája</w:t>
      </w:r>
      <w:r w:rsidRPr="006776C6" w:rsidR="009F2C6E">
        <w:t xml:space="preserve"> </w:t>
      </w:r>
      <w:r w:rsidRPr="006776C6" w:rsidR="00F36F98">
        <w:t xml:space="preserve">2013 okrem § </w:t>
      </w:r>
      <w:r w:rsidRPr="006776C6" w:rsidR="008C79AB">
        <w:t>2</w:t>
      </w:r>
      <w:r w:rsidRPr="006776C6" w:rsidR="00172111">
        <w:t>8</w:t>
      </w:r>
      <w:r w:rsidRPr="006776C6" w:rsidR="008C79AB">
        <w:t xml:space="preserve"> </w:t>
      </w:r>
      <w:r w:rsidRPr="006776C6" w:rsidR="00F36F98">
        <w:t xml:space="preserve">a </w:t>
      </w:r>
      <w:r w:rsidRPr="006776C6" w:rsidR="008C79AB">
        <w:t>2</w:t>
      </w:r>
      <w:r w:rsidRPr="006776C6" w:rsidR="00172111">
        <w:t>9</w:t>
      </w:r>
      <w:r w:rsidRPr="006776C6" w:rsidR="00F36F98">
        <w:t xml:space="preserve">, ktoré nadobúdajú účinnosť 1. </w:t>
      </w:r>
      <w:r w:rsidR="009F2C6E">
        <w:t>októbra</w:t>
      </w:r>
      <w:r w:rsidRPr="006776C6" w:rsidR="009F2C6E">
        <w:t xml:space="preserve"> </w:t>
      </w:r>
      <w:r w:rsidRPr="006776C6" w:rsidR="00F36F98">
        <w:t>2013.</w:t>
      </w:r>
      <w:bookmarkStart w:id="3" w:name="_GoBack"/>
      <w:bookmarkEnd w:id="3"/>
    </w:p>
    <w:sectPr w:rsidSect="00577CE5">
      <w:footerReference w:type="default" r:id="rId5"/>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w:altName w:val="Century Gothic"/>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DF" w:rsidP="000E5E8F">
    <w:pPr>
      <w:pStyle w:val="Footer"/>
      <w:jc w:val="center"/>
    </w:pPr>
    <w:r>
      <w:fldChar w:fldCharType="begin"/>
    </w:r>
    <w:r>
      <w:instrText>PAGE   \* MERGEFORMAT</w:instrText>
    </w:r>
    <w:r>
      <w:fldChar w:fldCharType="separate"/>
    </w:r>
    <w:r w:rsidR="00524F44">
      <w:rPr>
        <w:noProof/>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4D4">
      <w:r>
        <w:separator/>
      </w:r>
    </w:p>
  </w:footnote>
  <w:footnote w:type="continuationSeparator" w:id="1">
    <w:p w:rsidR="000654D4">
      <w:r>
        <w:continuationSeparator/>
      </w:r>
    </w:p>
  </w:footnote>
  <w:footnote w:id="2">
    <w:p w:rsidR="007E7DDF" w:rsidRPr="006776C6" w:rsidP="00F36F98">
      <w:pPr>
        <w:pStyle w:val="FootnoteText"/>
      </w:pPr>
      <w:r w:rsidRPr="006776C6">
        <w:rPr>
          <w:rStyle w:val="FootnoteReference"/>
        </w:rPr>
        <w:footnoteRef/>
      </w:r>
      <w:r w:rsidRPr="000E5E8F">
        <w:t xml:space="preserve">) </w:t>
      </w:r>
      <w:r w:rsidRPr="006776C6">
        <w:t>§ 34 ods. 3 zákona Slovenskej národnej rady č. 330/1991 Zb. o pozemkových úpravách, usporiadaní pozemkového vlastníctva, pozemkových úradoch, pozemkovom fonde a o pozemkových spoločenstvách v znení neskorších predpisov.</w:t>
      </w:r>
    </w:p>
  </w:footnote>
  <w:footnote w:id="3">
    <w:p w:rsidR="007E7DDF" w:rsidRPr="006776C6" w:rsidP="00F36F98">
      <w:pPr>
        <w:pStyle w:val="FootnoteText"/>
      </w:pPr>
      <w:r w:rsidRPr="006776C6">
        <w:rPr>
          <w:rStyle w:val="FootnoteReference"/>
        </w:rPr>
        <w:footnoteRef/>
      </w:r>
      <w:r w:rsidRPr="000E5E8F">
        <w:t xml:space="preserve">) </w:t>
      </w:r>
      <w:r w:rsidRPr="006776C6">
        <w:t>Zákonný článok XIX/1898 o štátnom spravovaní obecných a niektorých iných lesov a hôľ, ako aj o úprave hospodárskej správy spoločne užívaných lesov a hôľ, ktoré sú nedielnym vlastníctvom komposeso</w:t>
      </w:r>
      <w:r>
        <w:t>rátov a bývalých urbarialistov.</w:t>
      </w:r>
    </w:p>
    <w:p w:rsidR="007E7DDF" w:rsidRPr="006776C6" w:rsidP="00F36F98">
      <w:pPr>
        <w:pStyle w:val="FootnoteText"/>
        <w:ind w:hanging="47"/>
      </w:pPr>
      <w:r w:rsidRPr="006776C6">
        <w:t>Zákonný článok X/1913 o nedielnych spoločných pasienkoch.</w:t>
      </w:r>
    </w:p>
    <w:p w:rsidR="007E7DDF" w:rsidRPr="006776C6" w:rsidP="00F36F98">
      <w:pPr>
        <w:pStyle w:val="FootnoteText"/>
        <w:ind w:hanging="47"/>
      </w:pPr>
      <w:r w:rsidRPr="006776C6">
        <w:t>Zákonný článok XXXIII/1913 o predaji niektorých štátnych nemovitostí, poťažne o zamenení týchto.</w:t>
      </w:r>
    </w:p>
  </w:footnote>
  <w:footnote w:id="4">
    <w:p w:rsidR="007E7DDF" w:rsidRPr="006776C6" w:rsidP="00F36F98">
      <w:pPr>
        <w:pStyle w:val="FootnoteText"/>
        <w:ind w:left="180" w:hanging="180"/>
      </w:pPr>
      <w:r w:rsidRPr="006776C6">
        <w:rPr>
          <w:rStyle w:val="FootnoteReference"/>
        </w:rPr>
        <w:footnoteRef/>
      </w:r>
      <w:r w:rsidRPr="000E5E8F">
        <w:t xml:space="preserve">) </w:t>
      </w:r>
      <w:r w:rsidRPr="006776C6">
        <w:t xml:space="preserve">§ 6 ods. 1 písm. d), e) a u) zákona č. 229/1991 Zb. o úprave vlastníckych vzťahov k pôde a inému poľnohospodárskemu majetku. </w:t>
      </w:r>
    </w:p>
    <w:p w:rsidR="007E7DDF" w:rsidRPr="006776C6" w:rsidP="00F36F98">
      <w:pPr>
        <w:pStyle w:val="FootnoteText"/>
        <w:ind w:left="180" w:firstLine="0"/>
      </w:pPr>
      <w:r w:rsidRPr="006776C6">
        <w:t>§ 37 zákona Slovenskej národnej rady č. 330/1991 Zb. v znení zákona Národnej rady Slovenskej republiky č.187/1993 Z. z.</w:t>
      </w:r>
    </w:p>
  </w:footnote>
  <w:footnote w:id="5">
    <w:p w:rsidR="007E7DDF" w:rsidRPr="006776C6" w:rsidP="00F36F98">
      <w:pPr>
        <w:pStyle w:val="FootnoteText"/>
        <w:ind w:left="180" w:hanging="180"/>
      </w:pPr>
      <w:r w:rsidRPr="006776C6">
        <w:rPr>
          <w:rStyle w:val="FootnoteReference"/>
        </w:rPr>
        <w:footnoteRef/>
      </w:r>
      <w:r w:rsidRPr="000E5E8F">
        <w:rPr>
          <w:bCs/>
          <w:sz w:val="24"/>
        </w:rPr>
        <w:t>)</w:t>
      </w:r>
      <w:r w:rsidRPr="006776C6">
        <w:t xml:space="preserve"> § 22a ods. 2 zákona č. 229/1991 Zb</w:t>
      </w:r>
      <w:r>
        <w:t>. v znení neskorších predpisov.</w:t>
      </w:r>
    </w:p>
    <w:p w:rsidR="007E7DDF" w:rsidRPr="006776C6" w:rsidP="00F36F98">
      <w:pPr>
        <w:pStyle w:val="FootnoteText"/>
        <w:ind w:left="180" w:firstLine="0"/>
      </w:pPr>
      <w:r w:rsidRPr="006776C6">
        <w:t>§ 40 zákona Slovenskej národnej rady č. 330/1991 Zb. v znení zákona Národnej rady Slovens</w:t>
      </w:r>
      <w:r>
        <w:t>kej republiky č. 187/1993 Z. z.</w:t>
      </w:r>
    </w:p>
    <w:p w:rsidR="007E7DDF" w:rsidRPr="006776C6" w:rsidP="00F36F98">
      <w:pPr>
        <w:pStyle w:val="FootnoteText"/>
        <w:ind w:left="180" w:firstLine="0"/>
      </w:pPr>
      <w:r w:rsidRPr="006776C6">
        <w:t xml:space="preserve">Zákon Slovenskej národnej rady č. 293/1992 Zb. o úprave niektorých vlastníckych vzťahov k nehnuteľnostiam v znení zákona Slovenskej národnej rady č. 323/1992 Zb. </w:t>
      </w:r>
    </w:p>
  </w:footnote>
  <w:footnote w:id="6">
    <w:p w:rsidR="007E7DDF" w:rsidRPr="006776C6" w:rsidP="00F36F98">
      <w:pPr>
        <w:pStyle w:val="FootnoteText"/>
      </w:pPr>
      <w:r w:rsidRPr="006776C6">
        <w:rPr>
          <w:rStyle w:val="FootnoteReference"/>
        </w:rPr>
        <w:footnoteRef/>
      </w:r>
      <w:r w:rsidRPr="000E5E8F">
        <w:rPr>
          <w:bCs/>
          <w:sz w:val="24"/>
        </w:rPr>
        <w:t>)</w:t>
      </w:r>
      <w:r w:rsidRPr="000E5E8F">
        <w:t xml:space="preserve"> </w:t>
      </w:r>
      <w:r w:rsidRPr="006776C6">
        <w:t>§ 18 ods. 2 písm. d) Občianskeho zákonníka.</w:t>
      </w:r>
    </w:p>
  </w:footnote>
  <w:footnote w:id="7">
    <w:p w:rsidR="007E7DDF" w:rsidRPr="006776C6" w:rsidP="00F36F98">
      <w:pPr>
        <w:pStyle w:val="FootnoteText"/>
      </w:pPr>
      <w:r w:rsidRPr="006776C6">
        <w:rPr>
          <w:rStyle w:val="FootnoteReference"/>
        </w:rPr>
        <w:footnoteRef/>
      </w:r>
      <w:r w:rsidRPr="006F0987">
        <w:t xml:space="preserve">) </w:t>
      </w:r>
      <w:r w:rsidRPr="006776C6">
        <w:t>§ 70 až 75a Obchodného zákonníka.</w:t>
      </w:r>
    </w:p>
  </w:footnote>
  <w:footnote w:id="8">
    <w:p w:rsidR="007E7DDF" w:rsidRPr="006776C6" w:rsidP="001F2268">
      <w:pPr>
        <w:pStyle w:val="Poznmkapodiarou"/>
      </w:pPr>
      <w:r w:rsidRPr="006776C6">
        <w:rPr>
          <w:rStyle w:val="FootnoteReference"/>
        </w:rPr>
        <w:footnoteRef/>
      </w:r>
      <w:r w:rsidRPr="001F2268">
        <w:t xml:space="preserve">) </w:t>
      </w:r>
      <w:r w:rsidRPr="006776C6">
        <w:t>§ 141 a 142 Občianskeho zákonníka.</w:t>
      </w:r>
    </w:p>
  </w:footnote>
  <w:footnote w:id="9">
    <w:p w:rsidR="007E7DDF" w:rsidRPr="006776C6" w:rsidP="001F2268">
      <w:pPr>
        <w:pStyle w:val="Poznmkapodiarou"/>
      </w:pPr>
      <w:r w:rsidRPr="006776C6">
        <w:rPr>
          <w:rStyle w:val="FootnoteReference"/>
        </w:rPr>
        <w:footnoteRef/>
      </w:r>
      <w:r w:rsidRPr="001F2268">
        <w:t>)</w:t>
      </w:r>
      <w:r w:rsidRPr="006776C6">
        <w:t xml:space="preserve"> Zákon č. 50/1976 Zb. o územnom plánovaní a stavebnom poriadku (stavebný zákon) v znení neskorších predpisov.</w:t>
      </w:r>
    </w:p>
  </w:footnote>
  <w:footnote w:id="10">
    <w:p w:rsidR="007E7DDF" w:rsidRPr="006776C6" w:rsidP="001F2268">
      <w:pPr>
        <w:pStyle w:val="Poznmkapodiarou"/>
      </w:pPr>
      <w:r w:rsidRPr="006776C6">
        <w:rPr>
          <w:rStyle w:val="FootnoteReference"/>
        </w:rPr>
        <w:footnoteRef/>
      </w:r>
      <w:r w:rsidRPr="001F2268">
        <w:t>)</w:t>
      </w:r>
      <w:r w:rsidRPr="006776C6">
        <w:t xml:space="preserve"> § 135c ods. 1 Občianskeho zákonníka.</w:t>
      </w:r>
    </w:p>
  </w:footnote>
  <w:footnote w:id="11">
    <w:p w:rsidR="007E7DDF" w:rsidRPr="006776C6" w:rsidP="001F2268">
      <w:pPr>
        <w:pStyle w:val="Poznmkapodiarou"/>
      </w:pPr>
      <w:r w:rsidRPr="006776C6">
        <w:rPr>
          <w:vertAlign w:val="superscript"/>
        </w:rPr>
        <w:footnoteRef/>
      </w:r>
      <w:r w:rsidRPr="001F2268">
        <w:t>)</w:t>
      </w:r>
      <w:r w:rsidRPr="006776C6">
        <w:t xml:space="preserve"> § 17 ods. 4 zákona č. 220/2004 Z. z. o ochrane a využívaní poľnohospodárskej pôdy a o zmene zákona č. 245/2003 Z. z. o integrovanej prevencii a kontrole znečisťovania životného prostredia a o zmene a doplnení niektorých zákonov v znení neskorších predpisov. </w:t>
      </w:r>
    </w:p>
    <w:p w:rsidR="007E7DDF" w:rsidRPr="006776C6" w:rsidP="001F2268">
      <w:pPr>
        <w:pStyle w:val="Poznmkapodiarou"/>
        <w:ind w:firstLine="0"/>
      </w:pPr>
      <w:r w:rsidRPr="006776C6">
        <w:t>§ 7 ods. 1 zákona č. 326/2005 Z. z. o lesoch v znení neskorších predpisov.</w:t>
      </w:r>
    </w:p>
  </w:footnote>
  <w:footnote w:id="12">
    <w:p w:rsidR="007E7DDF" w:rsidRPr="006776C6" w:rsidP="001F2268">
      <w:pPr>
        <w:pStyle w:val="Poznmkapodiarou"/>
      </w:pPr>
      <w:r w:rsidRPr="006776C6">
        <w:rPr>
          <w:vertAlign w:val="superscript"/>
        </w:rPr>
        <w:footnoteRef/>
      </w:r>
      <w:r w:rsidRPr="001F2268">
        <w:t>)</w:t>
      </w:r>
      <w:r w:rsidRPr="006776C6">
        <w:t xml:space="preserve"> Napríklad § 108 zákona č. 50/1976 Zb. v znení neskorších predpisov a § 23 až 24a zákona č. 319/2002 Z. z. o obrane Slovenskej republiky v znení neskorších predpisov.</w:t>
      </w:r>
    </w:p>
  </w:footnote>
  <w:footnote w:id="13">
    <w:p w:rsidR="007E7DDF" w:rsidRPr="006776C6" w:rsidP="001F2268">
      <w:pPr>
        <w:pStyle w:val="Poznmkapodiarou"/>
      </w:pPr>
      <w:r w:rsidRPr="006776C6">
        <w:rPr>
          <w:rStyle w:val="FootnoteReference"/>
        </w:rPr>
        <w:footnoteRef/>
      </w:r>
      <w:r w:rsidRPr="001F2268">
        <w:t xml:space="preserve">) </w:t>
      </w:r>
      <w:r w:rsidRPr="006776C6">
        <w:t>Napríklad § 11 ods. 13 zákona Slovenskej národnej rady č. 330/1991 Zb. v znení neskorších predpisov.</w:t>
      </w:r>
    </w:p>
  </w:footnote>
  <w:footnote w:id="14">
    <w:p w:rsidR="007E7DDF" w:rsidRPr="006776C6" w:rsidP="001F2268">
      <w:pPr>
        <w:pStyle w:val="Poznmkapodiarou"/>
      </w:pPr>
      <w:r w:rsidRPr="006776C6">
        <w:rPr>
          <w:rStyle w:val="FootnoteReference"/>
        </w:rPr>
        <w:footnoteRef/>
      </w:r>
      <w:r w:rsidRPr="001F2268">
        <w:t xml:space="preserve">) </w:t>
      </w:r>
      <w:r w:rsidRPr="006776C6">
        <w:t>§ 62 ods. 3 písm. c) a § 63 zákona č. 543/2002 Z. z. o ochrane prírody a krajiny v znení neskorších predpisov.</w:t>
      </w:r>
    </w:p>
  </w:footnote>
  <w:footnote w:id="15">
    <w:p w:rsidR="007E7DDF" w:rsidRPr="006776C6" w:rsidP="00F36F98">
      <w:pPr>
        <w:pStyle w:val="FootnoteText"/>
      </w:pPr>
      <w:r w:rsidRPr="006776C6">
        <w:rPr>
          <w:rStyle w:val="FootnoteReference"/>
        </w:rPr>
        <w:footnoteRef/>
      </w:r>
      <w:r w:rsidRPr="006776C6">
        <w:rPr>
          <w:vertAlign w:val="superscript"/>
        </w:rPr>
        <w:t>)</w:t>
      </w:r>
      <w:r w:rsidRPr="006776C6">
        <w:t xml:space="preserve"> § 37 ods. 1 zákona Slovenskej národnej rady č. 330/1991 Zb. v znení neskorších predpisov.</w:t>
      </w:r>
    </w:p>
  </w:footnote>
  <w:footnote w:id="16">
    <w:p w:rsidR="007E7DDF" w:rsidRPr="006776C6">
      <w:pPr>
        <w:pStyle w:val="FootnoteText"/>
      </w:pPr>
      <w:r w:rsidRPr="006776C6">
        <w:rPr>
          <w:rStyle w:val="FootnoteReference"/>
        </w:rPr>
        <w:footnoteRef/>
      </w:r>
      <w:r w:rsidRPr="006776C6">
        <w:rPr>
          <w:vertAlign w:val="superscript"/>
        </w:rPr>
        <w:t xml:space="preserve">) </w:t>
      </w:r>
      <w:r w:rsidRPr="006776C6">
        <w:t>§ 140 Občianskeho zákonníka.</w:t>
      </w:r>
    </w:p>
  </w:footnote>
  <w:footnote w:id="17">
    <w:p w:rsidR="007E7DDF" w:rsidRPr="006776C6">
      <w:pPr>
        <w:pStyle w:val="FootnoteText"/>
      </w:pPr>
      <w:r w:rsidRPr="006776C6">
        <w:rPr>
          <w:rStyle w:val="FootnoteReference"/>
        </w:rPr>
        <w:footnoteRef/>
      </w:r>
      <w:r w:rsidRPr="006776C6">
        <w:rPr>
          <w:vertAlign w:val="superscript"/>
        </w:rPr>
        <w:t>)</w:t>
      </w:r>
      <w:r w:rsidRPr="006776C6">
        <w:t xml:space="preserve"> § 30 ods. 5 písm. a) zákona Národnej rady Slovenskej republiky č. 162/1995 Z. z. o katastri nehnuteľností a o zápise vlastníckych a iných práv k nehnuteľnostiam (katastrálny zákon) v znení neskorších predpisov</w:t>
      </w:r>
    </w:p>
  </w:footnote>
  <w:footnote w:id="18">
    <w:p w:rsidR="007E7DDF" w:rsidRPr="006776C6" w:rsidP="00FA2A40">
      <w:pPr>
        <w:pStyle w:val="FootnoteText"/>
      </w:pPr>
      <w:r w:rsidRPr="006776C6">
        <w:rPr>
          <w:rStyle w:val="FootnoteReference"/>
        </w:rPr>
        <w:footnoteRef/>
      </w:r>
      <w:r w:rsidRPr="006776C6">
        <w:rPr>
          <w:vertAlign w:val="superscript"/>
        </w:rPr>
        <w:t>)</w:t>
      </w:r>
      <w:r w:rsidRPr="006776C6">
        <w:t xml:space="preserve"> § 18 ods. 5 zákona Národnej rady Slovenskej republiky č. 180/1995 Zb. o niektorých opatreniach na usporiadanie vlastníctva k pozemkom v znení neskorších predpisov.</w:t>
      </w:r>
    </w:p>
  </w:footnote>
  <w:footnote w:id="19">
    <w:p w:rsidR="007E7DDF" w:rsidRPr="006776C6" w:rsidP="0057199E">
      <w:pPr>
        <w:pStyle w:val="Poznmkapodiarou"/>
      </w:pPr>
      <w:r w:rsidRPr="006776C6">
        <w:rPr>
          <w:rStyle w:val="FootnoteReference"/>
        </w:rPr>
        <w:footnoteRef/>
      </w:r>
      <w:r w:rsidRPr="0057199E">
        <w:t>)</w:t>
      </w:r>
      <w:r w:rsidRPr="006776C6">
        <w:t xml:space="preserve"> § 34 ods. 3 zákona Slovenskej národnej rady č. 330/1991 Zb. v znení neskorších predpisov.</w:t>
      </w:r>
    </w:p>
    <w:p w:rsidR="007E7DDF" w:rsidRPr="006776C6" w:rsidP="0057199E">
      <w:pPr>
        <w:pStyle w:val="Poznmkapodiarou"/>
        <w:ind w:firstLine="0"/>
      </w:pPr>
      <w:r w:rsidRPr="006776C6">
        <w:t xml:space="preserve">§ 16 ods. 1 písm. b) a c) zákona </w:t>
      </w:r>
      <w:r w:rsidRPr="006776C6">
        <w:rPr>
          <w:rFonts w:eastAsia="PalatinoLinotype-Roman"/>
        </w:rPr>
        <w:t>č</w:t>
      </w:r>
      <w:r w:rsidRPr="006776C6">
        <w:t>. 180/1995 Z. z. v znení neskorších predpisov.</w:t>
      </w:r>
    </w:p>
  </w:footnote>
  <w:footnote w:id="20">
    <w:p w:rsidR="007E7DDF" w:rsidRPr="006776C6" w:rsidP="0057199E">
      <w:pPr>
        <w:pStyle w:val="Poznmkapodiarou"/>
      </w:pPr>
      <w:r w:rsidRPr="006776C6">
        <w:rPr>
          <w:rStyle w:val="FootnoteReference"/>
        </w:rPr>
        <w:footnoteRef/>
      </w:r>
      <w:r w:rsidRPr="0057199E">
        <w:t>)</w:t>
      </w:r>
      <w:r w:rsidRPr="006776C6">
        <w:t xml:space="preserve"> § 16 zákona Slovenskej národnej rady č. 330/1991 Zb. v znení neskorších predpisov. </w:t>
      </w:r>
    </w:p>
  </w:footnote>
  <w:footnote w:id="21">
    <w:p w:rsidR="007E7DDF" w:rsidRPr="006776C6" w:rsidP="0057199E">
      <w:pPr>
        <w:pStyle w:val="Poznmkapodiarou"/>
      </w:pPr>
      <w:r w:rsidRPr="006776C6">
        <w:rPr>
          <w:rStyle w:val="FootnoteReference"/>
        </w:rPr>
        <w:footnoteRef/>
      </w:r>
      <w:r w:rsidRPr="0057199E">
        <w:t xml:space="preserve">) </w:t>
      </w:r>
      <w:r w:rsidRPr="006776C6">
        <w:t>§ 6 písm. h) a § 26 ods. 3 zákona č. 319/2002 Z. z. v znení neskorších predpisov</w:t>
      </w:r>
    </w:p>
    <w:p w:rsidR="007E7DDF" w:rsidRPr="006776C6" w:rsidP="0057199E">
      <w:pPr>
        <w:pStyle w:val="Poznmkapodiarou"/>
        <w:ind w:firstLine="0"/>
      </w:pPr>
      <w:r w:rsidRPr="006776C6">
        <w:t>§ 50 ods. 4 zákona č. 326/2005 Z. z. v znení neskorších predpisov.</w:t>
      </w:r>
    </w:p>
  </w:footnote>
  <w:footnote w:id="22">
    <w:p w:rsidR="007E7DDF" w:rsidRPr="006776C6" w:rsidP="0057199E">
      <w:pPr>
        <w:pStyle w:val="Poznmkapodiarou"/>
      </w:pPr>
      <w:r w:rsidRPr="006776C6">
        <w:rPr>
          <w:rStyle w:val="FootnoteReference"/>
        </w:rPr>
        <w:footnoteRef/>
      </w:r>
      <w:r w:rsidRPr="0057199E">
        <w:t>)</w:t>
      </w:r>
      <w:r w:rsidRPr="006776C6">
        <w:t xml:space="preserve"> § 63 a 65 ods. 1 písm. k) bod 19 zákona č. 543/2002 Z. z. v znení neskorších predpisov.</w:t>
      </w:r>
    </w:p>
  </w:footnote>
  <w:footnote w:id="23">
    <w:p w:rsidR="007E7DDF" w:rsidRPr="006776C6" w:rsidP="0057199E">
      <w:pPr>
        <w:pStyle w:val="Poznmkapodiarou"/>
      </w:pPr>
      <w:r w:rsidRPr="006776C6">
        <w:rPr>
          <w:rStyle w:val="FootnoteReference"/>
        </w:rPr>
        <w:footnoteRef/>
      </w:r>
      <w:r w:rsidRPr="0057199E">
        <w:t>)</w:t>
      </w:r>
      <w:r w:rsidRPr="006776C6">
        <w:t xml:space="preserve"> § 65 ods. 1 písm. k) bod 19 zákona č. 543/2002 Z. z. v znení neskorších predpisov.</w:t>
      </w:r>
    </w:p>
    <w:p w:rsidR="007E7DDF" w:rsidRPr="006776C6" w:rsidP="0057199E">
      <w:pPr>
        <w:pStyle w:val="Poznmkapodiarou"/>
        <w:ind w:firstLine="0"/>
      </w:pPr>
      <w:r w:rsidRPr="006776C6">
        <w:t>§ 50 ods. 4 zákona č. 326/2005 Z. z. v znení neskorších predpisov.</w:t>
      </w:r>
    </w:p>
  </w:footnote>
  <w:footnote w:id="24">
    <w:p w:rsidR="007E7DDF" w:rsidRPr="006776C6" w:rsidP="0057199E">
      <w:pPr>
        <w:pStyle w:val="Poznmkapodiarou"/>
      </w:pPr>
      <w:r w:rsidRPr="006776C6">
        <w:rPr>
          <w:rStyle w:val="FootnoteReference"/>
        </w:rPr>
        <w:footnoteRef/>
      </w:r>
      <w:r w:rsidRPr="0057199E">
        <w:t xml:space="preserve">) </w:t>
      </w:r>
      <w:r w:rsidRPr="006776C6">
        <w:t>Zákon č. 229/1991 Zb. v znení neskorších predpisov.</w:t>
      </w:r>
    </w:p>
    <w:p w:rsidR="007E7DDF" w:rsidRPr="006776C6" w:rsidP="0057199E">
      <w:pPr>
        <w:pStyle w:val="Poznmkapodiarou"/>
        <w:ind w:firstLine="0"/>
      </w:pPr>
      <w:r w:rsidRPr="006776C6">
        <w:t>Zákon Národnej rady Slovenskej republiky č. 282/1993 Z. z. o zmiernení niektorých majetkových krívd spôsobených cirkvám a náboženským spoločnostiam v znení zákona č. 97/2002 Z. z.</w:t>
      </w:r>
    </w:p>
    <w:p w:rsidR="007E7DDF" w:rsidRPr="006776C6" w:rsidP="0057199E">
      <w:pPr>
        <w:pStyle w:val="Poznmkapodiarou"/>
        <w:ind w:firstLine="0"/>
      </w:pPr>
      <w:r w:rsidRPr="006776C6">
        <w:t>Zákon č. 503/2003 Z. z. o navrátení vlastníctva k pozemkom a o zmene a doplnení zákona Národnej rady Slovenskej republiky č. 180/1995 Z. z. v znení neskorších predpisov.</w:t>
      </w:r>
    </w:p>
    <w:p w:rsidR="007E7DDF" w:rsidRPr="006776C6" w:rsidP="0057199E">
      <w:pPr>
        <w:pStyle w:val="Poznmkapodiarou"/>
        <w:ind w:firstLine="0"/>
      </w:pPr>
      <w:r w:rsidRPr="006776C6">
        <w:t>Zákon č. 161/2005 Z. z. o navrátení vlastníctva k nehnuteľným veciam cirkvám a náboženským spoločnostiam a prechode vlastníctva k niektorým nehnuteľnostiam.</w:t>
      </w:r>
    </w:p>
  </w:footnote>
  <w:footnote w:id="25">
    <w:p w:rsidR="007E7DDF" w:rsidRPr="006776C6" w:rsidP="0057199E">
      <w:pPr>
        <w:pStyle w:val="Poznmkapodiarou"/>
      </w:pPr>
      <w:r w:rsidRPr="006776C6">
        <w:rPr>
          <w:rStyle w:val="FootnoteReference"/>
        </w:rPr>
        <w:footnoteRef/>
      </w:r>
      <w:r w:rsidRPr="0057199E">
        <w:t xml:space="preserve">) </w:t>
      </w:r>
      <w:r w:rsidRPr="006776C6">
        <w:t xml:space="preserve">§ 11 ods. 20 a § 34 ods. 9 a 10 zákona Slovenskej národnej rady č. 330/1991 Zb. v znení neskorších predpisov. </w:t>
      </w:r>
    </w:p>
    <w:p w:rsidR="007E7DDF" w:rsidRPr="006776C6" w:rsidP="0057199E">
      <w:pPr>
        <w:pStyle w:val="Poznmkapodiarou"/>
        <w:ind w:firstLine="0"/>
      </w:pPr>
      <w:r w:rsidRPr="006776C6">
        <w:t>§ 62 zákona č. 543/2002 Z. z. v znení neskorších predpisov.</w:t>
      </w:r>
    </w:p>
    <w:p w:rsidR="007E7DDF" w:rsidRPr="006776C6" w:rsidP="0057199E">
      <w:pPr>
        <w:pStyle w:val="Poznmkapodiarou"/>
        <w:ind w:firstLine="0"/>
      </w:pPr>
      <w:r w:rsidRPr="006776C6">
        <w:t>§ 50 ods. 1 zákona č. 326/2005 Z. z. v znení neskorších predpisov.</w:t>
      </w:r>
    </w:p>
  </w:footnote>
  <w:footnote w:id="26">
    <w:p w:rsidR="007E7DDF" w:rsidRPr="006776C6" w:rsidP="0057199E">
      <w:pPr>
        <w:pStyle w:val="Poznmkapodiarou"/>
      </w:pPr>
      <w:r w:rsidRPr="006776C6">
        <w:rPr>
          <w:rStyle w:val="FootnoteReference"/>
        </w:rPr>
        <w:footnoteRef/>
      </w:r>
      <w:r w:rsidRPr="0057199E">
        <w:t xml:space="preserve">) </w:t>
      </w:r>
      <w:r w:rsidRPr="006776C6">
        <w:t>Vyhláška Ministerstva spravodlivosti Slovenskej republiky č. 492/2004 Z. z. o stanovení všeobecnej hodnoty majetku v znení neskorších predpisov.</w:t>
      </w:r>
    </w:p>
  </w:footnote>
  <w:footnote w:id="27">
    <w:p w:rsidR="007E7DDF" w:rsidRPr="006776C6" w:rsidP="000D5F85">
      <w:pPr>
        <w:pStyle w:val="Poznmkapodiarou"/>
      </w:pPr>
      <w:r w:rsidRPr="006776C6">
        <w:rPr>
          <w:rStyle w:val="FootnoteReference"/>
        </w:rPr>
        <w:footnoteRef/>
      </w:r>
      <w:r w:rsidRPr="000D5F85">
        <w:t>)</w:t>
      </w:r>
      <w:r w:rsidRPr="006776C6">
        <w:t xml:space="preserve"> § 281 až 288 Obchodného zákonníka.</w:t>
      </w:r>
    </w:p>
  </w:footnote>
  <w:footnote w:id="28">
    <w:p w:rsidR="007E7DDF" w:rsidRPr="000D5F85" w:rsidP="000D5F85">
      <w:pPr>
        <w:pStyle w:val="Poznmkapodiarou"/>
        <w:rPr>
          <w:lang w:val="sk-SK"/>
        </w:rPr>
      </w:pPr>
      <w:r w:rsidRPr="006776C6">
        <w:rPr>
          <w:rStyle w:val="FootnoteReference"/>
        </w:rPr>
        <w:footnoteRef/>
      </w:r>
      <w:r w:rsidRPr="000D5F85">
        <w:t>)</w:t>
      </w:r>
      <w:r w:rsidRPr="006776C6">
        <w:t xml:space="preserve"> § 5a ods. 1 zákona č. 211/2000 Z. z. o slobodnom prístupe k informáciám a o zmene a doplnení niektorých zákonov (zákon o slobode informácií</w:t>
      </w:r>
      <w:r>
        <w:t>) v znení neskorších predpisov.</w:t>
      </w:r>
    </w:p>
  </w:footnote>
  <w:footnote w:id="29">
    <w:p w:rsidR="007E7DDF" w:rsidRPr="006776C6" w:rsidP="000D5F85">
      <w:pPr>
        <w:pStyle w:val="Poznmkapodiarou"/>
      </w:pPr>
      <w:r w:rsidRPr="006776C6">
        <w:rPr>
          <w:rStyle w:val="FootnoteReference"/>
        </w:rPr>
        <w:footnoteRef/>
      </w:r>
      <w:r w:rsidRPr="000D5F85">
        <w:t xml:space="preserve">) </w:t>
      </w:r>
      <w:r w:rsidRPr="006776C6">
        <w:t>§ 38 a 39 zákona Národnej rady Slovenskej republiky č. 162/1995 Z. z. v znení neskorších predpisov.</w:t>
      </w:r>
    </w:p>
  </w:footnote>
  <w:footnote w:id="30">
    <w:p w:rsidR="007E7DDF" w:rsidRPr="000D5F85" w:rsidP="000D5F85">
      <w:pPr>
        <w:pStyle w:val="Poznmkapodiarou"/>
        <w:rPr>
          <w:rFonts w:cs="Calibri"/>
          <w:lang w:val="sk-SK"/>
        </w:rPr>
      </w:pPr>
      <w:r w:rsidRPr="006776C6">
        <w:rPr>
          <w:rStyle w:val="FootnoteReference"/>
        </w:rPr>
        <w:footnoteRef/>
      </w:r>
      <w:r w:rsidRPr="000D5F85">
        <w:t xml:space="preserve">) </w:t>
      </w:r>
      <w:r w:rsidRPr="006776C6">
        <w:t xml:space="preserve">§ 4 </w:t>
      </w:r>
      <w:r w:rsidRPr="006776C6">
        <w:rPr>
          <w:rFonts w:cs="Calibri"/>
        </w:rPr>
        <w:t>zákona č 229/1991 Zb</w:t>
      </w:r>
      <w:r>
        <w:rPr>
          <w:rFonts w:cs="Calibri"/>
        </w:rPr>
        <w:t>. v znení neskorších predpisov.</w:t>
      </w:r>
    </w:p>
    <w:p w:rsidR="007E7DDF" w:rsidRPr="006776C6" w:rsidP="000D5F85">
      <w:pPr>
        <w:pStyle w:val="Poznmkapodiarou"/>
        <w:ind w:firstLine="0"/>
      </w:pPr>
      <w:r w:rsidRPr="006776C6">
        <w:rPr>
          <w:rFonts w:cs="Calibri"/>
        </w:rPr>
        <w:t>§ 2 zákona č. 503/2003 Z. z. v znení neskorších predpisov.</w:t>
      </w:r>
    </w:p>
  </w:footnote>
  <w:footnote w:id="31">
    <w:p w:rsidR="007E7DDF" w:rsidRPr="006776C6">
      <w:pPr>
        <w:pStyle w:val="FootnoteText"/>
      </w:pPr>
      <w:r w:rsidRPr="006776C6">
        <w:rPr>
          <w:rStyle w:val="FootnoteReference"/>
        </w:rPr>
        <w:footnoteRef/>
      </w:r>
      <w:r w:rsidRPr="00C50597">
        <w:t>)</w:t>
      </w:r>
      <w:r w:rsidRPr="006776C6">
        <w:t xml:space="preserve"> § 566 až 576 Obchodného zákonníka.</w:t>
      </w:r>
    </w:p>
  </w:footnote>
  <w:footnote w:id="32">
    <w:p w:rsidR="007E7DDF" w:rsidRPr="006776C6" w:rsidP="000366FD">
      <w:pPr>
        <w:pStyle w:val="Poznmkapodiarou"/>
      </w:pPr>
      <w:r w:rsidRPr="006776C6">
        <w:rPr>
          <w:rStyle w:val="FootnoteReference"/>
        </w:rPr>
        <w:footnoteRef/>
      </w:r>
      <w:r w:rsidRPr="000366FD">
        <w:t xml:space="preserve">) </w:t>
      </w:r>
      <w:r w:rsidRPr="006776C6">
        <w:t>Napríklad zákon č. 543/2002 Z. z. v znení neskorších predpisov, zákon č. 220/2004 Z. z. v znení zákona č. 359/2007 Z. z., zákon č. 364/2004 Z. z. o vodách a o zmene zákona Slovenskej národnej rady č. 372/1990 Zb. o priestupkoch v znení neskorších predpisov (vodný zákon) v znení neskorších predpisov, zákon č. 326/2005 Z. z. v znení neskorších predpisov, zákon č. 355/2007 Z. z. o ochrane, podpore a rozvoji verejného zdravia a o zmene a doplnení niektorých zákonov v znení neskorších predpisov.</w:t>
      </w:r>
    </w:p>
  </w:footnote>
  <w:footnote w:id="33">
    <w:p w:rsidR="007E7DDF" w:rsidP="000366FD">
      <w:pPr>
        <w:pStyle w:val="Poznmkapodiarou"/>
      </w:pPr>
      <w:r w:rsidRPr="006776C6">
        <w:rPr>
          <w:rStyle w:val="FootnoteReference"/>
        </w:rPr>
        <w:footnoteRef/>
      </w:r>
      <w:r w:rsidRPr="000366FD">
        <w:t xml:space="preserve">) </w:t>
      </w:r>
      <w:r>
        <w:t xml:space="preserve">§ 3 a 4 </w:t>
      </w:r>
      <w:r w:rsidRPr="006776C6">
        <w:t>zákon</w:t>
      </w:r>
      <w:r>
        <w:t>a</w:t>
      </w:r>
      <w:r w:rsidRPr="006776C6">
        <w:t xml:space="preserve"> č. 455/1991 Zb. o živnostenskom podnikaní (živnostenský zákon) v znení neskorších predpisov</w:t>
      </w:r>
      <w:r>
        <w:t>.</w:t>
      </w:r>
      <w:r w:rsidRPr="006776C6">
        <w:t xml:space="preserve"> </w:t>
      </w:r>
    </w:p>
    <w:p w:rsidR="007E7DDF" w:rsidRPr="006776C6" w:rsidP="000366FD">
      <w:pPr>
        <w:pStyle w:val="Poznmkapodiarou"/>
        <w:ind w:firstLine="0"/>
      </w:pPr>
      <w:r w:rsidRPr="006776C6">
        <w:t>Obchodný zákonník.</w:t>
      </w:r>
    </w:p>
  </w:footnote>
  <w:footnote w:id="34">
    <w:p w:rsidR="007E7DDF" w:rsidRPr="006776C6" w:rsidP="000366FD">
      <w:pPr>
        <w:pStyle w:val="Poznmkapodiarou"/>
      </w:pPr>
      <w:r w:rsidRPr="006776C6">
        <w:rPr>
          <w:rStyle w:val="FootnoteReference"/>
        </w:rPr>
        <w:footnoteRef/>
      </w:r>
      <w:r w:rsidRPr="000366FD">
        <w:t xml:space="preserve">) </w:t>
      </w:r>
      <w:r w:rsidRPr="006776C6">
        <w:t>Zákon č. 431/2002 Z. z. o účtovníctve v znení neskorších predpisov.</w:t>
      </w:r>
    </w:p>
  </w:footnote>
  <w:footnote w:id="35">
    <w:p w:rsidR="007E7DDF" w:rsidRPr="006776C6" w:rsidP="000366FD">
      <w:pPr>
        <w:pStyle w:val="Poznmkapodiarou"/>
      </w:pPr>
      <w:r w:rsidRPr="006776C6">
        <w:rPr>
          <w:rStyle w:val="FootnoteReference"/>
        </w:rPr>
        <w:footnoteRef/>
      </w:r>
      <w:r w:rsidRPr="000366FD">
        <w:t xml:space="preserve">) </w:t>
      </w:r>
      <w:r w:rsidRPr="006776C6">
        <w:t>§ 27 ods. 5 písm. c) zákona č. 540/2001 Z. z o štátnej štatistike v znení neskorších predpisov.</w:t>
      </w:r>
    </w:p>
  </w:footnote>
  <w:footnote w:id="36">
    <w:p w:rsidR="007E7DDF" w:rsidRPr="006776C6" w:rsidP="00F36F98">
      <w:pPr>
        <w:pStyle w:val="FootnoteText"/>
      </w:pPr>
      <w:r w:rsidRPr="006776C6">
        <w:rPr>
          <w:rStyle w:val="FootnoteReference"/>
        </w:rPr>
        <w:footnoteRef/>
      </w:r>
      <w:r w:rsidRPr="00DC647B">
        <w:t>)</w:t>
      </w:r>
      <w:r w:rsidRPr="006776C6">
        <w:t xml:space="preserve"> § 9 zákona Národnej rady Slovenskej republiky č. 162/1995 Z. z. v znení neskorších predpisov.</w:t>
      </w:r>
    </w:p>
  </w:footnote>
  <w:footnote w:id="37">
    <w:p w:rsidR="007E7DDF" w:rsidRPr="006776C6" w:rsidP="00477A2D">
      <w:pPr>
        <w:pStyle w:val="Poznmkapodiarou"/>
      </w:pPr>
      <w:r w:rsidRPr="006776C6">
        <w:rPr>
          <w:rStyle w:val="FootnoteReference"/>
        </w:rPr>
        <w:footnoteRef/>
      </w:r>
      <w:r w:rsidRPr="00477A2D">
        <w:t>)</w:t>
      </w:r>
      <w:r w:rsidRPr="006776C6">
        <w:t xml:space="preserve"> Zákon č. 323/1992 Zb. o notároch a notárskej činnosti (Notársky poriadok) v znení neskorších predpisov.</w:t>
      </w:r>
    </w:p>
    <w:p w:rsidR="007E7DDF" w:rsidRPr="006776C6" w:rsidP="00477A2D">
      <w:pPr>
        <w:pStyle w:val="Poznmkapodiarou"/>
        <w:ind w:firstLine="0"/>
      </w:pPr>
      <w:r w:rsidRPr="006776C6">
        <w:t>Zákon č. 599/2001 Z. z. o osvedčovaní listín a podpisov na listinách obvodnými úradmi a obcami v znení neskorších predpisov.</w:t>
      </w:r>
    </w:p>
  </w:footnote>
  <w:footnote w:id="38">
    <w:p w:rsidR="007E7DDF" w:rsidRPr="006776C6" w:rsidP="00477A2D">
      <w:pPr>
        <w:pStyle w:val="Poznmkapodiarou"/>
      </w:pPr>
      <w:r w:rsidRPr="006776C6">
        <w:rPr>
          <w:vertAlign w:val="superscript"/>
        </w:rPr>
        <w:footnoteRef/>
      </w:r>
      <w:r w:rsidRPr="00477A2D">
        <w:t>)</w:t>
      </w:r>
      <w:r w:rsidRPr="006776C6">
        <w:t xml:space="preserve"> </w:t>
      </w:r>
      <w:r>
        <w:t>Prílohy Položky 34 písm. a) piateho bodu, písm. b) piateho bodu a písm. g) piateho bodu k z</w:t>
      </w:r>
      <w:r w:rsidRPr="006776C6">
        <w:t>ákon</w:t>
      </w:r>
      <w:r>
        <w:t>u</w:t>
      </w:r>
      <w:r w:rsidRPr="006776C6">
        <w:t xml:space="preserve"> Národnej rady Slovenskej republiky č. 145/1995 Z. z. o správnych poplatkoch v znení neskorších predpisov.</w:t>
      </w:r>
    </w:p>
  </w:footnote>
  <w:footnote w:id="39">
    <w:p w:rsidR="007E7DDF" w:rsidRPr="006776C6" w:rsidP="00F36F98">
      <w:pPr>
        <w:pStyle w:val="FootnoteText"/>
      </w:pPr>
      <w:r w:rsidRPr="006776C6">
        <w:rPr>
          <w:rStyle w:val="FootnoteReference"/>
        </w:rPr>
        <w:footnoteRef/>
      </w:r>
      <w:r w:rsidRPr="00477A2D">
        <w:t>)</w:t>
      </w:r>
      <w:r w:rsidRPr="006776C6">
        <w:t xml:space="preserve"> Zákon č. 71/1967 Zb. o správnom konaní (správny poriadok) v znení neskorších predpisov.</w:t>
      </w:r>
    </w:p>
  </w:footnote>
  <w:footnote w:id="40">
    <w:p w:rsidR="007E7DDF" w:rsidRPr="00A93C7A" w:rsidP="00F36F98">
      <w:pPr>
        <w:pStyle w:val="FootnoteText"/>
      </w:pPr>
      <w:r w:rsidRPr="006776C6">
        <w:rPr>
          <w:rStyle w:val="FootnoteReference"/>
        </w:rPr>
        <w:footnoteRef/>
      </w:r>
      <w:r w:rsidRPr="00836152">
        <w:t>)</w:t>
      </w:r>
      <w:r w:rsidRPr="006776C6">
        <w:t xml:space="preserve"> Zákon č. 83/1990 Zb. o združovaní občanov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2445F"/>
    <w:multiLevelType w:val="hybridMultilevel"/>
    <w:tmpl w:val="BECE9846"/>
    <w:lvl w:ilvl="0">
      <w:start w:val="1"/>
      <w:numFmt w:val="decimal"/>
      <w:pStyle w:val="odsek1"/>
      <w:lvlText w:val="(%1)"/>
      <w:lvlJc w:val="lef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3EAF6D70"/>
    <w:multiLevelType w:val="hybridMultilevel"/>
    <w:tmpl w:val="7F740BD2"/>
    <w:lvl w:ilvl="0">
      <w:start w:val="1"/>
      <w:numFmt w:val="lowerLetter"/>
      <w:pStyle w:val="adda"/>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9C5FEE"/>
    <w:multiLevelType w:val="hybridMultilevel"/>
    <w:tmpl w:val="0470BA3C"/>
    <w:lvl w:ilvl="0">
      <w:start w:val="1"/>
      <w:numFmt w:val="decimal"/>
      <w:pStyle w:val="a"/>
      <w:lvlText w:val="§ %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1"/>
    <w:lvlOverride w:ilvl="0">
      <w:startOverride w:val="1"/>
    </w:lvlOverride>
  </w:num>
  <w:num w:numId="27">
    <w:abstractNumId w:val="0"/>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
    <w:lvlOverride w:ilvl="0">
      <w:startOverride w:val="1"/>
    </w:lvlOverride>
  </w:num>
  <w:num w:numId="35">
    <w:abstractNumId w:val="0"/>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0"/>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1"/>
    <w:lvlOverride w:ilvl="0">
      <w:startOverride w:val="1"/>
    </w:lvlOverride>
  </w:num>
  <w:num w:numId="44">
    <w:abstractNumId w:val="0"/>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grammar="clean"/>
  <w:stylePaneFormatFilter w:val="3F01"/>
  <w:doNotTrackMoves/>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6F98"/>
    <w:rsid w:val="0000260F"/>
    <w:rsid w:val="00004321"/>
    <w:rsid w:val="0001670B"/>
    <w:rsid w:val="00022ACB"/>
    <w:rsid w:val="000366FD"/>
    <w:rsid w:val="000400EC"/>
    <w:rsid w:val="00042A28"/>
    <w:rsid w:val="00044D94"/>
    <w:rsid w:val="00056550"/>
    <w:rsid w:val="00057ADB"/>
    <w:rsid w:val="000654D4"/>
    <w:rsid w:val="00067B27"/>
    <w:rsid w:val="00075E8D"/>
    <w:rsid w:val="00082603"/>
    <w:rsid w:val="000A12EE"/>
    <w:rsid w:val="000C489F"/>
    <w:rsid w:val="000D2C0E"/>
    <w:rsid w:val="000D5F85"/>
    <w:rsid w:val="000E5E8F"/>
    <w:rsid w:val="000F4EE0"/>
    <w:rsid w:val="000F6795"/>
    <w:rsid w:val="00106B1F"/>
    <w:rsid w:val="001165DE"/>
    <w:rsid w:val="001262BF"/>
    <w:rsid w:val="00126FEE"/>
    <w:rsid w:val="00140A2C"/>
    <w:rsid w:val="00142ADA"/>
    <w:rsid w:val="00154010"/>
    <w:rsid w:val="0017148D"/>
    <w:rsid w:val="00172111"/>
    <w:rsid w:val="00176C28"/>
    <w:rsid w:val="00177B5D"/>
    <w:rsid w:val="001840F1"/>
    <w:rsid w:val="00185757"/>
    <w:rsid w:val="00186C00"/>
    <w:rsid w:val="00190A3A"/>
    <w:rsid w:val="00194451"/>
    <w:rsid w:val="00197E58"/>
    <w:rsid w:val="001A26DD"/>
    <w:rsid w:val="001E6F4F"/>
    <w:rsid w:val="001F2268"/>
    <w:rsid w:val="001F4665"/>
    <w:rsid w:val="00205EB0"/>
    <w:rsid w:val="0023316C"/>
    <w:rsid w:val="002465A8"/>
    <w:rsid w:val="00252B9E"/>
    <w:rsid w:val="0027286F"/>
    <w:rsid w:val="002817DA"/>
    <w:rsid w:val="002932E8"/>
    <w:rsid w:val="00293CCC"/>
    <w:rsid w:val="002A1CE8"/>
    <w:rsid w:val="002A40A5"/>
    <w:rsid w:val="002A5DE9"/>
    <w:rsid w:val="002A6A3C"/>
    <w:rsid w:val="002A77A3"/>
    <w:rsid w:val="002B05D8"/>
    <w:rsid w:val="002D1425"/>
    <w:rsid w:val="002E5647"/>
    <w:rsid w:val="002E7F5C"/>
    <w:rsid w:val="002F1ACE"/>
    <w:rsid w:val="00302707"/>
    <w:rsid w:val="00306F26"/>
    <w:rsid w:val="00311674"/>
    <w:rsid w:val="00324328"/>
    <w:rsid w:val="00324C88"/>
    <w:rsid w:val="00345465"/>
    <w:rsid w:val="00360645"/>
    <w:rsid w:val="003622B1"/>
    <w:rsid w:val="00365809"/>
    <w:rsid w:val="0037051E"/>
    <w:rsid w:val="003754F8"/>
    <w:rsid w:val="00377620"/>
    <w:rsid w:val="003863B3"/>
    <w:rsid w:val="00391B0B"/>
    <w:rsid w:val="00394726"/>
    <w:rsid w:val="00396575"/>
    <w:rsid w:val="003A4646"/>
    <w:rsid w:val="003A7D98"/>
    <w:rsid w:val="003B6F8F"/>
    <w:rsid w:val="003B7939"/>
    <w:rsid w:val="003D587A"/>
    <w:rsid w:val="003F16A0"/>
    <w:rsid w:val="003F20EA"/>
    <w:rsid w:val="003F7430"/>
    <w:rsid w:val="00417950"/>
    <w:rsid w:val="00432BF6"/>
    <w:rsid w:val="004433B2"/>
    <w:rsid w:val="00444EEF"/>
    <w:rsid w:val="00461FEE"/>
    <w:rsid w:val="00470E94"/>
    <w:rsid w:val="00477A2D"/>
    <w:rsid w:val="0048272E"/>
    <w:rsid w:val="00485A7A"/>
    <w:rsid w:val="00487A76"/>
    <w:rsid w:val="004963D1"/>
    <w:rsid w:val="004D0E0A"/>
    <w:rsid w:val="004E00F7"/>
    <w:rsid w:val="004E2B19"/>
    <w:rsid w:val="004E399F"/>
    <w:rsid w:val="00524F44"/>
    <w:rsid w:val="00532C5A"/>
    <w:rsid w:val="00571858"/>
    <w:rsid w:val="0057199E"/>
    <w:rsid w:val="00573733"/>
    <w:rsid w:val="005766CE"/>
    <w:rsid w:val="00577CE5"/>
    <w:rsid w:val="005808C8"/>
    <w:rsid w:val="00584CF7"/>
    <w:rsid w:val="005928AB"/>
    <w:rsid w:val="005A18CA"/>
    <w:rsid w:val="005A1F39"/>
    <w:rsid w:val="005A35D0"/>
    <w:rsid w:val="005C267F"/>
    <w:rsid w:val="005C4495"/>
    <w:rsid w:val="005E0DE2"/>
    <w:rsid w:val="005E6453"/>
    <w:rsid w:val="00622B45"/>
    <w:rsid w:val="00625394"/>
    <w:rsid w:val="00634628"/>
    <w:rsid w:val="0064657D"/>
    <w:rsid w:val="006676D1"/>
    <w:rsid w:val="006776C6"/>
    <w:rsid w:val="00695A2F"/>
    <w:rsid w:val="006A2A8A"/>
    <w:rsid w:val="006A411F"/>
    <w:rsid w:val="006C77B4"/>
    <w:rsid w:val="006F0987"/>
    <w:rsid w:val="006F1AD1"/>
    <w:rsid w:val="006F3AAB"/>
    <w:rsid w:val="0071307F"/>
    <w:rsid w:val="00722BBF"/>
    <w:rsid w:val="00726830"/>
    <w:rsid w:val="00753B0A"/>
    <w:rsid w:val="00753E48"/>
    <w:rsid w:val="0076110E"/>
    <w:rsid w:val="007634D6"/>
    <w:rsid w:val="00780257"/>
    <w:rsid w:val="007B6F1E"/>
    <w:rsid w:val="007D7DCD"/>
    <w:rsid w:val="007E7DDF"/>
    <w:rsid w:val="007F6967"/>
    <w:rsid w:val="008025E7"/>
    <w:rsid w:val="00836152"/>
    <w:rsid w:val="008424A1"/>
    <w:rsid w:val="0084379F"/>
    <w:rsid w:val="00844092"/>
    <w:rsid w:val="008462FF"/>
    <w:rsid w:val="0085342A"/>
    <w:rsid w:val="00854C84"/>
    <w:rsid w:val="008670C8"/>
    <w:rsid w:val="00870EA4"/>
    <w:rsid w:val="00885E5E"/>
    <w:rsid w:val="008A1B1D"/>
    <w:rsid w:val="008B324C"/>
    <w:rsid w:val="008C32ED"/>
    <w:rsid w:val="008C34E7"/>
    <w:rsid w:val="008C79AB"/>
    <w:rsid w:val="008D6CEB"/>
    <w:rsid w:val="008D7277"/>
    <w:rsid w:val="008F7C45"/>
    <w:rsid w:val="00902EDF"/>
    <w:rsid w:val="00903945"/>
    <w:rsid w:val="00906DBB"/>
    <w:rsid w:val="009142B7"/>
    <w:rsid w:val="00930A44"/>
    <w:rsid w:val="00940791"/>
    <w:rsid w:val="0094641A"/>
    <w:rsid w:val="009610BA"/>
    <w:rsid w:val="00970AE0"/>
    <w:rsid w:val="009765B7"/>
    <w:rsid w:val="00976CEA"/>
    <w:rsid w:val="009773F6"/>
    <w:rsid w:val="009957DA"/>
    <w:rsid w:val="009976B6"/>
    <w:rsid w:val="009A49FB"/>
    <w:rsid w:val="009A7602"/>
    <w:rsid w:val="009C42F0"/>
    <w:rsid w:val="009E58A5"/>
    <w:rsid w:val="009F0F44"/>
    <w:rsid w:val="009F2C6E"/>
    <w:rsid w:val="00A02D31"/>
    <w:rsid w:val="00A20AC2"/>
    <w:rsid w:val="00A423E3"/>
    <w:rsid w:val="00A44C86"/>
    <w:rsid w:val="00A45017"/>
    <w:rsid w:val="00A607D0"/>
    <w:rsid w:val="00A67CF7"/>
    <w:rsid w:val="00A707B8"/>
    <w:rsid w:val="00A74246"/>
    <w:rsid w:val="00A93C7A"/>
    <w:rsid w:val="00A971AF"/>
    <w:rsid w:val="00AA1EA9"/>
    <w:rsid w:val="00AB6432"/>
    <w:rsid w:val="00AE37A6"/>
    <w:rsid w:val="00AE68A7"/>
    <w:rsid w:val="00AF0C33"/>
    <w:rsid w:val="00AF2AB0"/>
    <w:rsid w:val="00AF3835"/>
    <w:rsid w:val="00B13ACF"/>
    <w:rsid w:val="00B1706D"/>
    <w:rsid w:val="00B26B6E"/>
    <w:rsid w:val="00B30F8B"/>
    <w:rsid w:val="00B53405"/>
    <w:rsid w:val="00B54A5D"/>
    <w:rsid w:val="00B653EA"/>
    <w:rsid w:val="00B7199E"/>
    <w:rsid w:val="00B808C8"/>
    <w:rsid w:val="00B8105A"/>
    <w:rsid w:val="00B83A1F"/>
    <w:rsid w:val="00B841F9"/>
    <w:rsid w:val="00B85136"/>
    <w:rsid w:val="00B93348"/>
    <w:rsid w:val="00B94261"/>
    <w:rsid w:val="00B955AD"/>
    <w:rsid w:val="00B9764A"/>
    <w:rsid w:val="00BA04C5"/>
    <w:rsid w:val="00BA4349"/>
    <w:rsid w:val="00BA78DC"/>
    <w:rsid w:val="00BD1115"/>
    <w:rsid w:val="00BD3C6F"/>
    <w:rsid w:val="00BE19FF"/>
    <w:rsid w:val="00BF47B8"/>
    <w:rsid w:val="00C12634"/>
    <w:rsid w:val="00C14C56"/>
    <w:rsid w:val="00C36E16"/>
    <w:rsid w:val="00C50597"/>
    <w:rsid w:val="00C90973"/>
    <w:rsid w:val="00CA1EB1"/>
    <w:rsid w:val="00CB1FDB"/>
    <w:rsid w:val="00CB4723"/>
    <w:rsid w:val="00CC03E5"/>
    <w:rsid w:val="00CD1F43"/>
    <w:rsid w:val="00CD4BFF"/>
    <w:rsid w:val="00D0081B"/>
    <w:rsid w:val="00D04643"/>
    <w:rsid w:val="00D1703C"/>
    <w:rsid w:val="00D338FB"/>
    <w:rsid w:val="00D36F27"/>
    <w:rsid w:val="00D41D6F"/>
    <w:rsid w:val="00D4709C"/>
    <w:rsid w:val="00D50FF3"/>
    <w:rsid w:val="00D57A5C"/>
    <w:rsid w:val="00D71EED"/>
    <w:rsid w:val="00D9476C"/>
    <w:rsid w:val="00DC647B"/>
    <w:rsid w:val="00DC6778"/>
    <w:rsid w:val="00DD1546"/>
    <w:rsid w:val="00DD1EDF"/>
    <w:rsid w:val="00DD3519"/>
    <w:rsid w:val="00DD4F39"/>
    <w:rsid w:val="00DE1045"/>
    <w:rsid w:val="00DE357A"/>
    <w:rsid w:val="00DE6CF0"/>
    <w:rsid w:val="00E0359A"/>
    <w:rsid w:val="00E06773"/>
    <w:rsid w:val="00E072A5"/>
    <w:rsid w:val="00E35A48"/>
    <w:rsid w:val="00E450EE"/>
    <w:rsid w:val="00E45EA1"/>
    <w:rsid w:val="00E52B66"/>
    <w:rsid w:val="00E55BA2"/>
    <w:rsid w:val="00E57138"/>
    <w:rsid w:val="00E657D8"/>
    <w:rsid w:val="00E80FBA"/>
    <w:rsid w:val="00E96E24"/>
    <w:rsid w:val="00EA0044"/>
    <w:rsid w:val="00EB0B72"/>
    <w:rsid w:val="00EB36C0"/>
    <w:rsid w:val="00ED26FA"/>
    <w:rsid w:val="00EE0719"/>
    <w:rsid w:val="00EE5715"/>
    <w:rsid w:val="00EF2853"/>
    <w:rsid w:val="00F05215"/>
    <w:rsid w:val="00F11504"/>
    <w:rsid w:val="00F16F0C"/>
    <w:rsid w:val="00F36F98"/>
    <w:rsid w:val="00F511D6"/>
    <w:rsid w:val="00F6157A"/>
    <w:rsid w:val="00F83A08"/>
    <w:rsid w:val="00F85B29"/>
    <w:rsid w:val="00F91E9D"/>
    <w:rsid w:val="00FA2A40"/>
    <w:rsid w:val="00FA5ED6"/>
    <w:rsid w:val="00FB4C78"/>
    <w:rsid w:val="00FB5972"/>
    <w:rsid w:val="00FC2957"/>
    <w:rsid w:val="00FC297A"/>
    <w:rsid w:val="00FC3429"/>
    <w:rsid w:val="00FC6D82"/>
    <w:rsid w:val="00FD2CFA"/>
    <w:rsid w:val="00FD3D7B"/>
    <w:rsid w:val="00FE5005"/>
    <w:rsid w:val="00FE5BE4"/>
    <w:rsid w:val="00FE7D1A"/>
    <w:rsid w:val="00FF06FB"/>
    <w:rsid w:val="00FF1393"/>
    <w:rsid w:val="00FF2650"/>
    <w:rsid w:val="00FF4E17"/>
    <w:rsid w:val="00FF63F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35"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E5E8F"/>
    <w:pPr>
      <w:keepNext/>
      <w:jc w:val="both"/>
    </w:pPr>
    <w:rPr>
      <w:sz w:val="24"/>
      <w:szCs w:val="24"/>
      <w:lang w:val="sk-SK" w:eastAsia="sk-SK" w:bidi="ar-SA"/>
    </w:rPr>
  </w:style>
  <w:style w:type="paragraph" w:styleId="Heading1">
    <w:name w:val="heading 1"/>
    <w:basedOn w:val="Normal"/>
    <w:next w:val="Normal"/>
    <w:link w:val="Nadpis1Char"/>
    <w:uiPriority w:val="9"/>
    <w:qFormat/>
    <w:rsid w:val="000E5E8F"/>
    <w:pPr>
      <w:keepLines/>
      <w:spacing w:before="360" w:after="120"/>
      <w:jc w:val="center"/>
      <w:outlineLvl w:val="0"/>
    </w:pPr>
    <w:rPr>
      <w:rFonts w:cs="Arial"/>
      <w:b/>
      <w:bCs/>
      <w:szCs w:val="28"/>
      <w:lang w:val="x-none" w:eastAsia="x-none"/>
    </w:rPr>
  </w:style>
  <w:style w:type="paragraph" w:styleId="Heading2">
    <w:name w:val="heading 2"/>
    <w:basedOn w:val="Normal"/>
    <w:next w:val="Normal"/>
    <w:link w:val="Nadpis2Char"/>
    <w:uiPriority w:val="9"/>
    <w:unhideWhenUsed/>
    <w:qFormat/>
    <w:rsid w:val="000E5E8F"/>
    <w:pPr>
      <w:keepLines/>
      <w:spacing w:before="240" w:after="120"/>
      <w:jc w:val="center"/>
      <w:outlineLvl w:val="1"/>
    </w:pPr>
    <w:rPr>
      <w:rFonts w:cs="Arial"/>
      <w:b/>
      <w:bCs/>
      <w:szCs w:val="26"/>
      <w:lang w:val="x-none" w:eastAsia="x-none"/>
    </w:rPr>
  </w:style>
  <w:style w:type="paragraph" w:styleId="Heading3">
    <w:name w:val="heading 3"/>
    <w:basedOn w:val="Normal"/>
    <w:next w:val="Normal"/>
    <w:link w:val="Nadpis3Char"/>
    <w:uiPriority w:val="9"/>
    <w:semiHidden/>
    <w:unhideWhenUsed/>
    <w:qFormat/>
    <w:rsid w:val="000E5E8F"/>
    <w:pPr>
      <w:keepLines/>
      <w:spacing w:before="120" w:after="120"/>
      <w:outlineLvl w:val="2"/>
    </w:pPr>
    <w:rPr>
      <w:rFonts w:cs="Arial"/>
      <w:b/>
      <w:bCs/>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adpis1Char">
    <w:name w:val="Nadpis 1 Char"/>
    <w:link w:val="Heading1"/>
    <w:uiPriority w:val="9"/>
    <w:locked/>
    <w:rsid w:val="000E5E8F"/>
    <w:rPr>
      <w:rFonts w:cs="Arial"/>
      <w:b/>
      <w:bCs/>
      <w:sz w:val="24"/>
      <w:szCs w:val="28"/>
      <w:lang w:val="x-none" w:eastAsia="x-none"/>
    </w:rPr>
  </w:style>
  <w:style w:type="character" w:customStyle="1" w:styleId="Nadpis2Char">
    <w:name w:val="Nadpis 2 Char"/>
    <w:link w:val="Heading2"/>
    <w:uiPriority w:val="9"/>
    <w:locked/>
    <w:rsid w:val="000E5E8F"/>
    <w:rPr>
      <w:rFonts w:cs="Arial"/>
      <w:b/>
      <w:bCs/>
      <w:sz w:val="24"/>
      <w:szCs w:val="26"/>
      <w:lang w:val="x-none" w:eastAsia="x-none"/>
    </w:rPr>
  </w:style>
  <w:style w:type="paragraph" w:styleId="FootnoteText">
    <w:name w:val="footnote text"/>
    <w:basedOn w:val="Normal"/>
    <w:link w:val="TextpoznmkypodiarouChar"/>
    <w:semiHidden/>
    <w:unhideWhenUsed/>
    <w:qFormat/>
    <w:rsid w:val="000E5E8F"/>
    <w:pPr>
      <w:ind w:left="227" w:hanging="227"/>
    </w:pPr>
    <w:rPr>
      <w:sz w:val="20"/>
      <w:szCs w:val="20"/>
      <w:lang w:val="x-none" w:eastAsia="x-none"/>
    </w:rPr>
  </w:style>
  <w:style w:type="character" w:customStyle="1" w:styleId="TextpoznmkypodiarouChar">
    <w:name w:val="Text poznámky pod čiarou Char"/>
    <w:link w:val="FootnoteText"/>
    <w:semiHidden/>
    <w:locked/>
    <w:rsid w:val="000E5E8F"/>
    <w:rPr>
      <w:lang w:val="x-none" w:eastAsia="x-none"/>
    </w:rPr>
  </w:style>
  <w:style w:type="paragraph" w:customStyle="1" w:styleId="odsek">
    <w:name w:val="odsek"/>
    <w:basedOn w:val="Normal"/>
    <w:qFormat/>
    <w:rsid w:val="000E5E8F"/>
    <w:pPr>
      <w:ind w:firstLine="709"/>
    </w:pPr>
  </w:style>
  <w:style w:type="character" w:customStyle="1" w:styleId="Char">
    <w:name w:val="§ Char"/>
    <w:link w:val="a"/>
    <w:locked/>
    <w:rsid w:val="001F2268"/>
    <w:rPr>
      <w:sz w:val="24"/>
      <w:szCs w:val="24"/>
    </w:rPr>
  </w:style>
  <w:style w:type="paragraph" w:customStyle="1" w:styleId="odsek1">
    <w:name w:val="odsek1"/>
    <w:basedOn w:val="odsek"/>
    <w:qFormat/>
    <w:rsid w:val="000E5E8F"/>
    <w:pPr>
      <w:numPr>
        <w:ilvl w:val="0"/>
        <w:numId w:val="3"/>
      </w:numPr>
      <w:spacing w:before="120" w:after="120"/>
      <w:ind w:left="0" w:firstLine="709"/>
    </w:pPr>
  </w:style>
  <w:style w:type="paragraph" w:customStyle="1" w:styleId="a">
    <w:name w:val="§"/>
    <w:basedOn w:val="Normal"/>
    <w:link w:val="Char"/>
    <w:qFormat/>
    <w:rsid w:val="001F2268"/>
    <w:pPr>
      <w:numPr>
        <w:ilvl w:val="0"/>
        <w:numId w:val="1"/>
      </w:numPr>
      <w:tabs>
        <w:tab w:val="left" w:pos="425"/>
      </w:tabs>
      <w:spacing w:before="240" w:after="120"/>
      <w:ind w:left="357" w:hanging="357"/>
      <w:jc w:val="center"/>
    </w:pPr>
  </w:style>
  <w:style w:type="paragraph" w:customStyle="1" w:styleId="adda">
    <w:name w:val="adda"/>
    <w:basedOn w:val="Normal"/>
    <w:qFormat/>
    <w:rsid w:val="000E5E8F"/>
    <w:pPr>
      <w:numPr>
        <w:ilvl w:val="0"/>
        <w:numId w:val="2"/>
      </w:numPr>
      <w:spacing w:before="60" w:after="60"/>
      <w:ind w:left="357" w:hanging="357"/>
    </w:pPr>
  </w:style>
  <w:style w:type="character" w:styleId="FootnoteReference">
    <w:name w:val="footnote reference"/>
    <w:semiHidden/>
    <w:rsid w:val="00F36F98"/>
    <w:rPr>
      <w:rFonts w:ascii="Times New Roman" w:hAnsi="Times New Roman"/>
      <w:vertAlign w:val="superscript"/>
    </w:rPr>
  </w:style>
  <w:style w:type="character" w:customStyle="1" w:styleId="ppp-input-value1">
    <w:name w:val="ppp-input-value1"/>
    <w:rsid w:val="00F36F98"/>
    <w:rPr>
      <w:rFonts w:ascii="Tahoma" w:hAnsi="Tahoma"/>
      <w:color w:val="837A73"/>
      <w:sz w:val="16"/>
    </w:rPr>
  </w:style>
  <w:style w:type="character" w:customStyle="1" w:styleId="apple-converted-space">
    <w:name w:val="apple-converted-space"/>
    <w:basedOn w:val="DefaultParagraphFont"/>
    <w:rsid w:val="00461FEE"/>
  </w:style>
  <w:style w:type="paragraph" w:styleId="BalloonText">
    <w:name w:val="Balloon Text"/>
    <w:basedOn w:val="Normal"/>
    <w:semiHidden/>
    <w:rsid w:val="00461FEE"/>
    <w:rPr>
      <w:rFonts w:ascii="Tahoma" w:hAnsi="Tahoma" w:cs="Tahoma"/>
      <w:sz w:val="16"/>
      <w:szCs w:val="16"/>
    </w:rPr>
  </w:style>
  <w:style w:type="paragraph" w:customStyle="1" w:styleId="CharChar">
    <w:name w:val="Char Char"/>
    <w:basedOn w:val="Normal"/>
    <w:rsid w:val="0071307F"/>
    <w:pPr>
      <w:keepNext w:val="0"/>
      <w:autoSpaceDE/>
      <w:autoSpaceDN/>
      <w:adjustRightInd/>
      <w:spacing w:before="0" w:after="160" w:line="240" w:lineRule="exact"/>
      <w:jc w:val="left"/>
    </w:pPr>
    <w:rPr>
      <w:rFonts w:ascii="Tahoma" w:eastAsia="Times New Roman" w:hAnsi="Tahoma" w:cs="Tahoma"/>
      <w:sz w:val="20"/>
      <w:lang w:val="en-US" w:eastAsia="en-US"/>
    </w:rPr>
  </w:style>
  <w:style w:type="character" w:styleId="CommentReference">
    <w:name w:val="annotation reference"/>
    <w:semiHidden/>
    <w:rsid w:val="00902EDF"/>
    <w:rPr>
      <w:sz w:val="16"/>
      <w:szCs w:val="16"/>
    </w:rPr>
  </w:style>
  <w:style w:type="paragraph" w:styleId="CommentText">
    <w:name w:val="annotation text"/>
    <w:basedOn w:val="Normal"/>
    <w:semiHidden/>
    <w:rsid w:val="00902EDF"/>
    <w:rPr>
      <w:sz w:val="20"/>
    </w:rPr>
  </w:style>
  <w:style w:type="paragraph" w:styleId="CommentSubject">
    <w:name w:val="annotation subject"/>
    <w:basedOn w:val="CommentText"/>
    <w:next w:val="CommentText"/>
    <w:semiHidden/>
    <w:rsid w:val="00902EDF"/>
    <w:rPr>
      <w:b/>
      <w:bCs/>
    </w:rPr>
  </w:style>
  <w:style w:type="paragraph" w:styleId="Header">
    <w:name w:val="header"/>
    <w:basedOn w:val="Normal"/>
    <w:link w:val="HlavikaChar"/>
    <w:rsid w:val="00577CE5"/>
    <w:pPr>
      <w:tabs>
        <w:tab w:val="center" w:pos="4536"/>
        <w:tab w:val="right" w:pos="9072"/>
      </w:tabs>
    </w:pPr>
  </w:style>
  <w:style w:type="character" w:customStyle="1" w:styleId="HlavikaChar">
    <w:name w:val="Hlavička Char"/>
    <w:link w:val="Header"/>
    <w:rsid w:val="00577CE5"/>
    <w:rPr>
      <w:rFonts w:eastAsia="Calibri"/>
      <w:sz w:val="24"/>
    </w:rPr>
  </w:style>
  <w:style w:type="paragraph" w:styleId="Footer">
    <w:name w:val="footer"/>
    <w:basedOn w:val="Normal"/>
    <w:link w:val="PtaChar"/>
    <w:uiPriority w:val="99"/>
    <w:rsid w:val="00577CE5"/>
    <w:pPr>
      <w:tabs>
        <w:tab w:val="center" w:pos="4536"/>
        <w:tab w:val="right" w:pos="9072"/>
      </w:tabs>
    </w:pPr>
  </w:style>
  <w:style w:type="character" w:customStyle="1" w:styleId="PtaChar">
    <w:name w:val="Päta Char"/>
    <w:link w:val="Footer"/>
    <w:uiPriority w:val="99"/>
    <w:rsid w:val="00577CE5"/>
    <w:rPr>
      <w:rFonts w:eastAsia="Calibri"/>
      <w:sz w:val="24"/>
    </w:rPr>
  </w:style>
  <w:style w:type="paragraph" w:customStyle="1" w:styleId="Poznmkapodiarou">
    <w:name w:val="Poznámka pod čiarou"/>
    <w:basedOn w:val="FootnoteText"/>
    <w:qFormat/>
    <w:rsid w:val="000E5E8F"/>
    <w:rPr>
      <w:szCs w:val="24"/>
    </w:rPr>
  </w:style>
  <w:style w:type="character" w:customStyle="1" w:styleId="Nadpis3Char">
    <w:name w:val="Nadpis 3 Char"/>
    <w:link w:val="Heading3"/>
    <w:uiPriority w:val="9"/>
    <w:semiHidden/>
    <w:rsid w:val="000E5E8F"/>
    <w:rPr>
      <w:rFonts w:cs="Arial"/>
      <w:b/>
      <w:bCs/>
      <w:lang w:val="x-none" w:eastAsia="x-none"/>
    </w:rPr>
  </w:style>
  <w:style w:type="paragraph" w:styleId="TOCHeading">
    <w:name w:val="TOC Heading"/>
    <w:basedOn w:val="Heading1"/>
    <w:next w:val="Normal"/>
    <w:uiPriority w:val="39"/>
    <w:semiHidden/>
    <w:unhideWhenUsed/>
    <w:qFormat/>
    <w:rsid w:val="000E5E8F"/>
    <w:pPr>
      <w:spacing w:before="480" w:after="0"/>
      <w:jc w:val="both"/>
      <w:outlineLvl w:val="9"/>
    </w:pPr>
    <w:rPr>
      <w:rFonts w:ascii="Cambria" w:eastAsia="Times New Roman" w:hAnsi="Cambria" w:cs="Times New Roman"/>
      <w:color w:val="365F91"/>
      <w:sz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45</TotalTime>
  <Pages>17</Pages>
  <Words>5236</Words>
  <Characters>29850</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Návrh</vt:lpstr>
    </vt:vector>
  </TitlesOfParts>
  <Company>MP SR</Company>
  <LinksUpToDate>false</LinksUpToDate>
  <CharactersWithSpaces>35016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martin.illas</dc:creator>
  <cp:lastModifiedBy>Benová Timea</cp:lastModifiedBy>
  <cp:revision>8</cp:revision>
  <cp:lastPrinted>2012-10-18T09:56:00Z</cp:lastPrinted>
  <dcterms:created xsi:type="dcterms:W3CDTF">2012-11-07T07:27:00Z</dcterms:created>
  <dcterms:modified xsi:type="dcterms:W3CDTF">2012-11-14T13:01:00Z</dcterms:modified>
</cp:coreProperties>
</file>