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49FB" w:rsidP="003849FB">
      <w:pPr>
        <w:bidi w:val="0"/>
        <w:rPr>
          <w:rFonts w:ascii="Times New Roman" w:hAnsi="Times New Roman"/>
        </w:rPr>
      </w:pPr>
    </w:p>
    <w:p w:rsidR="003849FB" w:rsidP="003849FB">
      <w:pPr>
        <w:bidi w:val="0"/>
        <w:jc w:val="center"/>
        <w:rPr>
          <w:rFonts w:ascii="Times New Roman" w:hAnsi="Times New Roman"/>
        </w:rPr>
      </w:pPr>
    </w:p>
    <w:p w:rsidR="003849FB" w:rsidP="003849FB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 Á R O D N Á   R A D A   S L O V E N S K E J   R E P U B L I K Y</w:t>
      </w:r>
    </w:p>
    <w:p w:rsidR="003849FB" w:rsidP="003849FB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3849FB" w:rsidP="003849FB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3849FB" w:rsidP="003849FB">
      <w:pPr>
        <w:bidi w:val="0"/>
        <w:jc w:val="center"/>
        <w:rPr>
          <w:rFonts w:ascii="Times New Roman" w:hAnsi="Times New Roman"/>
        </w:rPr>
      </w:pPr>
    </w:p>
    <w:p w:rsidR="003849FB" w:rsidP="003849F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3849FB" w:rsidP="003849FB">
      <w:pPr>
        <w:bidi w:val="0"/>
        <w:jc w:val="center"/>
        <w:rPr>
          <w:rFonts w:ascii="Times New Roman" w:hAnsi="Times New Roman"/>
          <w:b/>
        </w:rPr>
      </w:pPr>
    </w:p>
    <w:p w:rsidR="003849FB" w:rsidP="003849F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3849FB" w:rsidP="003849FB">
      <w:pPr>
        <w:bidi w:val="0"/>
        <w:rPr>
          <w:rFonts w:ascii="Times New Roman" w:hAnsi="Times New Roman"/>
          <w:b/>
        </w:rPr>
      </w:pPr>
    </w:p>
    <w:p w:rsidR="003849FB" w:rsidP="003849F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 2012,</w:t>
      </w:r>
    </w:p>
    <w:p w:rsidR="003849FB" w:rsidP="003849FB">
      <w:pPr>
        <w:bidi w:val="0"/>
        <w:rPr>
          <w:rFonts w:ascii="Arial" w:hAnsi="Arial" w:cs="Arial"/>
        </w:rPr>
      </w:pPr>
    </w:p>
    <w:p w:rsidR="000B1315" w:rsidP="00CE5339">
      <w:pPr>
        <w:pStyle w:val="BodyText"/>
        <w:widowControl/>
        <w:bidi w:val="0"/>
        <w:jc w:val="center"/>
        <w:rPr>
          <w:rFonts w:ascii="Times New Roman" w:hAnsi="Times New Roman"/>
          <w:b/>
          <w:sz w:val="24"/>
        </w:rPr>
      </w:pPr>
      <w:r w:rsidRPr="00CE5339" w:rsidR="00985F47">
        <w:rPr>
          <w:rFonts w:ascii="Times New Roman" w:hAnsi="Times New Roman"/>
          <w:b/>
          <w:sz w:val="24"/>
        </w:rPr>
        <w:t xml:space="preserve">ktorým sa dopĺňa zákon </w:t>
      </w:r>
      <w:r w:rsidR="007E4BBE">
        <w:rPr>
          <w:rFonts w:ascii="Times New Roman" w:hAnsi="Times New Roman"/>
          <w:b/>
          <w:sz w:val="24"/>
        </w:rPr>
        <w:t xml:space="preserve">Národnej rady Slovenskej republiky </w:t>
      </w:r>
      <w:r w:rsidRPr="00CE5339" w:rsidR="00985F47">
        <w:rPr>
          <w:rFonts w:ascii="Times New Roman" w:hAnsi="Times New Roman"/>
          <w:b/>
          <w:sz w:val="24"/>
        </w:rPr>
        <w:t xml:space="preserve">č. 120/1993 Z. z. o platových pomeroch niektorých ústavných činiteľov Slovenskej republiky </w:t>
      </w:r>
    </w:p>
    <w:p w:rsidR="00985F47" w:rsidRPr="00CE5339" w:rsidP="00CE5339">
      <w:pPr>
        <w:pStyle w:val="BodyText"/>
        <w:widowControl/>
        <w:bidi w:val="0"/>
        <w:jc w:val="center"/>
        <w:rPr>
          <w:rFonts w:ascii="Times New Roman" w:hAnsi="Times New Roman"/>
          <w:b/>
          <w:sz w:val="24"/>
        </w:rPr>
      </w:pPr>
      <w:r w:rsidRPr="00CE5339">
        <w:rPr>
          <w:rFonts w:ascii="Times New Roman" w:hAnsi="Times New Roman"/>
          <w:b/>
          <w:sz w:val="24"/>
        </w:rPr>
        <w:t>v znení neskorších predpisov</w:t>
      </w:r>
    </w:p>
    <w:p w:rsidR="00985F47" w:rsidP="00CE5339">
      <w:pPr>
        <w:pStyle w:val="BodyText"/>
        <w:widowControl/>
        <w:bidi w:val="0"/>
        <w:jc w:val="center"/>
        <w:rPr>
          <w:rFonts w:ascii="Times New Roman" w:hAnsi="Times New Roman"/>
          <w:sz w:val="24"/>
        </w:rPr>
      </w:pPr>
    </w:p>
    <w:p w:rsidR="00CE5339" w:rsidRPr="00CE5339" w:rsidP="00CE5339">
      <w:pPr>
        <w:pStyle w:val="BodyText"/>
        <w:widowControl/>
        <w:bidi w:val="0"/>
        <w:jc w:val="center"/>
        <w:rPr>
          <w:rFonts w:ascii="Times New Roman" w:hAnsi="Times New Roman"/>
          <w:sz w:val="24"/>
        </w:rPr>
      </w:pPr>
    </w:p>
    <w:p w:rsidR="003849FB" w:rsidRPr="00CE5339" w:rsidP="00CE5339">
      <w:pPr>
        <w:bidi w:val="0"/>
        <w:rPr>
          <w:rFonts w:ascii="Times New Roman" w:hAnsi="Times New Roman"/>
        </w:rPr>
      </w:pPr>
      <w:r w:rsidRPr="00CE5339">
        <w:rPr>
          <w:rFonts w:ascii="Times New Roman" w:hAnsi="Times New Roman"/>
          <w:b/>
        </w:rPr>
        <w:tab/>
      </w:r>
      <w:r w:rsidRPr="00CE5339">
        <w:rPr>
          <w:rFonts w:ascii="Times New Roman" w:hAnsi="Times New Roman"/>
        </w:rPr>
        <w:t>Národná rada Slovenskej republiky sa uzniesla na tomto zákone:</w:t>
      </w:r>
    </w:p>
    <w:p w:rsidR="00CE5339" w:rsidRPr="00CE5339" w:rsidP="00FC3401">
      <w:pPr>
        <w:bidi w:val="0"/>
        <w:rPr>
          <w:rFonts w:ascii="Times New Roman" w:hAnsi="Times New Roman"/>
          <w:b/>
        </w:rPr>
      </w:pPr>
    </w:p>
    <w:p w:rsidR="003849FB" w:rsidRPr="00CE5339" w:rsidP="00CE5339">
      <w:pPr>
        <w:bidi w:val="0"/>
        <w:jc w:val="center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Čl. I</w:t>
      </w:r>
    </w:p>
    <w:p w:rsidR="003849FB" w:rsidRPr="00CE5339" w:rsidP="00CE5339">
      <w:pPr>
        <w:bidi w:val="0"/>
        <w:rPr>
          <w:rFonts w:ascii="Times New Roman" w:hAnsi="Times New Roman"/>
        </w:rPr>
      </w:pPr>
    </w:p>
    <w:p w:rsidR="00985F47" w:rsidRPr="002A1EFC" w:rsidP="00CE5339">
      <w:pPr>
        <w:bidi w:val="0"/>
        <w:jc w:val="both"/>
        <w:rPr>
          <w:rFonts w:ascii="Times New Roman" w:hAnsi="Times New Roman"/>
        </w:rPr>
      </w:pPr>
      <w:r w:rsidRPr="002A1EFC">
        <w:rPr>
          <w:rFonts w:ascii="Times New Roman" w:hAnsi="Times New Roman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</w:t>
      </w:r>
      <w:r w:rsidRPr="002A1EFC" w:rsidR="00B94E66">
        <w:rPr>
          <w:rFonts w:ascii="Times New Roman" w:hAnsi="Times New Roman"/>
        </w:rPr>
        <w:t>, zákona č. 532/201</w:t>
      </w:r>
      <w:r w:rsidRPr="002A1EFC">
        <w:rPr>
          <w:rFonts w:ascii="Times New Roman" w:hAnsi="Times New Roman"/>
        </w:rPr>
        <w:t xml:space="preserve">1 Z. z. a zákona č. 69/2012 Z. z. sa dopĺňa takto: </w:t>
      </w:r>
    </w:p>
    <w:p w:rsidR="00CE5339" w:rsidRPr="00CE5339" w:rsidP="00CE5339">
      <w:pPr>
        <w:bidi w:val="0"/>
        <w:jc w:val="both"/>
        <w:rPr>
          <w:rFonts w:ascii="Times New Roman" w:hAnsi="Times New Roman"/>
        </w:rPr>
      </w:pPr>
    </w:p>
    <w:p w:rsidR="00985F47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 xml:space="preserve">Za § 29h sa vkladá § 29i, ktorý znie: </w:t>
      </w:r>
    </w:p>
    <w:p w:rsidR="00985F47" w:rsidRPr="00CE5339" w:rsidP="00CE5339">
      <w:pPr>
        <w:bidi w:val="0"/>
        <w:jc w:val="both"/>
        <w:rPr>
          <w:rFonts w:ascii="Times New Roman" w:hAnsi="Times New Roman"/>
        </w:rPr>
      </w:pPr>
    </w:p>
    <w:p w:rsidR="00985F47" w:rsidRPr="00CE5339" w:rsidP="00CE5339">
      <w:pPr>
        <w:bidi w:val="0"/>
        <w:jc w:val="center"/>
        <w:rPr>
          <w:rFonts w:ascii="Times New Roman" w:hAnsi="Times New Roman"/>
        </w:rPr>
      </w:pPr>
      <w:r w:rsidRPr="00CE5339">
        <w:rPr>
          <w:rFonts w:ascii="Times New Roman" w:hAnsi="Times New Roman"/>
        </w:rPr>
        <w:t>„§ 29i</w:t>
      </w:r>
    </w:p>
    <w:p w:rsidR="00985F47" w:rsidRPr="00CE5339" w:rsidP="00CE5339">
      <w:pPr>
        <w:bidi w:val="0"/>
        <w:jc w:val="both"/>
        <w:rPr>
          <w:rFonts w:ascii="Times New Roman" w:hAnsi="Times New Roman"/>
        </w:rPr>
      </w:pPr>
    </w:p>
    <w:p w:rsidR="00985F47" w:rsidRPr="00CE5339" w:rsidP="00CE5339">
      <w:pPr>
        <w:pStyle w:val="ListParagraph"/>
        <w:numPr>
          <w:numId w:val="6"/>
        </w:numPr>
        <w:bidi w:val="0"/>
        <w:ind w:left="567" w:hanging="567"/>
        <w:contextualSpacing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Poslancovi, prezidentovi, členovi vlády, predsedovi kontrolného úradu, podpredsedovi kontrolného úradu a generálnemu prokurátorovi patrí v roku 2013 plat a paušálne náhrady vo výške určenej v roku 2011 (§ 29g).</w:t>
      </w:r>
    </w:p>
    <w:p w:rsidR="00985F47" w:rsidRPr="00CE5339" w:rsidP="00CE5339">
      <w:pPr>
        <w:pStyle w:val="ListParagraph"/>
        <w:numPr>
          <w:numId w:val="6"/>
        </w:numPr>
        <w:bidi w:val="0"/>
        <w:ind w:left="567" w:hanging="567"/>
        <w:contextualSpacing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 xml:space="preserve">Odmena asistenta poslanca a výdavky na prevádzku poslaneckej kancelárie zriadenej podľa </w:t>
      </w:r>
      <w:hyperlink r:id="rId4" w:history="1">
        <w:r w:rsidRPr="00CE5339">
          <w:rPr>
            <w:rFonts w:ascii="Times New Roman" w:hAnsi="Times New Roman"/>
          </w:rPr>
          <w:t>§ 4a ods. 1</w:t>
        </w:r>
      </w:hyperlink>
      <w:r w:rsidRPr="00CE5339">
        <w:rPr>
          <w:rFonts w:ascii="Times New Roman" w:hAnsi="Times New Roman"/>
        </w:rPr>
        <w:t xml:space="preserve"> druhej vety sú v roku 2013 rovnaké ako v roku 2011.</w:t>
      </w:r>
    </w:p>
    <w:p w:rsidR="00985F47" w:rsidRPr="00CE5339" w:rsidP="00CE5339">
      <w:pPr>
        <w:pStyle w:val="ListParagraph"/>
        <w:numPr>
          <w:numId w:val="6"/>
        </w:numPr>
        <w:bidi w:val="0"/>
        <w:ind w:left="567" w:hanging="567"/>
        <w:contextualSpacing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V roku 2013 patrí štátnemu zamestnancovi vo verejnej funkcii v služobnom úrade, ktorým je ministerstvo,</w:t>
      </w:r>
      <w:r w:rsidRPr="00CE5339">
        <w:rPr>
          <w:rFonts w:ascii="Times New Roman" w:hAnsi="Times New Roman"/>
          <w:vertAlign w:val="superscript"/>
        </w:rPr>
        <w:t>12</w:t>
      </w:r>
      <w:r w:rsidRPr="00CE5339">
        <w:rPr>
          <w:rFonts w:ascii="Times New Roman" w:hAnsi="Times New Roman"/>
        </w:rPr>
        <w:t>) okrem veľvyslanca, a vedúcemu ostatného ústredného orgánu štátnej správy</w:t>
      </w:r>
      <w:r w:rsidRPr="00CE5339">
        <w:rPr>
          <w:rFonts w:ascii="Times New Roman" w:hAnsi="Times New Roman"/>
          <w:vertAlign w:val="superscript"/>
        </w:rPr>
        <w:t>14</w:t>
      </w:r>
      <w:r w:rsidRPr="00CE5339">
        <w:rPr>
          <w:rFonts w:ascii="Times New Roman" w:hAnsi="Times New Roman"/>
        </w:rPr>
        <w:t>) funkčný plat vo výške určenej v roku 2011 (§ 29g).</w:t>
      </w:r>
    </w:p>
    <w:p w:rsidR="00985F47" w:rsidRPr="00CE5339" w:rsidP="00CE5339">
      <w:pPr>
        <w:pStyle w:val="ListParagraph"/>
        <w:widowControl w:val="0"/>
        <w:numPr>
          <w:numId w:val="6"/>
        </w:numPr>
        <w:autoSpaceDE w:val="0"/>
        <w:autoSpaceDN w:val="0"/>
        <w:bidi w:val="0"/>
        <w:adjustRightInd w:val="0"/>
        <w:ind w:left="567" w:hanging="567"/>
        <w:contextualSpacing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V roku 2013 sú platové pomery verejného ochrancu práv, paušálne náhrady a náhrady ďalších výdavkov súvisiacich s vykonávaním tejto funkcie rovnaké ako v roku 2011 (§ 29g)</w:t>
      </w:r>
      <w:r w:rsidR="00CE5339">
        <w:rPr>
          <w:rFonts w:ascii="Times New Roman" w:hAnsi="Times New Roman"/>
        </w:rPr>
        <w:t>.“.</w:t>
      </w:r>
    </w:p>
    <w:p w:rsidR="00985F47" w:rsidRPr="00CE5339" w:rsidP="00CE5339">
      <w:pPr>
        <w:bidi w:val="0"/>
        <w:jc w:val="both"/>
        <w:rPr>
          <w:rFonts w:ascii="Times New Roman" w:hAnsi="Times New Roman"/>
        </w:rPr>
      </w:pPr>
    </w:p>
    <w:p w:rsidR="003849FB" w:rsidRPr="00CE5339" w:rsidP="00CE5339">
      <w:pPr>
        <w:tabs>
          <w:tab w:val="num" w:pos="360"/>
        </w:tabs>
        <w:bidi w:val="0"/>
        <w:jc w:val="center"/>
        <w:rPr>
          <w:rFonts w:ascii="Times New Roman" w:hAnsi="Times New Roman"/>
          <w:b/>
        </w:rPr>
      </w:pPr>
    </w:p>
    <w:p w:rsidR="003849FB" w:rsidRPr="00CE5339" w:rsidP="00CE5339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Čl. II</w:t>
      </w:r>
    </w:p>
    <w:p w:rsidR="003849FB" w:rsidRPr="00CE5339" w:rsidP="00CE5339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</w:rPr>
      </w:pPr>
    </w:p>
    <w:p w:rsidR="00A003FE" w:rsidRPr="00CE5339" w:rsidP="00CE5339">
      <w:pPr>
        <w:tabs>
          <w:tab w:val="num" w:pos="0"/>
        </w:tabs>
        <w:bidi w:val="0"/>
        <w:rPr>
          <w:rFonts w:ascii="Times New Roman" w:hAnsi="Times New Roman"/>
        </w:rPr>
      </w:pPr>
      <w:r w:rsidRPr="00CE5339" w:rsidR="003849FB">
        <w:rPr>
          <w:rFonts w:ascii="Times New Roman" w:hAnsi="Times New Roman"/>
        </w:rPr>
        <w:tab/>
        <w:tab/>
        <w:t>Tento zákon nadobúda účinnosť 1. januára 2013.</w:t>
      </w:r>
    </w:p>
    <w:p w:rsidR="00A003FE" w:rsidRPr="00CE5339" w:rsidP="00CE5339">
      <w:pPr>
        <w:tabs>
          <w:tab w:val="num" w:pos="0"/>
        </w:tabs>
        <w:bidi w:val="0"/>
        <w:rPr>
          <w:rFonts w:ascii="Times New Roman" w:hAnsi="Times New Roman"/>
        </w:rPr>
      </w:pPr>
    </w:p>
    <w:p w:rsidR="003849FB" w:rsidRPr="00CE5339" w:rsidP="00CE5339">
      <w:pPr>
        <w:bidi w:val="0"/>
        <w:rPr>
          <w:rFonts w:ascii="Times New Roman" w:hAnsi="Times New Roman"/>
          <w:b/>
        </w:rPr>
      </w:pPr>
      <w:r w:rsidRPr="00CE5339">
        <w:rPr>
          <w:rFonts w:ascii="Times New Roman" w:hAnsi="Times New Roman"/>
        </w:rPr>
        <w:t xml:space="preserve">                                                    </w:t>
      </w:r>
      <w:r w:rsidRPr="00CE5339">
        <w:rPr>
          <w:rFonts w:ascii="Times New Roman" w:hAnsi="Times New Roman"/>
          <w:b/>
        </w:rPr>
        <w:t>Dôvodová správa</w:t>
      </w:r>
    </w:p>
    <w:p w:rsidR="003849FB" w:rsidRPr="00CE5339" w:rsidP="00CE5339">
      <w:pPr>
        <w:bidi w:val="0"/>
        <w:rPr>
          <w:rFonts w:ascii="Times New Roman" w:hAnsi="Times New Roman"/>
        </w:rPr>
      </w:pPr>
    </w:p>
    <w:p w:rsidR="003849FB" w:rsidRPr="00CE5339" w:rsidP="00CE5339">
      <w:pPr>
        <w:bidi w:val="0"/>
        <w:rPr>
          <w:rFonts w:ascii="Times New Roman" w:hAnsi="Times New Roman"/>
          <w:b/>
        </w:rPr>
      </w:pPr>
    </w:p>
    <w:p w:rsidR="003849FB" w:rsidRPr="00CE5339" w:rsidP="00CE5339">
      <w:pPr>
        <w:numPr>
          <w:numId w:val="3"/>
        </w:numPr>
        <w:bidi w:val="0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Všeobecná časť</w:t>
      </w:r>
    </w:p>
    <w:p w:rsidR="00CB47A5" w:rsidRPr="00CE5339" w:rsidP="00CE5339">
      <w:pPr>
        <w:bidi w:val="0"/>
        <w:ind w:left="720"/>
        <w:rPr>
          <w:rFonts w:ascii="Times New Roman" w:hAnsi="Times New Roman"/>
          <w:b/>
        </w:rPr>
      </w:pP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  <w:r w:rsidRPr="00CE5339" w:rsidR="00CB47A5">
        <w:rPr>
          <w:rFonts w:ascii="Times New Roman" w:hAnsi="Times New Roman"/>
        </w:rPr>
        <w:t xml:space="preserve">       </w:t>
      </w:r>
      <w:r w:rsidRPr="00CE5339" w:rsidR="000D08DA">
        <w:rPr>
          <w:rFonts w:ascii="Times New Roman" w:hAnsi="Times New Roman"/>
        </w:rPr>
        <w:t>Vzhľadom</w:t>
      </w:r>
      <w:r w:rsidRPr="00CE5339" w:rsidR="00CB47A5">
        <w:rPr>
          <w:rFonts w:ascii="Times New Roman" w:hAnsi="Times New Roman"/>
        </w:rPr>
        <w:t xml:space="preserve"> na súčasnú ekonomickú situáciu</w:t>
      </w:r>
      <w:r w:rsidRPr="00CE5339" w:rsidR="000D08DA">
        <w:rPr>
          <w:rFonts w:ascii="Times New Roman" w:hAnsi="Times New Roman"/>
        </w:rPr>
        <w:t xml:space="preserve"> a stav verejných financií Slovenskej republiky sa navrhuje v roku 2013 neuplatniť  zvýšenie platu podľa § 2 zákona Národnej rady Slovenskej republiky č. 120/1993 Z. z. o platových pomeroch niektorých ústavných činiteľov Slovenskej republiky v znení neskorších predpisov, ale ponechať platy na úrovni roku 201</w:t>
      </w:r>
      <w:r w:rsidRPr="00CE5339" w:rsidR="00FA2A27">
        <w:rPr>
          <w:rFonts w:ascii="Times New Roman" w:hAnsi="Times New Roman"/>
        </w:rPr>
        <w:t>1</w:t>
      </w:r>
      <w:r w:rsidRPr="00CE5339" w:rsidR="000D08DA">
        <w:rPr>
          <w:rFonts w:ascii="Times New Roman" w:hAnsi="Times New Roman"/>
        </w:rPr>
        <w:t>.  Návrh sa týka  ústavných činiteľov, okrem sudcov, sudcov Ústavného súdu Slovenskej republiky a prokurátorov.</w:t>
      </w: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 xml:space="preserve">          Návrh zákona je v súlade s Ústavou Slovenskej republiky, zákonmi a ostatnými všeobecne záväznými právnymi predpismi, ako aj s medzinárodnými zmluvami, ktorými je Slovenská republika viazaná. </w:t>
      </w: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 xml:space="preserve">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</w:p>
    <w:p w:rsidR="003849FB" w:rsidRPr="00CE5339" w:rsidP="00CE5339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CE5339">
        <w:rPr>
          <w:rFonts w:ascii="Times New Roman" w:hAnsi="Times New Roman"/>
          <w:b/>
          <w:caps/>
          <w:spacing w:val="30"/>
        </w:rPr>
        <w:t>Doložka</w:t>
      </w:r>
    </w:p>
    <w:p w:rsidR="003849FB" w:rsidRPr="00CE5339" w:rsidP="00CE5339">
      <w:pPr>
        <w:widowControl w:val="0"/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o posúdení vplyvov</w:t>
      </w:r>
    </w:p>
    <w:p w:rsidR="003849FB" w:rsidRPr="00CE5339" w:rsidP="00CE5339">
      <w:pPr>
        <w:widowControl w:val="0"/>
        <w:bidi w:val="0"/>
        <w:adjustRightInd w:val="0"/>
        <w:rPr>
          <w:rFonts w:ascii="Times New Roman" w:hAnsi="Times New Roman"/>
        </w:rPr>
      </w:pPr>
    </w:p>
    <w:p w:rsidR="00CB47A5" w:rsidRPr="00CE5339" w:rsidP="00CE5339">
      <w:pPr>
        <w:bidi w:val="0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1. Odhad vplyvov na verejné financie</w:t>
      </w:r>
    </w:p>
    <w:p w:rsidR="00CB47A5" w:rsidRPr="00CE5339" w:rsidP="00CE5339">
      <w:pPr>
        <w:bidi w:val="0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Predkladaný návrh zákona bude mať pozitívny dopad na štátny rozpočet, pretože sa navrhuje ponechať platy v rovnakej výške ako v roku 2011</w:t>
      </w:r>
      <w:r w:rsidR="00CE5339">
        <w:rPr>
          <w:rFonts w:ascii="Times New Roman" w:hAnsi="Times New Roman"/>
        </w:rPr>
        <w:t xml:space="preserve"> a 2012</w:t>
      </w:r>
      <w:r w:rsidRPr="00CE5339">
        <w:rPr>
          <w:rFonts w:ascii="Times New Roman" w:hAnsi="Times New Roman"/>
        </w:rPr>
        <w:t>, čo predstavuje úsporu vo vzťahu k predpokladanej výške výdavkov štátneho rozpočtu na rok 2013.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Predložený návrh zákona nebude mať dopad na rozpočty obcí a VÚC a na rozpočty verejno-právnych subjektov.</w:t>
      </w:r>
    </w:p>
    <w:p w:rsidR="00CB47A5" w:rsidRPr="00CE5339" w:rsidP="00CE5339">
      <w:pPr>
        <w:bidi w:val="0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2. Odhad dopadov na obyvateľstvo, hospodárenie podnikateľskej sféry a iných právnických osôb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Predložený návrh zákona  nebude mať dopad na obyvateľstvo, hospodárenie podnikateľskej sféry a iných právnických osôb.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3. Odhad dopadov na životné prostredie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Predložený návrh zákona nebude mať dopad na životné prostredie.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4. Odhad vplyvov na zamestnanosť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Predložený návrh zákona nebude mať dopad na zamestnanosť.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5. Vplyv na podnikateľské prostredie</w:t>
      </w: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>Predložený návrh zákona nebude mať dopad na podnikateľské prostredie.</w:t>
      </w:r>
    </w:p>
    <w:p w:rsidR="003849FB" w:rsidRPr="00CE5339" w:rsidP="00CE5339">
      <w:pPr>
        <w:widowControl w:val="0"/>
        <w:tabs>
          <w:tab w:val="left" w:pos="360"/>
        </w:tabs>
        <w:bidi w:val="0"/>
        <w:adjustRightInd w:val="0"/>
        <w:jc w:val="both"/>
        <w:rPr>
          <w:rFonts w:ascii="Times New Roman" w:hAnsi="Times New Roman"/>
          <w:b/>
        </w:rPr>
      </w:pPr>
    </w:p>
    <w:p w:rsidR="003849FB" w:rsidRPr="00CE5339" w:rsidP="00CE5339">
      <w:pPr>
        <w:widowControl w:val="0"/>
        <w:bidi w:val="0"/>
        <w:adjustRightInd w:val="0"/>
        <w:rPr>
          <w:rFonts w:ascii="Times New Roman" w:hAnsi="Times New Roman"/>
        </w:rPr>
      </w:pPr>
    </w:p>
    <w:p w:rsidR="003849FB" w:rsidRPr="00CE5339" w:rsidP="00CE5339">
      <w:pPr>
        <w:bidi w:val="0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6.   Vplyv na informatizáciu spoločnosti:</w:t>
      </w:r>
    </w:p>
    <w:p w:rsidR="003849FB" w:rsidP="00CE5339">
      <w:pPr>
        <w:bidi w:val="0"/>
        <w:rPr>
          <w:rFonts w:ascii="Times New Roman" w:hAnsi="Times New Roman"/>
        </w:rPr>
      </w:pPr>
      <w:r w:rsidRPr="00CE5339">
        <w:rPr>
          <w:rFonts w:ascii="Times New Roman" w:hAnsi="Times New Roman"/>
          <w:b/>
        </w:rPr>
        <w:t xml:space="preserve">      </w:t>
      </w:r>
      <w:r w:rsidRPr="00CE5339">
        <w:rPr>
          <w:rFonts w:ascii="Times New Roman" w:hAnsi="Times New Roman"/>
        </w:rPr>
        <w:t>Návrh zákona nebude mať vplyv na informatizáciu spoločnosti.</w:t>
      </w:r>
    </w:p>
    <w:p w:rsidR="00CE5339" w:rsidRPr="00CE5339" w:rsidP="00CE5339">
      <w:pPr>
        <w:bidi w:val="0"/>
        <w:rPr>
          <w:rFonts w:ascii="Times New Roman" w:hAnsi="Times New Roman"/>
        </w:rPr>
      </w:pP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</w:p>
    <w:p w:rsidR="00A52B9D" w:rsidRPr="00CE5339" w:rsidP="00CE5339">
      <w:pPr>
        <w:bidi w:val="0"/>
        <w:jc w:val="center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DOLOŽKA ZLUČITEĽNOSTI</w:t>
      </w:r>
    </w:p>
    <w:p w:rsidR="00A52B9D" w:rsidRPr="00CE5339" w:rsidP="00CE5339">
      <w:pPr>
        <w:bidi w:val="0"/>
        <w:jc w:val="center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>návrhu zákona s právom Európskej únie</w:t>
      </w:r>
    </w:p>
    <w:p w:rsidR="00A52B9D" w:rsidRPr="00CE5339" w:rsidP="00CE5339">
      <w:pPr>
        <w:bidi w:val="0"/>
        <w:rPr>
          <w:rFonts w:ascii="Times New Roman" w:hAnsi="Times New Roman"/>
        </w:rPr>
      </w:pPr>
    </w:p>
    <w:p w:rsidR="00A52B9D" w:rsidP="00C87340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C87340">
        <w:rPr>
          <w:rFonts w:ascii="Times New Roman" w:hAnsi="Times New Roman"/>
          <w:b/>
        </w:rPr>
        <w:t>Navrhovateľ zákona:</w:t>
      </w:r>
      <w:r w:rsidRPr="00C87340">
        <w:rPr>
          <w:rFonts w:ascii="Times New Roman" w:hAnsi="Times New Roman"/>
        </w:rPr>
        <w:t xml:space="preserve"> </w:t>
      </w:r>
      <w:r w:rsidRPr="00C87340" w:rsidR="00C87340">
        <w:rPr>
          <w:rFonts w:ascii="Times New Roman" w:hAnsi="Times New Roman"/>
        </w:rPr>
        <w:t>V</w:t>
      </w:r>
      <w:r w:rsidRPr="00C87340">
        <w:rPr>
          <w:rFonts w:ascii="Times New Roman" w:hAnsi="Times New Roman"/>
        </w:rPr>
        <w:t>ýbor Národnej rady Slovenskej republiky pre financie a</w:t>
      </w:r>
      <w:r w:rsidR="00C87340">
        <w:rPr>
          <w:rFonts w:ascii="Times New Roman" w:hAnsi="Times New Roman"/>
        </w:rPr>
        <w:t> </w:t>
      </w:r>
      <w:r w:rsidRPr="00C87340">
        <w:rPr>
          <w:rFonts w:ascii="Times New Roman" w:hAnsi="Times New Roman"/>
        </w:rPr>
        <w:t>rozpočet</w:t>
      </w:r>
    </w:p>
    <w:p w:rsidR="00C87340" w:rsidRPr="00C87340" w:rsidP="00C87340">
      <w:pPr>
        <w:bidi w:val="0"/>
        <w:jc w:val="both"/>
        <w:rPr>
          <w:rFonts w:ascii="Times New Roman" w:hAnsi="Times New Roman"/>
        </w:rPr>
      </w:pPr>
    </w:p>
    <w:p w:rsidR="00A52B9D" w:rsidP="00C87340">
      <w:pPr>
        <w:pStyle w:val="ListParagraph"/>
        <w:numPr>
          <w:numId w:val="9"/>
        </w:numPr>
        <w:tabs>
          <w:tab w:val="num" w:pos="360"/>
        </w:tabs>
        <w:bidi w:val="0"/>
        <w:jc w:val="both"/>
        <w:rPr>
          <w:rFonts w:ascii="Times New Roman" w:hAnsi="Times New Roman"/>
        </w:rPr>
      </w:pPr>
      <w:r w:rsidRPr="00C87340">
        <w:rPr>
          <w:rFonts w:ascii="Times New Roman" w:hAnsi="Times New Roman"/>
          <w:b/>
        </w:rPr>
        <w:t>Názov návrhu právneho predpisu:</w:t>
      </w:r>
      <w:r w:rsidRPr="00C87340">
        <w:rPr>
          <w:rFonts w:ascii="Times New Roman" w:hAnsi="Times New Roman"/>
        </w:rPr>
        <w:t xml:space="preserve"> </w:t>
      </w:r>
      <w:r w:rsidRPr="00C87340" w:rsidR="00C87340">
        <w:rPr>
          <w:rFonts w:ascii="Times New Roman" w:hAnsi="Times New Roman"/>
        </w:rPr>
        <w:t>zákon</w:t>
      </w:r>
      <w:r w:rsidRPr="00C87340">
        <w:rPr>
          <w:rFonts w:ascii="Times New Roman" w:hAnsi="Times New Roman"/>
        </w:rPr>
        <w:t xml:space="preserve">, ktorým sa dopĺňa zákon Národnej rady Slovenskej republiky č. 120/1993 Z. z. o platových pomeroch niektorých ústavných činiteľov Slovenskej republiky v znení neskorších predpisov </w:t>
      </w:r>
    </w:p>
    <w:p w:rsidR="00C87340" w:rsidP="00C87340">
      <w:pPr>
        <w:pStyle w:val="ListParagraph"/>
        <w:bidi w:val="0"/>
        <w:rPr>
          <w:rFonts w:ascii="Times New Roman" w:hAnsi="Times New Roman"/>
        </w:rPr>
      </w:pPr>
    </w:p>
    <w:p w:rsidR="00A52B9D" w:rsidRPr="00C87340" w:rsidP="00CE5339">
      <w:pPr>
        <w:pStyle w:val="ListParagraph"/>
        <w:numPr>
          <w:numId w:val="9"/>
        </w:numPr>
        <w:tabs>
          <w:tab w:val="num" w:pos="360"/>
        </w:tabs>
        <w:bidi w:val="0"/>
        <w:jc w:val="both"/>
        <w:rPr>
          <w:rFonts w:ascii="Times New Roman" w:hAnsi="Times New Roman"/>
        </w:rPr>
      </w:pPr>
      <w:r w:rsidRPr="00C87340">
        <w:rPr>
          <w:rFonts w:ascii="Times New Roman" w:hAnsi="Times New Roman"/>
          <w:b/>
        </w:rPr>
        <w:t>Predmet návrhu zákona upravený v práve Európskej únie:</w:t>
      </w:r>
      <w:r w:rsidRPr="00C87340" w:rsidR="00C87340">
        <w:rPr>
          <w:rFonts w:ascii="Times New Roman" w:hAnsi="Times New Roman"/>
          <w:b/>
        </w:rPr>
        <w:t xml:space="preserve"> </w:t>
      </w:r>
      <w:r w:rsidRPr="00C87340" w:rsidR="00C87340">
        <w:rPr>
          <w:rFonts w:ascii="Times New Roman" w:hAnsi="Times New Roman"/>
        </w:rPr>
        <w:t>nie je</w:t>
      </w:r>
      <w:r w:rsidRPr="00C87340" w:rsidR="00C87340">
        <w:rPr>
          <w:rFonts w:ascii="Times New Roman" w:hAnsi="Times New Roman"/>
          <w:b/>
        </w:rPr>
        <w:t xml:space="preserve"> </w:t>
      </w:r>
    </w:p>
    <w:p w:rsidR="00A52B9D" w:rsidRPr="00C87340" w:rsidP="00C87340">
      <w:pPr>
        <w:tabs>
          <w:tab w:val="num" w:pos="360"/>
          <w:tab w:val="left" w:pos="993"/>
        </w:tabs>
        <w:bidi w:val="0"/>
        <w:ind w:left="708"/>
        <w:rPr>
          <w:rFonts w:ascii="Times New Roman" w:hAnsi="Times New Roman"/>
        </w:rPr>
      </w:pPr>
      <w:r w:rsidR="00C87340">
        <w:rPr>
          <w:rFonts w:ascii="Times New Roman" w:hAnsi="Times New Roman"/>
        </w:rPr>
        <w:t xml:space="preserve">a)  </w:t>
      </w:r>
      <w:r w:rsidRPr="00C87340">
        <w:rPr>
          <w:rFonts w:ascii="Times New Roman" w:hAnsi="Times New Roman"/>
        </w:rPr>
        <w:t>v primárnom práve,</w:t>
      </w:r>
    </w:p>
    <w:p w:rsidR="00A52B9D" w:rsidRPr="00C87340" w:rsidP="00C87340">
      <w:pPr>
        <w:numPr>
          <w:numId w:val="7"/>
        </w:numPr>
        <w:tabs>
          <w:tab w:val="left" w:pos="540"/>
          <w:tab w:val="clear" w:pos="570"/>
          <w:tab w:val="num" w:pos="720"/>
          <w:tab w:val="left" w:pos="993"/>
          <w:tab w:val="num" w:pos="1278"/>
        </w:tabs>
        <w:bidi w:val="0"/>
        <w:ind w:left="708" w:firstLine="0"/>
        <w:rPr>
          <w:rFonts w:ascii="Times New Roman" w:hAnsi="Times New Roman"/>
        </w:rPr>
      </w:pPr>
      <w:r w:rsidRPr="00C87340">
        <w:rPr>
          <w:rFonts w:ascii="Times New Roman" w:hAnsi="Times New Roman"/>
        </w:rPr>
        <w:t>v sekundárnom práve,</w:t>
      </w:r>
    </w:p>
    <w:p w:rsidR="00A52B9D" w:rsidRPr="00C87340" w:rsidP="00C87340">
      <w:pPr>
        <w:numPr>
          <w:numId w:val="7"/>
        </w:numPr>
        <w:tabs>
          <w:tab w:val="clear" w:pos="570"/>
          <w:tab w:val="num" w:pos="720"/>
          <w:tab w:val="left" w:pos="993"/>
          <w:tab w:val="num" w:pos="1278"/>
        </w:tabs>
        <w:bidi w:val="0"/>
        <w:ind w:left="708" w:firstLine="0"/>
        <w:rPr>
          <w:rFonts w:ascii="Times New Roman" w:hAnsi="Times New Roman"/>
        </w:rPr>
      </w:pPr>
      <w:r w:rsidRPr="00C87340">
        <w:rPr>
          <w:rFonts w:ascii="Times New Roman" w:hAnsi="Times New Roman"/>
        </w:rPr>
        <w:t>v judikatúre Súdneho dvora Európskych únie.</w:t>
      </w:r>
    </w:p>
    <w:p w:rsidR="00C87340" w:rsidRPr="00C87340" w:rsidP="00C87340">
      <w:pPr>
        <w:tabs>
          <w:tab w:val="num" w:pos="900"/>
          <w:tab w:val="num" w:pos="1080"/>
        </w:tabs>
        <w:bidi w:val="0"/>
        <w:jc w:val="both"/>
        <w:rPr>
          <w:rFonts w:ascii="Times New Roman" w:hAnsi="Times New Roman"/>
        </w:rPr>
      </w:pPr>
    </w:p>
    <w:p w:rsidR="00C87340" w:rsidRPr="00C87340" w:rsidP="00C87340">
      <w:pPr>
        <w:tabs>
          <w:tab w:val="num" w:pos="426"/>
          <w:tab w:val="num" w:pos="900"/>
        </w:tabs>
        <w:bidi w:val="0"/>
        <w:jc w:val="both"/>
        <w:rPr>
          <w:rFonts w:ascii="Times New Roman" w:hAnsi="Times New Roman"/>
        </w:rPr>
      </w:pPr>
      <w:r w:rsidRPr="00C87340">
        <w:rPr>
          <w:rFonts w:ascii="Times New Roman" w:hAnsi="Times New Roman"/>
        </w:rPr>
        <w:t xml:space="preserve">      </w:t>
      </w:r>
      <w:r w:rsidRPr="00C87340">
        <w:rPr>
          <w:rFonts w:ascii="Times New Roman" w:hAnsi="Times New Roman"/>
          <w:b/>
        </w:rPr>
        <w:t>4.  Záväzky Slovenskej repub</w:t>
      </w:r>
      <w:r w:rsidR="0017582C">
        <w:rPr>
          <w:rFonts w:ascii="Times New Roman" w:hAnsi="Times New Roman"/>
          <w:b/>
        </w:rPr>
        <w:t>liky vo vzťahu k Európskej únii</w:t>
      </w:r>
      <w:r w:rsidRPr="00C87340">
        <w:rPr>
          <w:rFonts w:ascii="Times New Roman" w:hAnsi="Times New Roman"/>
          <w:b/>
        </w:rPr>
        <w:t xml:space="preserve">: </w:t>
      </w:r>
      <w:r w:rsidRPr="00C87340">
        <w:rPr>
          <w:rFonts w:ascii="Times New Roman" w:hAnsi="Times New Roman"/>
        </w:rPr>
        <w:t>žiadne</w:t>
      </w:r>
    </w:p>
    <w:p w:rsidR="00C87340" w:rsidRPr="00C87340" w:rsidP="00C87340">
      <w:pPr>
        <w:tabs>
          <w:tab w:val="num" w:pos="1080"/>
        </w:tabs>
        <w:bidi w:val="0"/>
        <w:ind w:left="1080" w:hanging="540"/>
        <w:jc w:val="both"/>
        <w:rPr>
          <w:rFonts w:ascii="Times New Roman" w:hAnsi="Times New Roman"/>
        </w:rPr>
      </w:pPr>
    </w:p>
    <w:p w:rsidR="00C87340" w:rsidRPr="00C87340" w:rsidP="00C87340">
      <w:pPr>
        <w:pStyle w:val="BodyText"/>
        <w:tabs>
          <w:tab w:val="num" w:pos="1080"/>
        </w:tabs>
        <w:bidi w:val="0"/>
        <w:ind w:left="360"/>
        <w:rPr>
          <w:rFonts w:ascii="Times New Roman" w:hAnsi="Times New Roman"/>
          <w:sz w:val="24"/>
        </w:rPr>
      </w:pPr>
      <w:r w:rsidRPr="00C87340">
        <w:rPr>
          <w:rFonts w:ascii="Times New Roman" w:hAnsi="Times New Roman"/>
          <w:b/>
          <w:bCs/>
          <w:sz w:val="24"/>
        </w:rPr>
        <w:t>5.  Návrh zákona je zlučiteľný s právom Európskej únie</w:t>
      </w:r>
      <w:r w:rsidRPr="00C87340">
        <w:rPr>
          <w:rFonts w:ascii="Times New Roman" w:hAnsi="Times New Roman"/>
          <w:b/>
          <w:sz w:val="24"/>
        </w:rPr>
        <w:t xml:space="preserve">: </w:t>
      </w:r>
      <w:r w:rsidRPr="00C87340">
        <w:rPr>
          <w:rFonts w:ascii="Times New Roman" w:hAnsi="Times New Roman"/>
          <w:sz w:val="24"/>
        </w:rPr>
        <w:t>Vzhľadom na body 3. a 4. sa stupeň zlučiteľnosti nevyjadruje.</w:t>
      </w:r>
    </w:p>
    <w:p w:rsidR="003849FB" w:rsidRPr="00CE5339" w:rsidP="00C87340">
      <w:pPr>
        <w:tabs>
          <w:tab w:val="num" w:pos="1080"/>
        </w:tabs>
        <w:bidi w:val="0"/>
        <w:ind w:left="720" w:hanging="420"/>
        <w:jc w:val="both"/>
        <w:rPr>
          <w:rFonts w:ascii="Times New Roman" w:hAnsi="Times New Roman"/>
        </w:rPr>
      </w:pPr>
      <w:r w:rsidR="00C87340">
        <w:rPr>
          <w:rFonts w:ascii="Times New Roman" w:hAnsi="Times New Roman"/>
        </w:rPr>
        <w:t xml:space="preserve">     </w:t>
      </w:r>
    </w:p>
    <w:p w:rsidR="003849FB" w:rsidRPr="00CE5339" w:rsidP="00CE5339">
      <w:pPr>
        <w:bidi w:val="0"/>
        <w:jc w:val="both"/>
        <w:rPr>
          <w:rFonts w:ascii="Times New Roman" w:hAnsi="Times New Roman"/>
          <w:b/>
        </w:rPr>
      </w:pPr>
    </w:p>
    <w:p w:rsidR="003849FB" w:rsidRPr="00CE5339" w:rsidP="00CE5339">
      <w:pPr>
        <w:bidi w:val="0"/>
        <w:rPr>
          <w:rFonts w:ascii="Times New Roman" w:hAnsi="Times New Roman"/>
          <w:b/>
        </w:rPr>
      </w:pPr>
      <w:r w:rsidRPr="00CE5339">
        <w:rPr>
          <w:rFonts w:ascii="Times New Roman" w:hAnsi="Times New Roman"/>
          <w:b/>
        </w:rPr>
        <w:t xml:space="preserve">B. Osobitná časť </w:t>
      </w:r>
    </w:p>
    <w:p w:rsidR="003849FB" w:rsidRPr="00CE5339" w:rsidP="00CE5339">
      <w:pPr>
        <w:bidi w:val="0"/>
        <w:rPr>
          <w:rFonts w:ascii="Times New Roman" w:hAnsi="Times New Roman"/>
          <w:b/>
        </w:rPr>
      </w:pPr>
    </w:p>
    <w:p w:rsidR="003849FB" w:rsidRPr="00CE5339" w:rsidP="00CE5339">
      <w:pPr>
        <w:bidi w:val="0"/>
        <w:rPr>
          <w:rFonts w:ascii="Times New Roman" w:hAnsi="Times New Roman"/>
          <w:b/>
          <w:u w:val="single"/>
        </w:rPr>
      </w:pPr>
      <w:r w:rsidRPr="00CE5339">
        <w:rPr>
          <w:rFonts w:ascii="Times New Roman" w:hAnsi="Times New Roman"/>
          <w:b/>
          <w:u w:val="single"/>
        </w:rPr>
        <w:t>K čl. I</w:t>
      </w:r>
    </w:p>
    <w:p w:rsidR="00CB47A5" w:rsidRPr="00CE5339" w:rsidP="00CE5339">
      <w:pPr>
        <w:bidi w:val="0"/>
        <w:rPr>
          <w:rFonts w:ascii="Times New Roman" w:hAnsi="Times New Roman"/>
          <w:b/>
          <w:u w:val="single"/>
        </w:rPr>
      </w:pPr>
    </w:p>
    <w:p w:rsidR="00CB47A5" w:rsidRPr="00CE5339" w:rsidP="00CE5339">
      <w:pPr>
        <w:bidi w:val="0"/>
        <w:jc w:val="both"/>
        <w:rPr>
          <w:rFonts w:ascii="Times New Roman" w:hAnsi="Times New Roman"/>
          <w:bCs/>
        </w:rPr>
      </w:pPr>
      <w:r w:rsidRPr="00CE5339">
        <w:rPr>
          <w:rFonts w:ascii="Times New Roman" w:hAnsi="Times New Roman"/>
          <w:bCs/>
        </w:rPr>
        <w:t xml:space="preserve">Navrhuje sa poslancom, prezidentovi, členom vlády, predsedovi a podpredsedovi </w:t>
      </w:r>
      <w:r w:rsidR="00831C62">
        <w:rPr>
          <w:rFonts w:ascii="Times New Roman" w:hAnsi="Times New Roman"/>
          <w:bCs/>
        </w:rPr>
        <w:t xml:space="preserve">Najvyššieho </w:t>
      </w:r>
      <w:r w:rsidRPr="00CE5339">
        <w:rPr>
          <w:rFonts w:ascii="Times New Roman" w:hAnsi="Times New Roman"/>
          <w:bCs/>
        </w:rPr>
        <w:t>kontrolného úradu, generálnemu prokurátorovi, verejnému ochrancovi práv, vedúcim ostatných ústredných orgánov štátnej správy a štátnym zamestnancom vo ver</w:t>
      </w:r>
      <w:r w:rsidR="00893F97">
        <w:rPr>
          <w:rFonts w:ascii="Times New Roman" w:hAnsi="Times New Roman"/>
          <w:bCs/>
        </w:rPr>
        <w:t>ejnej funkcii na ministerstvách</w:t>
      </w:r>
      <w:r w:rsidRPr="00CE5339">
        <w:rPr>
          <w:rFonts w:ascii="Times New Roman" w:hAnsi="Times New Roman"/>
          <w:bCs/>
        </w:rPr>
        <w:t xml:space="preserve"> určiť na rok 2013 rovnaký plat, aký poberali v roku 2011</w:t>
      </w:r>
      <w:r w:rsidR="0054074F">
        <w:rPr>
          <w:rFonts w:ascii="Times New Roman" w:hAnsi="Times New Roman"/>
          <w:bCs/>
        </w:rPr>
        <w:t xml:space="preserve"> a 2012</w:t>
      </w:r>
      <w:r w:rsidRPr="00CE5339">
        <w:rPr>
          <w:rFonts w:ascii="Times New Roman" w:hAnsi="Times New Roman"/>
          <w:bCs/>
        </w:rPr>
        <w:t>. Rovnako sa u poslancov navrhuje ponechať paušálne náhrady na úrovni roku 2011.</w:t>
      </w:r>
    </w:p>
    <w:p w:rsidR="00A003FE" w:rsidRPr="00CE5339" w:rsidP="00CE5339">
      <w:pPr>
        <w:bidi w:val="0"/>
        <w:jc w:val="both"/>
        <w:rPr>
          <w:rFonts w:ascii="Times New Roman" w:hAnsi="Times New Roman"/>
          <w:b/>
        </w:rPr>
      </w:pPr>
    </w:p>
    <w:p w:rsidR="003849FB" w:rsidRPr="00CE5339" w:rsidP="00CE5339">
      <w:pPr>
        <w:bidi w:val="0"/>
        <w:jc w:val="both"/>
        <w:rPr>
          <w:rFonts w:ascii="Times New Roman" w:hAnsi="Times New Roman"/>
          <w:b/>
          <w:u w:val="single"/>
        </w:rPr>
      </w:pPr>
      <w:r w:rsidRPr="00CE5339">
        <w:rPr>
          <w:rFonts w:ascii="Times New Roman" w:hAnsi="Times New Roman"/>
          <w:b/>
          <w:u w:val="single"/>
        </w:rPr>
        <w:t>K čl. II</w:t>
      </w:r>
    </w:p>
    <w:p w:rsidR="003849FB" w:rsidRPr="00CE5339" w:rsidP="00CE5339">
      <w:pPr>
        <w:bidi w:val="0"/>
        <w:jc w:val="both"/>
        <w:rPr>
          <w:rFonts w:ascii="Times New Roman" w:hAnsi="Times New Roman"/>
          <w:b/>
        </w:rPr>
      </w:pPr>
    </w:p>
    <w:p w:rsidR="003849FB" w:rsidRPr="00CE5339" w:rsidP="00CE5339">
      <w:pPr>
        <w:bidi w:val="0"/>
        <w:jc w:val="both"/>
        <w:rPr>
          <w:rFonts w:ascii="Times New Roman" w:hAnsi="Times New Roman"/>
        </w:rPr>
      </w:pPr>
      <w:r w:rsidRPr="00CE5339">
        <w:rPr>
          <w:rFonts w:ascii="Times New Roman" w:hAnsi="Times New Roman"/>
        </w:rPr>
        <w:t xml:space="preserve">Ustanovuje sa účinnosť návrhu zákona </w:t>
      </w:r>
      <w:r w:rsidR="00036DC0">
        <w:rPr>
          <w:rFonts w:ascii="Times New Roman" w:hAnsi="Times New Roman"/>
        </w:rPr>
        <w:t xml:space="preserve">na 1. januára 2013 vzhľadom na skutočnosť, že návrh zákona aj so svojimi finančnými dopadmi </w:t>
      </w:r>
      <w:r w:rsidR="00831C62">
        <w:rPr>
          <w:rFonts w:ascii="Times New Roman" w:hAnsi="Times New Roman"/>
        </w:rPr>
        <w:t xml:space="preserve">je </w:t>
      </w:r>
      <w:r w:rsidR="00036DC0">
        <w:rPr>
          <w:rFonts w:ascii="Times New Roman" w:hAnsi="Times New Roman"/>
        </w:rPr>
        <w:t>naviazaný na návrh zákona o štátnom rozpočte na rok 2013 (tlač 176)</w:t>
      </w:r>
      <w:r w:rsidRPr="00CE5339">
        <w:rPr>
          <w:rFonts w:ascii="Times New Roman" w:hAnsi="Times New Roman"/>
        </w:rPr>
        <w:t>.</w:t>
      </w:r>
    </w:p>
    <w:p w:rsidR="003849FB" w:rsidRPr="00CE5339" w:rsidP="00CE5339">
      <w:pPr>
        <w:bidi w:val="0"/>
        <w:rPr>
          <w:rFonts w:ascii="Times New Roman" w:hAnsi="Times New Roman"/>
        </w:rPr>
      </w:pPr>
    </w:p>
    <w:p w:rsidR="001F17AD" w:rsidRPr="00CE5339" w:rsidP="00CE5339">
      <w:pPr>
        <w:bidi w:val="0"/>
        <w:rPr>
          <w:rFonts w:ascii="Times New Roman" w:hAnsi="Times New Roman"/>
        </w:rPr>
      </w:pPr>
    </w:p>
    <w:sectPr w:rsidSect="001F17A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60440A"/>
    <w:multiLevelType w:val="hybridMultilevel"/>
    <w:tmpl w:val="FE3AA9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516CA2"/>
    <w:multiLevelType w:val="hybridMultilevel"/>
    <w:tmpl w:val="C0922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10A7FDA"/>
    <w:multiLevelType w:val="hybridMultilevel"/>
    <w:tmpl w:val="6414E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FC77289"/>
    <w:multiLevelType w:val="hybridMultilevel"/>
    <w:tmpl w:val="8222BA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49FB"/>
    <w:rsid w:val="00036DC0"/>
    <w:rsid w:val="000B1315"/>
    <w:rsid w:val="000D08DA"/>
    <w:rsid w:val="0017582C"/>
    <w:rsid w:val="00182A3D"/>
    <w:rsid w:val="001F17AD"/>
    <w:rsid w:val="00263B29"/>
    <w:rsid w:val="002A1EFC"/>
    <w:rsid w:val="003849FB"/>
    <w:rsid w:val="003D6DE9"/>
    <w:rsid w:val="0054074F"/>
    <w:rsid w:val="00545BF5"/>
    <w:rsid w:val="00695B0F"/>
    <w:rsid w:val="007E4BBE"/>
    <w:rsid w:val="00831C62"/>
    <w:rsid w:val="00893F97"/>
    <w:rsid w:val="00985F47"/>
    <w:rsid w:val="0099434F"/>
    <w:rsid w:val="009C76A7"/>
    <w:rsid w:val="00A003FE"/>
    <w:rsid w:val="00A52B9D"/>
    <w:rsid w:val="00AE0582"/>
    <w:rsid w:val="00AF102B"/>
    <w:rsid w:val="00B94E66"/>
    <w:rsid w:val="00BB49A2"/>
    <w:rsid w:val="00BF09B2"/>
    <w:rsid w:val="00C4030D"/>
    <w:rsid w:val="00C87340"/>
    <w:rsid w:val="00CB47A5"/>
    <w:rsid w:val="00CE5339"/>
    <w:rsid w:val="00E75AD9"/>
    <w:rsid w:val="00FA2A27"/>
    <w:rsid w:val="00FC34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FB"/>
    <w:pPr>
      <w:keepNext/>
      <w:widowControl w:val="0"/>
      <w:autoSpaceDE w:val="0"/>
      <w:autoSpaceDN w:val="0"/>
      <w:adjustRightInd w:val="0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FB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3849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849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3849FB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849F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3849FB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49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3849FB"/>
    <w:pPr>
      <w:widowControl w:val="0"/>
      <w:pBdr>
        <w:bottom w:val="single" w:sz="12" w:space="1" w:color="auto"/>
      </w:pBdr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849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849FB"/>
    <w:pPr>
      <w:ind w:left="708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985F47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A52B9D"/>
    <w:pPr>
      <w:suppressAutoHyphens/>
      <w:spacing w:before="280" w:after="280"/>
      <w:jc w:val="left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340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8734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814</Words>
  <Characters>4640</Characters>
  <Application>Microsoft Office Word</Application>
  <DocSecurity>0</DocSecurity>
  <Lines>0</Lines>
  <Paragraphs>0</Paragraphs>
  <ScaleCrop>false</ScaleCrop>
  <Company>Kancelaria NR SR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HricJana</dc:creator>
  <cp:lastModifiedBy>Gašparíková, Jarmila</cp:lastModifiedBy>
  <cp:revision>3</cp:revision>
  <dcterms:created xsi:type="dcterms:W3CDTF">2012-11-15T15:02:00Z</dcterms:created>
  <dcterms:modified xsi:type="dcterms:W3CDTF">2012-11-15T15:07:00Z</dcterms:modified>
</cp:coreProperties>
</file>