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7E31" w:rsidRPr="00C20C79" w:rsidP="00C20C79">
      <w:pPr>
        <w:pBdr>
          <w:bottom w:val="single" w:sz="8" w:space="1" w:color="000000"/>
        </w:pBd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20C79">
        <w:rPr>
          <w:rFonts w:cs="Times New Roman"/>
          <w:b/>
          <w:sz w:val="24"/>
          <w:szCs w:val="24"/>
        </w:rPr>
        <w:t>NÁRODNÁ RADA SLOVENSKEJ REPUBLIKY</w:t>
      </w:r>
    </w:p>
    <w:p w:rsidR="003C7E31" w:rsidRPr="00C20C79" w:rsidP="00C20C79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C7E31" w:rsidRPr="00C20C79" w:rsidP="00C20C79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20C79">
        <w:rPr>
          <w:rFonts w:cs="Times New Roman"/>
          <w:b/>
          <w:sz w:val="24"/>
          <w:szCs w:val="24"/>
        </w:rPr>
        <w:t>VI.</w:t>
      </w:r>
      <w:r w:rsidRPr="00C20C79">
        <w:rPr>
          <w:rFonts w:cs="Times New Roman"/>
          <w:sz w:val="24"/>
          <w:szCs w:val="24"/>
        </w:rPr>
        <w:t xml:space="preserve"> </w:t>
      </w:r>
      <w:r w:rsidRPr="00C20C79">
        <w:rPr>
          <w:rFonts w:cs="Times New Roman"/>
          <w:b/>
          <w:sz w:val="24"/>
          <w:szCs w:val="24"/>
        </w:rPr>
        <w:t>volebné obdobie</w:t>
      </w:r>
    </w:p>
    <w:p w:rsidR="003C7E31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3C7E31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3C7E31" w:rsidRPr="00C20C79" w:rsidP="00C20C79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  <w:r w:rsidRPr="00C20C79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C20C79">
        <w:rPr>
          <w:rFonts w:cs="Times New Roman"/>
          <w:b/>
          <w:sz w:val="24"/>
          <w:szCs w:val="24"/>
        </w:rPr>
        <w:t>Číslo:</w:t>
      </w:r>
    </w:p>
    <w:p w:rsidR="007232BA" w:rsidRPr="00C20C79" w:rsidP="00C20C79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232BA" w:rsidRPr="00C20C79" w:rsidP="00CB3BAE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="000F20C7">
        <w:rPr>
          <w:rFonts w:cs="Times New Roman"/>
          <w:b/>
          <w:sz w:val="24"/>
          <w:szCs w:val="24"/>
        </w:rPr>
        <w:t>N á v r h</w:t>
      </w: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="000F20C7">
        <w:rPr>
          <w:rFonts w:cs="Times New Roman"/>
          <w:b/>
          <w:sz w:val="24"/>
          <w:szCs w:val="24"/>
        </w:rPr>
        <w:t>poslankyne Národnej rady Slovenskej republiky Jany Žitňanskej</w:t>
      </w: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="000F20C7">
        <w:rPr>
          <w:rFonts w:cs="Times New Roman"/>
          <w:b/>
          <w:sz w:val="24"/>
          <w:szCs w:val="24"/>
        </w:rPr>
        <w:t>n a   v y d a n i e</w:t>
      </w: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widowControl w:val="0"/>
        <w:pBdr>
          <w:bottom w:val="single" w:sz="4" w:space="1" w:color="auto"/>
        </w:pBd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="000F20C7">
        <w:rPr>
          <w:rFonts w:cs="Times New Roman"/>
          <w:b/>
          <w:sz w:val="24"/>
          <w:szCs w:val="24"/>
        </w:rPr>
        <w:t>zákona, ktorým sa mení a dopĺňa zákon č. 308/2000 Z. z. o vysielaní a retransmisii a o zmene zákona č. 195/2000 Z.z. o telekomunikáciách v znení neskorších predpisov</w:t>
      </w:r>
    </w:p>
    <w:p w:rsidR="00025EE5">
      <w:pPr>
        <w:widowControl w:val="0"/>
        <w:pBdr>
          <w:bottom w:val="single" w:sz="4" w:space="1" w:color="auto"/>
        </w:pBd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 xml:space="preserve">    </w:t>
      </w:r>
    </w:p>
    <w:p w:rsidR="00025EE5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sz w:val="24"/>
          <w:szCs w:val="24"/>
          <w:u w:val="single"/>
        </w:rPr>
      </w:pPr>
      <w:r w:rsidR="000F20C7">
        <w:rPr>
          <w:rFonts w:cs="Times New Roman"/>
          <w:sz w:val="24"/>
          <w:szCs w:val="24"/>
        </w:rPr>
        <w:t xml:space="preserve">Predkladajú:                                                      </w:t>
        <w:tab/>
        <w:tab/>
      </w:r>
      <w:r w:rsidR="000F20C7">
        <w:rPr>
          <w:rFonts w:cs="Times New Roman"/>
          <w:sz w:val="24"/>
          <w:szCs w:val="24"/>
          <w:u w:val="single"/>
        </w:rPr>
        <w:t>Návrh uznesenia:</w:t>
      </w:r>
    </w:p>
    <w:p w:rsidR="00025EE5">
      <w:pPr>
        <w:bidi w:val="0"/>
        <w:spacing w:after="0" w:line="240" w:lineRule="auto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 xml:space="preserve">                                                                        </w:t>
        <w:tab/>
        <w:tab/>
        <w:t>Národná rada Slovenskej republiky</w:t>
      </w:r>
    </w:p>
    <w:p w:rsidR="00025EE5">
      <w:pPr>
        <w:bidi w:val="0"/>
        <w:spacing w:after="0" w:line="240" w:lineRule="auto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 xml:space="preserve">                                                                          </w:t>
        <w:tab/>
        <w:tab/>
      </w: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  <w:r w:rsidR="000F20C7">
        <w:rPr>
          <w:rFonts w:cs="Times New Roman"/>
          <w:b/>
          <w:sz w:val="24"/>
          <w:szCs w:val="24"/>
        </w:rPr>
        <w:tab/>
        <w:tab/>
        <w:tab/>
        <w:tab/>
        <w:tab/>
        <w:tab/>
        <w:tab/>
        <w:t>s c h v a ľ u j e</w:t>
      </w:r>
    </w:p>
    <w:p w:rsidR="00025EE5">
      <w:pPr>
        <w:bidi w:val="0"/>
        <w:spacing w:after="0" w:line="240" w:lineRule="auto"/>
        <w:ind w:left="4956"/>
        <w:rPr>
          <w:rFonts w:cs="Times New Roman"/>
          <w:sz w:val="24"/>
          <w:szCs w:val="24"/>
        </w:rPr>
      </w:pPr>
    </w:p>
    <w:p w:rsidR="00025EE5">
      <w:pPr>
        <w:bidi w:val="0"/>
        <w:spacing w:after="0" w:line="240" w:lineRule="auto"/>
        <w:ind w:left="4956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>návrh poslankyne Národnej rady Slovenskej republiky Jany Žitňanskej na vydanie zákona, ktorým sa mení a dopĺňa zákon č. 308/2000 Z. z. o vysielaní a retransmisii a o zmene zákona č. 195/2000 Z.z. o telekomunikáciách v znení neskorších predpisov</w:t>
      </w: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  <w:r w:rsidR="00C278C5">
        <w:rPr>
          <w:rFonts w:cs="Times New Roman"/>
          <w:b/>
          <w:sz w:val="24"/>
          <w:szCs w:val="24"/>
        </w:rPr>
        <w:t>Jana Žitňanská</w:t>
      </w: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="000F20C7">
        <w:rPr>
          <w:rFonts w:cs="Times New Roman"/>
          <w:b/>
          <w:sz w:val="24"/>
          <w:szCs w:val="24"/>
        </w:rPr>
        <w:t>Bratislava november  2012</w:t>
      </w:r>
    </w:p>
    <w:p w:rsidR="00025EE5">
      <w:pPr>
        <w:pStyle w:val="Title"/>
        <w:tabs>
          <w:tab w:val="left" w:pos="1200"/>
          <w:tab w:val="center" w:pos="4402"/>
        </w:tabs>
        <w:bidi w:val="0"/>
        <w:rPr>
          <w:rFonts w:asciiTheme="minorHAnsi" w:hAnsiTheme="minorHAnsi"/>
        </w:rPr>
      </w:pPr>
    </w:p>
    <w:p w:rsidR="00025EE5">
      <w:pPr>
        <w:pStyle w:val="Title"/>
        <w:tabs>
          <w:tab w:val="left" w:pos="1200"/>
          <w:tab w:val="center" w:pos="4402"/>
        </w:tabs>
        <w:bidi w:val="0"/>
        <w:rPr>
          <w:rFonts w:asciiTheme="minorHAnsi" w:hAnsiTheme="minorHAnsi"/>
        </w:rPr>
      </w:pPr>
      <w:r w:rsidR="000F20C7">
        <w:rPr>
          <w:rFonts w:asciiTheme="minorHAnsi" w:hAnsiTheme="minorHAnsi"/>
        </w:rPr>
        <w:t>NÁRODNÁ RADA SLOVENSKEJ REPUBLIKY</w:t>
      </w:r>
    </w:p>
    <w:p w:rsidR="00025EE5">
      <w:pPr>
        <w:bidi w:val="0"/>
        <w:spacing w:after="0" w:line="240" w:lineRule="auto"/>
        <w:jc w:val="center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>VI. volebné obdobie</w:t>
      </w:r>
    </w:p>
    <w:p w:rsidR="00025EE5">
      <w:pPr>
        <w:bidi w:val="0"/>
        <w:spacing w:after="0" w:line="240" w:lineRule="auto"/>
        <w:jc w:val="center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>__________________________________________________________</w:t>
      </w:r>
    </w:p>
    <w:p w:rsidR="00025EE5">
      <w:pPr>
        <w:bidi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="000F20C7">
        <w:rPr>
          <w:rFonts w:cs="Times New Roman"/>
          <w:b/>
          <w:bCs/>
          <w:sz w:val="24"/>
          <w:szCs w:val="24"/>
        </w:rPr>
        <w:t>NÁVRH</w:t>
      </w:r>
    </w:p>
    <w:p w:rsidR="00025EE5">
      <w:pPr>
        <w:bidi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="000F20C7">
        <w:rPr>
          <w:rFonts w:cs="Times New Roman"/>
          <w:b/>
          <w:bCs/>
          <w:sz w:val="24"/>
          <w:szCs w:val="24"/>
        </w:rPr>
        <w:t>Z á k o n</w:t>
      </w:r>
    </w:p>
    <w:p w:rsidR="00025EE5">
      <w:pPr>
        <w:bidi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025EE5">
      <w:pPr>
        <w:bidi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="000F20C7">
        <w:rPr>
          <w:rFonts w:cs="Times New Roman"/>
          <w:b/>
          <w:bCs/>
          <w:sz w:val="24"/>
          <w:szCs w:val="24"/>
        </w:rPr>
        <w:t xml:space="preserve">z  </w:t>
      </w:r>
      <w:r w:rsidR="000F20C7">
        <w:rPr>
          <w:rFonts w:cs="Times New Roman"/>
          <w:sz w:val="24"/>
          <w:szCs w:val="24"/>
        </w:rPr>
        <w:t>........................,</w:t>
      </w:r>
      <w:r w:rsidR="000F20C7">
        <w:rPr>
          <w:rFonts w:cs="Times New Roman"/>
          <w:b/>
          <w:bCs/>
          <w:sz w:val="24"/>
          <w:szCs w:val="24"/>
        </w:rPr>
        <w:t xml:space="preserve"> </w:t>
      </w:r>
    </w:p>
    <w:p w:rsidR="00025EE5">
      <w:pPr>
        <w:bidi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025EE5">
      <w:pPr>
        <w:pStyle w:val="BodyText2"/>
        <w:bidi w:val="0"/>
        <w:rPr>
          <w:rFonts w:asciiTheme="minorHAnsi" w:hAnsiTheme="minorHAnsi"/>
        </w:rPr>
      </w:pPr>
      <w:r w:rsidR="000F20C7">
        <w:rPr>
          <w:rFonts w:asciiTheme="minorHAnsi" w:hAnsiTheme="minorHAnsi"/>
        </w:rPr>
        <w:t>ktorým sa mení a dopĺňa zákon č. 308/200</w:t>
      </w:r>
      <w:r w:rsidR="000F20C7">
        <w:rPr>
          <w:rFonts w:asciiTheme="minorHAnsi" w:hAnsiTheme="minorHAnsi"/>
          <w:b w:val="0"/>
        </w:rPr>
        <w:t>0</w:t>
      </w:r>
      <w:r w:rsidR="000F20C7">
        <w:rPr>
          <w:rFonts w:asciiTheme="minorHAnsi" w:hAnsiTheme="minorHAnsi"/>
        </w:rPr>
        <w:t xml:space="preserve"> Z. z. o vysielaní a retransmisii a o zmene zákona č. 195/2000 Z.z.</w:t>
      </w:r>
      <w:r w:rsidR="000F20C7">
        <w:rPr>
          <w:rFonts w:asciiTheme="minorHAnsi" w:hAnsiTheme="minorHAnsi"/>
          <w:b w:val="0"/>
        </w:rPr>
        <w:t xml:space="preserve"> </w:t>
      </w:r>
      <w:r w:rsidR="000F20C7">
        <w:rPr>
          <w:rFonts w:asciiTheme="minorHAnsi" w:hAnsiTheme="minorHAnsi"/>
        </w:rPr>
        <w:t>o telekomunikáciách v znení neskorších predpisov</w:t>
      </w:r>
    </w:p>
    <w:p w:rsidR="00025EE5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025EE5">
      <w:pPr>
        <w:bidi w:val="0"/>
        <w:spacing w:after="0" w:line="240" w:lineRule="auto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ab/>
        <w:t>Národná rada Slovenskej republiky sa uzniesla na tomto zákone:</w:t>
      </w:r>
    </w:p>
    <w:p w:rsidR="00025EE5">
      <w:pPr>
        <w:bidi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25EE5">
      <w:pPr>
        <w:pStyle w:val="Heading1"/>
        <w:bidi w:val="0"/>
        <w:spacing w:line="240" w:lineRule="auto"/>
        <w:rPr>
          <w:rFonts w:asciiTheme="minorHAnsi" w:hAnsiTheme="minorHAnsi"/>
        </w:rPr>
      </w:pPr>
      <w:r w:rsidR="000F20C7">
        <w:rPr>
          <w:rFonts w:asciiTheme="minorHAnsi" w:hAnsiTheme="minorHAnsi"/>
        </w:rPr>
        <w:t>Čl. I</w:t>
      </w:r>
    </w:p>
    <w:p w:rsidR="00025EE5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ab/>
        <w:t>Zákon č. 308/2000 Z.z. o vysielaní a retransmisii a o zmene zákona č. 195/2000 Z.z. o telekomunikáciách v znení zákona č. 147/2001 Z.z., zákona č. 206/2002 Z.z., zákona č. 289/2005 Z.z., zákona č. 95/2006 Z.z., zákona č. 121/2006 Z.z., zákona č. 13/2007 Z.z., zákona č. 220/2007 Z.z., zákona č. 343/2007 Z.z., zákona č. 654/2007 Z.z., zákona č. 167/2008 Z.z., zákona č. 287/2008 Z.z., zákona č. 516/2008 Z.z., zákona č. 77/2009 Z.z., zákona č. 318/2009 Z.z., zákona č. 498/2009 Z.z., zákona č. 532/2010 Z.z., zákona č. 221/2011 Z.z., zákona č. 397/2011 Z.z. a zákona č. 547/2011 Z. z. sa mení a dopĺňa takto:</w:t>
      </w:r>
    </w:p>
    <w:p w:rsidR="00025EE5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25EE5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>§ 3 dopĺňa písmenami w) a x), ktoré znejú:</w:t>
      </w:r>
    </w:p>
    <w:p w:rsidR="00025EE5">
      <w:pPr>
        <w:bidi w:val="0"/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  <w:r w:rsidR="000F20C7">
        <w:rPr>
          <w:rFonts w:cs="Times New Roman"/>
          <w:sz w:val="24"/>
          <w:szCs w:val="24"/>
        </w:rPr>
        <w:t>"w) skryté titulky sú obrazovo zachytený a voliteľne nastaviteľný text v slovenskom jazyku, ktorý je synchronizovaný so zvukovou stopou audiovizuálneho diela a zachytáva alebo približuje hovorený prejav a ostatné zvuky obsiahnuté v audiovizuálnom diele spôsobom, ktorý osobám so sluchovým postihnutím umožňuje orientáciu v audiovizuálnom diele,</w:t>
      </w:r>
    </w:p>
    <w:p w:rsidR="00025EE5" w:rsidRPr="00391EA1">
      <w:pPr>
        <w:bidi w:val="0"/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  <w:r w:rsidRPr="00391EA1" w:rsidR="000F20C7">
        <w:rPr>
          <w:rFonts w:cs="Times New Roman"/>
          <w:sz w:val="24"/>
          <w:szCs w:val="24"/>
        </w:rPr>
        <w:t xml:space="preserve">x) </w:t>
      </w:r>
      <w:r w:rsidRPr="00003A90" w:rsidR="00003A90">
        <w:rPr>
          <w:sz w:val="24"/>
          <w:szCs w:val="24"/>
        </w:rPr>
        <w:t>hlasové komentovanie pre nevidiacich je doplnenie hovoreného opisu vizuálnych situácií, ktorých opis alebo vyjadrenie neobsahuje zvuková zložka audiov</w:t>
      </w:r>
      <w:r w:rsidR="007A2F66">
        <w:rPr>
          <w:sz w:val="24"/>
          <w:szCs w:val="24"/>
        </w:rPr>
        <w:t>izuál</w:t>
      </w:r>
      <w:r w:rsidRPr="00003A90" w:rsidR="00003A90">
        <w:rPr>
          <w:sz w:val="24"/>
          <w:szCs w:val="24"/>
        </w:rPr>
        <w:t>neho diela, najmä opis neverbálnych prejavov a činností účinkujúcich, popis scény, situácií, predmetov, odevov a ďalších vizuálnych prvkov podstatných pre primeranú úroveň porozumenia dielu a zámeru autora.</w:t>
      </w:r>
    </w:p>
    <w:p w:rsidR="00025EE5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25EE5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>§ 5 ods. 2 sa dopĺňa písmenom o), ktoré znie:</w:t>
      </w:r>
    </w:p>
    <w:p w:rsidR="00025EE5">
      <w:pPr>
        <w:bidi w:val="0"/>
        <w:spacing w:after="0" w:line="240" w:lineRule="auto"/>
        <w:ind w:left="709"/>
        <w:jc w:val="both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>"o) metodicky usmerňovať vysielateľa, prevádzkovateľa retransmisie, poskytovateľa audiovizuálnej mediálnej služby na požiadanie a osoby uvedené v § 2 ods. 3 a 4</w:t>
      </w:r>
      <w:r w:rsidRPr="00C20C79" w:rsidR="00264BD1">
        <w:rPr>
          <w:rFonts w:cs="Arial"/>
          <w:sz w:val="24"/>
          <w:szCs w:val="24"/>
        </w:rPr>
        <w:t>.".</w:t>
      </w:r>
    </w:p>
    <w:p w:rsidR="00025EE5">
      <w:pPr>
        <w:bidi w:val="0"/>
        <w:spacing w:after="0" w:line="240" w:lineRule="auto"/>
        <w:ind w:left="709"/>
        <w:jc w:val="both"/>
        <w:rPr>
          <w:rFonts w:cs="Arial"/>
          <w:sz w:val="24"/>
          <w:szCs w:val="24"/>
        </w:rPr>
      </w:pPr>
    </w:p>
    <w:p w:rsidR="00235485" w:rsidRPr="00C20C79" w:rsidP="00C20C79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Arial"/>
          <w:sz w:val="24"/>
          <w:szCs w:val="24"/>
        </w:rPr>
      </w:pPr>
      <w:r w:rsidRPr="00C20C79" w:rsidR="00857A01">
        <w:rPr>
          <w:rFonts w:cs="Arial"/>
          <w:sz w:val="24"/>
          <w:szCs w:val="24"/>
        </w:rPr>
        <w:t>V § 16 ods. 3 písm. m) sa slová "za kalendárny mesiac je vysielate</w:t>
      </w:r>
      <w:r w:rsidRPr="004E5AEF" w:rsidR="00857A01">
        <w:rPr>
          <w:rFonts w:cs="TT81Do00"/>
          <w:sz w:val="24"/>
          <w:szCs w:val="24"/>
        </w:rPr>
        <w:t xml:space="preserve">ľ </w:t>
      </w:r>
      <w:r w:rsidRPr="004E5AEF" w:rsidR="00857A01">
        <w:rPr>
          <w:rFonts w:cs="Arial"/>
          <w:sz w:val="24"/>
          <w:szCs w:val="24"/>
        </w:rPr>
        <w:t>povinný doru</w:t>
      </w:r>
      <w:r w:rsidRPr="004E5AEF" w:rsidR="00857A01">
        <w:rPr>
          <w:rFonts w:cs="TT81Do00"/>
          <w:sz w:val="24"/>
          <w:szCs w:val="24"/>
        </w:rPr>
        <w:t>č</w:t>
      </w:r>
      <w:r w:rsidRPr="004E5AEF" w:rsidR="00857A01">
        <w:rPr>
          <w:rFonts w:cs="Arial"/>
          <w:sz w:val="24"/>
          <w:szCs w:val="24"/>
        </w:rPr>
        <w:t>i</w:t>
      </w:r>
      <w:r w:rsidRPr="00BD07BB" w:rsidR="00857A01">
        <w:rPr>
          <w:rFonts w:cs="TT81Do00"/>
          <w:sz w:val="24"/>
          <w:szCs w:val="24"/>
        </w:rPr>
        <w:t xml:space="preserve">ť </w:t>
      </w:r>
      <w:r w:rsidRPr="00CB3BAE" w:rsidR="00857A01">
        <w:rPr>
          <w:rFonts w:cs="Arial"/>
          <w:sz w:val="24"/>
          <w:szCs w:val="24"/>
        </w:rPr>
        <w:t>rade do 15 dní po skon</w:t>
      </w:r>
      <w:r w:rsidR="000F20C7">
        <w:rPr>
          <w:rFonts w:cs="TT81Do00"/>
          <w:sz w:val="24"/>
          <w:szCs w:val="24"/>
        </w:rPr>
        <w:t>č</w:t>
      </w:r>
      <w:r w:rsidR="000F20C7">
        <w:rPr>
          <w:rFonts w:cs="Arial"/>
          <w:sz w:val="24"/>
          <w:szCs w:val="24"/>
        </w:rPr>
        <w:t>ení príslušného kalendárneho mesiaca" nahrádza slovami ", v členení podľa kalendárnych mesiacov, je vysielateľ povinný doručiť rade do 15 dní odo dňa skončenia príslušného kalendárneho štvrťroka</w:t>
      </w:r>
      <w:r w:rsidR="007A2F66">
        <w:rPr>
          <w:rFonts w:cs="Arial"/>
          <w:sz w:val="24"/>
          <w:szCs w:val="24"/>
        </w:rPr>
        <w:t xml:space="preserve"> vrátane identifiká</w:t>
      </w:r>
      <w:r w:rsidRPr="007A2F66" w:rsidR="007A2F66">
        <w:rPr>
          <w:rFonts w:cs="Arial"/>
          <w:sz w:val="24"/>
          <w:szCs w:val="24"/>
        </w:rPr>
        <w:t xml:space="preserve">cie programov s </w:t>
      </w:r>
      <w:r w:rsidRPr="00B5379E" w:rsidR="007A2F66">
        <w:rPr>
          <w:rFonts w:cs="Arial"/>
          <w:sz w:val="24"/>
          <w:szCs w:val="24"/>
        </w:rPr>
        <w:t>multimodálnym prístupom</w:t>
      </w:r>
      <w:r w:rsidR="007A2F66">
        <w:rPr>
          <w:rFonts w:cs="Arial"/>
          <w:sz w:val="24"/>
          <w:szCs w:val="24"/>
        </w:rPr>
        <w:t xml:space="preserve"> </w:t>
      </w:r>
      <w:r w:rsidR="000F20C7">
        <w:rPr>
          <w:rFonts w:cs="Arial"/>
          <w:sz w:val="24"/>
          <w:szCs w:val="24"/>
        </w:rPr>
        <w:t>".</w:t>
      </w:r>
    </w:p>
    <w:p w:rsidR="00857A01" w:rsidRPr="00C20C79" w:rsidP="00D05B10">
      <w:pPr>
        <w:autoSpaceDE w:val="0"/>
        <w:autoSpaceDN w:val="0"/>
        <w:bidi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967792" w:rsidRPr="00C20C79" w:rsidP="00D05B1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>V § 18 ods. 3 v uvádzacej vete sa za slovo "bolo" vkladajú slová "v priebehu jedného kalendárneho štvrťroka".</w:t>
      </w:r>
    </w:p>
    <w:p w:rsidR="00C82A60" w:rsidRPr="00C20C79" w:rsidP="00D05B10">
      <w:pPr>
        <w:autoSpaceDE w:val="0"/>
        <w:autoSpaceDN w:val="0"/>
        <w:bidi w:val="0"/>
        <w:adjustRightInd w:val="0"/>
        <w:spacing w:after="0" w:line="240" w:lineRule="auto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 xml:space="preserve"> </w:t>
      </w:r>
    </w:p>
    <w:p w:rsidR="007778A4" w:rsidRPr="00C20C79" w:rsidP="00D05B10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>V § 18 ods. 3 písm. a) sa vypúšťajú slová "alebo otvorenými".</w:t>
      </w:r>
    </w:p>
    <w:p w:rsidR="00025EE5">
      <w:pPr>
        <w:autoSpaceDE w:val="0"/>
        <w:autoSpaceDN w:val="0"/>
        <w:bidi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025EE5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>V § 18a v uvádzacej vete sa za slovo "bolo" vkladajú slová "v priebehu jedného kalendárneho štvrťroka".</w:t>
      </w:r>
    </w:p>
    <w:p w:rsidR="00025EE5">
      <w:pPr>
        <w:autoSpaceDE w:val="0"/>
        <w:autoSpaceDN w:val="0"/>
        <w:bidi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025EE5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>V § 18a písm. a) sa vypúšťajú slová "alebo otvorenými".</w:t>
      </w:r>
    </w:p>
    <w:p w:rsidR="00025EE5">
      <w:pPr>
        <w:autoSpaceDE w:val="0"/>
        <w:autoSpaceDN w:val="0"/>
        <w:bidi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025EE5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>V § 18b ods. 1 sa vypúšťajú slová "otvorenými titulkami,".</w:t>
      </w:r>
    </w:p>
    <w:p w:rsidR="00025EE5">
      <w:pPr>
        <w:autoSpaceDE w:val="0"/>
        <w:autoSpaceDN w:val="0"/>
        <w:bidi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025EE5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>V § 18c ods. 1 sa na konci vkladajú slová ", ako aj  čas venovaný vysielaniu programov v jazykoch národnostných menšín.".</w:t>
      </w:r>
    </w:p>
    <w:p w:rsidR="00025EE5">
      <w:pPr>
        <w:autoSpaceDE w:val="0"/>
        <w:autoSpaceDN w:val="0"/>
        <w:bidi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025EE5">
      <w:pPr>
        <w:autoSpaceDE w:val="0"/>
        <w:autoSpaceDN w:val="0"/>
        <w:bidi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025EE5">
      <w:pPr>
        <w:pStyle w:val="Heading1"/>
        <w:bidi w:val="0"/>
        <w:spacing w:line="240" w:lineRule="auto"/>
        <w:rPr>
          <w:rFonts w:asciiTheme="minorHAnsi" w:hAnsiTheme="minorHAnsi"/>
        </w:rPr>
      </w:pPr>
      <w:r w:rsidR="000F20C7">
        <w:rPr>
          <w:rFonts w:asciiTheme="minorHAnsi" w:hAnsiTheme="minorHAnsi"/>
        </w:rPr>
        <w:t>Čl. II</w:t>
      </w:r>
    </w:p>
    <w:p w:rsidR="00264BD1" w:rsidRPr="00C20C79" w:rsidP="00C20C79">
      <w:pPr>
        <w:bidi w:val="0"/>
        <w:spacing w:after="0" w:line="240" w:lineRule="auto"/>
        <w:jc w:val="center"/>
        <w:rPr>
          <w:rFonts w:cs="Arial"/>
          <w:sz w:val="24"/>
          <w:szCs w:val="24"/>
        </w:rPr>
      </w:pPr>
      <w:r w:rsidR="000F20C7">
        <w:rPr>
          <w:rFonts w:cs="Arial"/>
          <w:sz w:val="24"/>
          <w:szCs w:val="24"/>
        </w:rPr>
        <w:t>Účinnosť</w:t>
      </w:r>
    </w:p>
    <w:p w:rsidR="00264BD1" w:rsidRPr="00D610E6" w:rsidP="00C20C79">
      <w:pPr>
        <w:bidi w:val="0"/>
        <w:spacing w:after="0" w:line="240" w:lineRule="auto"/>
        <w:rPr>
          <w:rFonts w:cs="Arial"/>
          <w:sz w:val="24"/>
          <w:szCs w:val="24"/>
        </w:rPr>
      </w:pPr>
      <w:r w:rsidR="00D610E6">
        <w:rPr>
          <w:rFonts w:cs="Arial"/>
          <w:sz w:val="24"/>
          <w:szCs w:val="24"/>
        </w:rPr>
        <w:tab/>
      </w:r>
      <w:r w:rsidRPr="00D610E6">
        <w:rPr>
          <w:rFonts w:cs="Arial"/>
          <w:sz w:val="24"/>
          <w:szCs w:val="24"/>
        </w:rPr>
        <w:t xml:space="preserve">Tento zákon nadobúda účinnosť 1. </w:t>
      </w:r>
      <w:r w:rsidR="0049235E">
        <w:rPr>
          <w:rFonts w:cs="Arial"/>
          <w:sz w:val="24"/>
          <w:szCs w:val="24"/>
        </w:rPr>
        <w:t>marca</w:t>
      </w:r>
      <w:r w:rsidRPr="00D610E6" w:rsidR="0049235E">
        <w:rPr>
          <w:rFonts w:cs="Arial"/>
          <w:sz w:val="24"/>
          <w:szCs w:val="24"/>
        </w:rPr>
        <w:t xml:space="preserve"> </w:t>
      </w:r>
      <w:r w:rsidRPr="00D610E6">
        <w:rPr>
          <w:rFonts w:cs="Arial"/>
          <w:sz w:val="24"/>
          <w:szCs w:val="24"/>
        </w:rPr>
        <w:t>2013.</w:t>
      </w:r>
    </w:p>
    <w:p w:rsidR="00C6726D" w:rsidRPr="00CB3BAE" w:rsidP="00C20C79">
      <w:pPr>
        <w:bidi w:val="0"/>
        <w:spacing w:after="0" w:line="240" w:lineRule="auto"/>
        <w:rPr>
          <w:rFonts w:cs="Arial"/>
          <w:sz w:val="24"/>
          <w:szCs w:val="24"/>
        </w:rPr>
      </w:pPr>
    </w:p>
    <w:p w:rsidR="00C20C79" w:rsidP="00C20C79">
      <w:pPr>
        <w:bidi w:val="0"/>
        <w:spacing w:after="0" w:line="240" w:lineRule="auto"/>
        <w:rPr>
          <w:rFonts w:cs="Arial"/>
          <w:sz w:val="24"/>
          <w:szCs w:val="24"/>
        </w:rPr>
        <w:sectPr w:rsidSect="00C20C79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C20C79" w:rsidRPr="00C20C79" w:rsidP="00C20C79">
      <w:pPr>
        <w:bidi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C20C79">
        <w:rPr>
          <w:rFonts w:cs="Times New Roman"/>
          <w:b/>
          <w:caps/>
          <w:color w:val="000000"/>
          <w:spacing w:val="30"/>
          <w:sz w:val="24"/>
          <w:szCs w:val="24"/>
        </w:rPr>
        <w:t>Dôvodová</w:t>
      </w:r>
      <w:r w:rsidRPr="00C20C79">
        <w:rPr>
          <w:rFonts w:cs="Times New Roman"/>
          <w:sz w:val="24"/>
          <w:szCs w:val="24"/>
        </w:rPr>
        <w:t xml:space="preserve"> </w:t>
      </w:r>
      <w:r w:rsidRPr="00C20C79">
        <w:rPr>
          <w:rFonts w:cs="Times New Roman"/>
          <w:b/>
          <w:caps/>
          <w:color w:val="000000"/>
          <w:spacing w:val="30"/>
          <w:sz w:val="24"/>
          <w:szCs w:val="24"/>
        </w:rPr>
        <w:t>správa</w:t>
      </w: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  <w:r w:rsidRPr="00C20C79">
        <w:rPr>
          <w:rFonts w:cs="Times New Roman"/>
          <w:b/>
          <w:sz w:val="24"/>
          <w:szCs w:val="24"/>
        </w:rPr>
        <w:t>I.</w:t>
        <w:tab/>
        <w:t>Všeobecná časť</w:t>
      </w: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20C79">
        <w:rPr>
          <w:rFonts w:cs="Times New Roman"/>
          <w:sz w:val="24"/>
          <w:szCs w:val="24"/>
        </w:rPr>
        <w:tab/>
      </w:r>
      <w:r w:rsidR="004E5AEF">
        <w:rPr>
          <w:rFonts w:cs="Times New Roman"/>
          <w:sz w:val="24"/>
          <w:szCs w:val="24"/>
        </w:rPr>
        <w:t>Dôvodom predloženia návrhu zákona je</w:t>
      </w:r>
      <w:r w:rsidR="0049235E">
        <w:rPr>
          <w:rFonts w:cs="Times New Roman"/>
          <w:sz w:val="24"/>
          <w:szCs w:val="24"/>
        </w:rPr>
        <w:t xml:space="preserve"> </w:t>
      </w:r>
      <w:r w:rsidRPr="004E5AEF" w:rsidR="00B5379E">
        <w:rPr>
          <w:rFonts w:cs="Times New Roman"/>
          <w:color w:val="000000"/>
          <w:sz w:val="24"/>
          <w:szCs w:val="24"/>
        </w:rPr>
        <w:t>definovať pojem "sk</w:t>
      </w:r>
      <w:r w:rsidR="00B5379E">
        <w:rPr>
          <w:rFonts w:cs="Times New Roman"/>
          <w:color w:val="000000"/>
          <w:sz w:val="24"/>
          <w:szCs w:val="24"/>
        </w:rPr>
        <w:t>ry</w:t>
      </w:r>
      <w:r w:rsidRPr="004E5AEF" w:rsidR="00B5379E">
        <w:rPr>
          <w:rFonts w:cs="Times New Roman"/>
          <w:color w:val="000000"/>
          <w:sz w:val="24"/>
          <w:szCs w:val="24"/>
        </w:rPr>
        <w:t>té titulky" a "</w:t>
      </w:r>
      <w:r w:rsidR="00B5379E">
        <w:rPr>
          <w:rFonts w:cs="Times New Roman"/>
          <w:color w:val="000000"/>
          <w:sz w:val="24"/>
          <w:szCs w:val="24"/>
        </w:rPr>
        <w:t>hlasové komentovanie pre nevidiacich</w:t>
      </w:r>
      <w:r w:rsidRPr="004E5AEF" w:rsidR="00B5379E">
        <w:rPr>
          <w:rFonts w:cs="Times New Roman"/>
          <w:color w:val="000000"/>
          <w:sz w:val="24"/>
          <w:szCs w:val="24"/>
        </w:rPr>
        <w:t>", keďže ide o pojmy, ktoré zákon používa, avšak nemajú legálnu definíciu</w:t>
      </w:r>
      <w:r w:rsidR="00B5379E">
        <w:rPr>
          <w:rFonts w:cs="Times New Roman"/>
          <w:color w:val="000000"/>
          <w:sz w:val="24"/>
          <w:szCs w:val="24"/>
        </w:rPr>
        <w:t xml:space="preserve"> ako aj </w:t>
      </w:r>
      <w:r w:rsidR="0049235E">
        <w:rPr>
          <w:rFonts w:cs="Times New Roman"/>
          <w:sz w:val="24"/>
          <w:szCs w:val="24"/>
        </w:rPr>
        <w:t>zvýšenie podielu skrytých titulkov vo vysielaní. Nakoľko forma a kvalita skrytých titulkov je rôznorodá a sú aj mnohé prípady, kedy je pre recipienta – osoby so sluchovým postuhnutím nezrozumiteľná</w:t>
      </w:r>
      <w:r w:rsidR="00046932">
        <w:rPr>
          <w:rFonts w:cs="Times New Roman"/>
          <w:sz w:val="24"/>
          <w:szCs w:val="24"/>
        </w:rPr>
        <w:t xml:space="preserve"> – táto novela má za cieľ zaviesť komp</w:t>
      </w:r>
      <w:r w:rsidR="00391EA1">
        <w:rPr>
          <w:rFonts w:cs="Times New Roman"/>
          <w:sz w:val="24"/>
          <w:szCs w:val="24"/>
        </w:rPr>
        <w:t>e</w:t>
      </w:r>
      <w:r w:rsidR="00046932">
        <w:rPr>
          <w:rFonts w:cs="Times New Roman"/>
          <w:sz w:val="24"/>
          <w:szCs w:val="24"/>
        </w:rPr>
        <w:t xml:space="preserve">tenciu pre Radu </w:t>
      </w:r>
      <w:r w:rsidRPr="00391EA1" w:rsidR="00046932">
        <w:rPr>
          <w:rFonts w:cs="Times New Roman"/>
          <w:sz w:val="24"/>
          <w:szCs w:val="24"/>
        </w:rPr>
        <w:t>pre vysielanie a retransmisiu vydať metodické usmernenie v tejto veci a dohliadať na jeho dodržiavanie</w:t>
      </w:r>
      <w:r w:rsidR="00B5379E">
        <w:rPr>
          <w:rFonts w:cs="Times New Roman"/>
          <w:color w:val="000000"/>
          <w:sz w:val="24"/>
          <w:szCs w:val="24"/>
        </w:rPr>
        <w:t>.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20C79">
        <w:rPr>
          <w:rFonts w:cs="Times New Roman"/>
          <w:sz w:val="24"/>
          <w:szCs w:val="24"/>
        </w:rPr>
        <w:tab/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ab/>
        <w:t xml:space="preserve">Návrh zákona nebude mať nepriaznivý dopad na verejné financie, na obyvateľov, hospodárenie podnikateľskej sféry a iných právnických osôb, životné prostredie ani zamestnanosť a podnikateľské prostredie. 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jc w:val="both"/>
        <w:rPr>
          <w:rStyle w:val="PlaceholderText"/>
          <w:rFonts w:asciiTheme="minorHAnsi" w:hAnsiTheme="minorHAnsi"/>
          <w:color w:val="000000"/>
          <w:sz w:val="24"/>
          <w:szCs w:val="24"/>
        </w:rPr>
      </w:pPr>
      <w:r w:rsidRPr="00C20C79">
        <w:rPr>
          <w:rStyle w:val="PlaceholderText"/>
          <w:rFonts w:asciiTheme="minorHAnsi" w:hAnsiTheme="minorHAnsi"/>
          <w:color w:val="000000"/>
          <w:sz w:val="24"/>
          <w:szCs w:val="24"/>
        </w:rPr>
        <w:tab/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  <w:sectPr w:rsidSect="00C20C79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C20C79" w:rsidRPr="00C20C79" w:rsidP="00C20C79">
      <w:pPr>
        <w:bidi w:val="0"/>
        <w:spacing w:after="0" w:line="240" w:lineRule="auto"/>
        <w:jc w:val="center"/>
        <w:outlineLvl w:val="0"/>
        <w:rPr>
          <w:rFonts w:cs="Times New Roman"/>
          <w:b/>
          <w:sz w:val="24"/>
          <w:szCs w:val="24"/>
        </w:rPr>
      </w:pPr>
      <w:r w:rsidRPr="000F20C7" w:rsidR="000F20C7">
        <w:rPr>
          <w:rFonts w:cs="Times New Roman"/>
          <w:b/>
          <w:sz w:val="24"/>
          <w:szCs w:val="24"/>
        </w:rPr>
        <w:t>D O L O Ž K A</w:t>
      </w:r>
    </w:p>
    <w:p w:rsidR="00C20C79" w:rsidRPr="00C20C79" w:rsidP="00C20C79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F20C7" w:rsidR="000F20C7">
        <w:rPr>
          <w:rFonts w:cs="Times New Roman"/>
          <w:b/>
          <w:sz w:val="24"/>
          <w:szCs w:val="24"/>
        </w:rPr>
        <w:t>finančných, ekonomických, environmentálnych vplyvov, vplyvov na zamestnanosť</w:t>
      </w:r>
    </w:p>
    <w:p w:rsidR="00C20C79" w:rsidRPr="00C20C79" w:rsidP="00C20C79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F20C7" w:rsidR="000F20C7">
        <w:rPr>
          <w:rFonts w:cs="Times New Roman"/>
          <w:b/>
          <w:sz w:val="24"/>
          <w:szCs w:val="24"/>
        </w:rPr>
        <w:t>a podnikateľské prostredie</w:t>
      </w: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numPr>
          <w:ilvl w:val="1"/>
          <w:numId w:val="8"/>
        </w:numPr>
        <w:tabs>
          <w:tab w:val="left" w:pos="360"/>
        </w:tabs>
        <w:bidi w:val="0"/>
        <w:adjustRightInd w:val="0"/>
        <w:spacing w:after="0" w:line="240" w:lineRule="auto"/>
        <w:ind w:left="36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0F20C7" w:rsidR="000F20C7">
        <w:rPr>
          <w:rFonts w:cs="Times New Roman"/>
          <w:b/>
          <w:bCs/>
          <w:color w:val="000000"/>
          <w:sz w:val="24"/>
          <w:szCs w:val="24"/>
        </w:rPr>
        <w:t>Vplyvy na verejné financie:</w:t>
      </w:r>
    </w:p>
    <w:p w:rsidR="00C20C79" w:rsidRPr="00C20C79" w:rsidP="00C20C79">
      <w:pPr>
        <w:bidi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  <w:r w:rsidRPr="000F20C7" w:rsidR="000F20C7">
        <w:rPr>
          <w:rFonts w:cs="Times New Roman"/>
          <w:sz w:val="24"/>
          <w:szCs w:val="24"/>
        </w:rPr>
        <w:t xml:space="preserve">Návrh zákona nemá vplyv na verejné financie. </w:t>
      </w: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F20C7" w:rsidR="000F20C7">
        <w:rPr>
          <w:rFonts w:cs="Times New Roman"/>
          <w:b/>
          <w:sz w:val="24"/>
          <w:szCs w:val="24"/>
        </w:rPr>
        <w:t>2. Vplyvy na obyvateľov, hospodárenie podnikateľskej sféry a iných právnických osôb: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F20C7" w:rsidR="000F20C7">
        <w:rPr>
          <w:rFonts w:cs="Times New Roman"/>
          <w:sz w:val="24"/>
          <w:szCs w:val="24"/>
        </w:rPr>
        <w:t xml:space="preserve">Realizáciou predloženého návrhu zákona sa nepredpokladá negatívny vplyv na obyvateľov a na hospodárenie iných právnických osôb alebo hospodárenie podnikateľskej sféry. </w:t>
      </w: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  <w:r w:rsidRPr="000F20C7" w:rsidR="000F20C7">
        <w:rPr>
          <w:rFonts w:cs="Times New Roman"/>
          <w:b/>
          <w:sz w:val="24"/>
          <w:szCs w:val="24"/>
        </w:rPr>
        <w:t>3. Vplyvy na životné prostredie: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F20C7" w:rsidR="000F20C7">
        <w:rPr>
          <w:rFonts w:cs="Times New Roman"/>
          <w:sz w:val="24"/>
          <w:szCs w:val="24"/>
        </w:rPr>
        <w:t>Realizáciou predloženého návrhu zákona sa nepredpokladá negatívny vplyv na životné prostredie.</w:t>
      </w: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  <w:r w:rsidRPr="000F20C7" w:rsidR="000F20C7">
        <w:rPr>
          <w:rFonts w:cs="Times New Roman"/>
          <w:b/>
          <w:sz w:val="24"/>
          <w:szCs w:val="24"/>
        </w:rPr>
        <w:t>4. Vplyvy na zamestnanosť: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F20C7" w:rsidR="000F20C7">
        <w:rPr>
          <w:rFonts w:cs="Times New Roman"/>
          <w:sz w:val="24"/>
          <w:szCs w:val="24"/>
        </w:rPr>
        <w:t xml:space="preserve">Realizáciou predloženého návrhu zákona sa nepredpokladá negatívny vplyv na nezamestnanosť a ani na zamestnanosť občanov Slovenskej republiky. </w:t>
      </w: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rPr>
          <w:rFonts w:cs="Times New Roman"/>
          <w:b/>
          <w:sz w:val="24"/>
          <w:szCs w:val="24"/>
        </w:rPr>
      </w:pPr>
      <w:r w:rsidRPr="000F20C7" w:rsidR="000F20C7">
        <w:rPr>
          <w:rFonts w:cs="Times New Roman"/>
          <w:b/>
          <w:sz w:val="24"/>
          <w:szCs w:val="24"/>
        </w:rPr>
        <w:t>5. Vplyvy na podnikateľské prostredie: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F20C7" w:rsidR="000F20C7">
        <w:rPr>
          <w:rFonts w:cs="Times New Roman"/>
          <w:sz w:val="24"/>
          <w:szCs w:val="24"/>
        </w:rPr>
        <w:t>Realizáciou predloženého návrhu zákona sa nepredpokladá negatívny vplyv na podnikateľské prostredie.</w:t>
      </w: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pStyle w:val="NormalWeb"/>
        <w:bidi w:val="0"/>
        <w:spacing w:before="0" w:after="0"/>
        <w:ind w:firstLine="708"/>
        <w:rPr>
          <w:rFonts w:asciiTheme="minorHAnsi" w:hAnsiTheme="minorHAnsi"/>
        </w:rPr>
      </w:pPr>
      <w:r w:rsidRPr="00C20C79">
        <w:rPr>
          <w:rFonts w:asciiTheme="minorHAnsi" w:hAnsiTheme="minorHAnsi"/>
          <w:b/>
        </w:rPr>
        <w:br w:type="page"/>
      </w:r>
    </w:p>
    <w:p w:rsidR="00C20C79" w:rsidRPr="00C20C79" w:rsidP="00C20C79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20C79">
        <w:rPr>
          <w:rFonts w:cs="Times New Roman"/>
          <w:b/>
          <w:sz w:val="24"/>
          <w:szCs w:val="24"/>
        </w:rPr>
        <w:t>DOLOŽKA ZLUČITEĽNOSTI</w:t>
      </w:r>
    </w:p>
    <w:p w:rsidR="00C20C79" w:rsidRPr="00C20C79" w:rsidP="00C20C79">
      <w:pPr>
        <w:bidi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20C79">
        <w:rPr>
          <w:rFonts w:cs="Times New Roman"/>
          <w:b/>
          <w:sz w:val="24"/>
          <w:szCs w:val="24"/>
        </w:rPr>
        <w:t>návrhu zákona s právom Európskej únie</w:t>
      </w:r>
    </w:p>
    <w:p w:rsidR="00C20C79" w:rsidRPr="00C20C79" w:rsidP="00C20C79">
      <w:pPr>
        <w:bidi w:val="0"/>
        <w:spacing w:after="0" w:line="240" w:lineRule="auto"/>
        <w:rPr>
          <w:rFonts w:cs="Times New Roman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20C79">
        <w:rPr>
          <w:rFonts w:cs="Times New Roman"/>
          <w:bCs/>
          <w:sz w:val="24"/>
          <w:szCs w:val="24"/>
        </w:rPr>
        <w:t>1.</w:t>
      </w:r>
      <w:r w:rsidRPr="00C20C79">
        <w:rPr>
          <w:rFonts w:cs="Times New Roman"/>
          <w:b/>
          <w:sz w:val="24"/>
          <w:szCs w:val="24"/>
        </w:rPr>
        <w:t xml:space="preserve"> Navrhovateľ zákona</w:t>
      </w:r>
      <w:r w:rsidRPr="00C20C79">
        <w:rPr>
          <w:rFonts w:cs="Times New Roman"/>
          <w:sz w:val="24"/>
          <w:szCs w:val="24"/>
        </w:rPr>
        <w:t xml:space="preserve">: poslanci Národnej rady Slovenskej republiky 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20C79">
        <w:rPr>
          <w:rFonts w:cs="Times New Roman"/>
          <w:sz w:val="24"/>
          <w:szCs w:val="24"/>
        </w:rPr>
        <w:t>2.</w:t>
      </w:r>
      <w:r w:rsidRPr="00C20C79">
        <w:rPr>
          <w:rFonts w:cs="Times New Roman"/>
          <w:b/>
          <w:sz w:val="24"/>
          <w:szCs w:val="24"/>
        </w:rPr>
        <w:t xml:space="preserve"> Názov návrhu zákona</w:t>
      </w:r>
      <w:r w:rsidRPr="00C20C79">
        <w:rPr>
          <w:rFonts w:cs="Times New Roman"/>
          <w:sz w:val="24"/>
          <w:szCs w:val="24"/>
        </w:rPr>
        <w:t>: Zákon, ktorým sa mení a dopĺňa zákon č. 343/2007 Z. z. o podmienkach evidencie, verejného šírenia a uchovávania audiovizuálnych diel, multimediálnych diel a zvukových záznamov umeleckých výkonov a o zmene a doplnení niektorých zákonov (audiovizuálny zákon)</w:t>
      </w:r>
      <w:r w:rsidR="004E5AEF">
        <w:rPr>
          <w:rFonts w:cs="Times New Roman"/>
          <w:sz w:val="24"/>
          <w:szCs w:val="24"/>
        </w:rPr>
        <w:t xml:space="preserve"> </w:t>
      </w:r>
      <w:r w:rsidRPr="00C20C79">
        <w:rPr>
          <w:rFonts w:cs="Times New Roman"/>
          <w:sz w:val="24"/>
          <w:szCs w:val="24"/>
        </w:rPr>
        <w:t>v znení neskorších predpisov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b/>
          <w:bCs/>
          <w:color w:val="000000"/>
          <w:sz w:val="24"/>
          <w:szCs w:val="24"/>
        </w:rPr>
        <w:t> </w:t>
      </w:r>
    </w:p>
    <w:p w:rsidR="00C20C79" w:rsidRPr="00C20C79" w:rsidP="00C20C79">
      <w:pPr>
        <w:bidi w:val="0"/>
        <w:spacing w:after="0" w:line="240" w:lineRule="auto"/>
        <w:ind w:left="425" w:hanging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b/>
          <w:bCs/>
          <w:color w:val="000000"/>
          <w:sz w:val="24"/>
          <w:szCs w:val="24"/>
        </w:rPr>
        <w:t>3.</w:t>
      </w:r>
      <w:r w:rsidRPr="00C20C79">
        <w:rPr>
          <w:rFonts w:cs="Times New Roman"/>
          <w:color w:val="000000"/>
          <w:sz w:val="24"/>
          <w:szCs w:val="24"/>
        </w:rPr>
        <w:t>        </w:t>
      </w:r>
      <w:r w:rsidRPr="00C20C79">
        <w:rPr>
          <w:rFonts w:cs="Times New Roman"/>
          <w:b/>
          <w:bCs/>
          <w:color w:val="000000"/>
          <w:sz w:val="24"/>
          <w:szCs w:val="24"/>
        </w:rPr>
        <w:t>Problematika návrhu zákona:</w:t>
      </w:r>
    </w:p>
    <w:p w:rsidR="00C20C79" w:rsidRPr="00C20C79" w:rsidP="00C20C79">
      <w:pPr>
        <w:bidi w:val="0"/>
        <w:spacing w:after="0" w:line="240" w:lineRule="auto"/>
        <w:ind w:left="850" w:hanging="425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a) je upravená v práve Európskych spoločenstiev:</w:t>
      </w:r>
    </w:p>
    <w:p w:rsidR="00C20C79" w:rsidRPr="00C20C79" w:rsidP="00C20C79">
      <w:pPr>
        <w:bidi w:val="0"/>
        <w:spacing w:after="0" w:line="240" w:lineRule="auto"/>
        <w:ind w:firstLine="425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  <w:u w:val="single"/>
        </w:rPr>
        <w:t>Primárne právo: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- Zmluva o založení Európskeho spoločenstva v platnom znení (čl. 151),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  <w:u w:val="single"/>
        </w:rPr>
      </w:pPr>
      <w:r w:rsidRPr="00C20C79">
        <w:rPr>
          <w:rFonts w:cs="Times New Roman"/>
          <w:color w:val="000000"/>
          <w:sz w:val="24"/>
          <w:szCs w:val="24"/>
          <w:u w:val="single"/>
        </w:rPr>
        <w:t>Sekundárne právo: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- odporúčanie Rady 98/560/ES z 24. septembra 1998 o rozvoji konkurencieschopnosti európskeho priemyslu audiovizuálnych a informačných služieb prostredníctvom podpory národných rámcov zameraných na dosiahnutie porovnateľnej a efektívnej úrovne ochrany neplnoletých a ľudskej dôstojnosti (Ú.v. ES L 270, 7.10. 1998 s. 0048 - 0055)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b) nie je obsiahnutá v práve Európskej únie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 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c) nie je obsiahnutá v judikatúre Súdneho dvora Európskej únie:</w:t>
      </w:r>
    </w:p>
    <w:p w:rsidR="00C20C79" w:rsidRPr="00C20C79" w:rsidP="00C20C79">
      <w:pPr>
        <w:bidi w:val="0"/>
        <w:spacing w:after="0" w:line="240" w:lineRule="auto"/>
        <w:ind w:left="425"/>
        <w:rPr>
          <w:rFonts w:cs="Times New Roman"/>
          <w:color w:val="000000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ind w:left="425" w:hanging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b/>
          <w:bCs/>
          <w:color w:val="000000"/>
          <w:sz w:val="24"/>
          <w:szCs w:val="24"/>
        </w:rPr>
        <w:t>4.</w:t>
      </w:r>
      <w:r w:rsidRPr="00C20C79">
        <w:rPr>
          <w:rFonts w:cs="Times New Roman"/>
          <w:color w:val="000000"/>
          <w:sz w:val="24"/>
          <w:szCs w:val="24"/>
        </w:rPr>
        <w:t>        </w:t>
      </w:r>
      <w:r w:rsidRPr="00C20C79">
        <w:rPr>
          <w:rFonts w:cs="Times New Roman"/>
          <w:b/>
          <w:bCs/>
          <w:color w:val="000000"/>
          <w:sz w:val="24"/>
          <w:szCs w:val="24"/>
        </w:rPr>
        <w:t>Záväzky Slovenskej republiky vo vzťahu k Európskej únii: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a) Lehota na prebratie smernice alebo lehota na implementáciu nariadenia alebo rozhodnutia: bezpredmetné.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c) Proti SR nebolo začaté konanie o porušení Zmluvy o fungovaní Európskej únie podľa čl. 258 až 260 Zmluvy o fungovaní Európskej únie.</w:t>
      </w:r>
    </w:p>
    <w:p w:rsidR="00C20C79" w:rsidRPr="00C20C79" w:rsidP="00C20C79">
      <w:pPr>
        <w:bidi w:val="0"/>
        <w:spacing w:after="0" w:line="240" w:lineRule="auto"/>
        <w:ind w:left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d) Bezpredmetné.</w:t>
      </w:r>
    </w:p>
    <w:p w:rsidR="00C20C79" w:rsidRPr="00C20C79" w:rsidP="00C20C79">
      <w:pPr>
        <w:bidi w:val="0"/>
        <w:spacing w:after="0" w:line="240" w:lineRule="auto"/>
        <w:ind w:left="357" w:hanging="357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 </w:t>
      </w:r>
    </w:p>
    <w:p w:rsidR="00C20C79" w:rsidRPr="00C20C79" w:rsidP="00C20C79">
      <w:pPr>
        <w:bidi w:val="0"/>
        <w:spacing w:after="0" w:line="240" w:lineRule="auto"/>
        <w:ind w:left="425" w:hanging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b/>
          <w:bCs/>
          <w:color w:val="000000"/>
          <w:sz w:val="24"/>
          <w:szCs w:val="24"/>
        </w:rPr>
        <w:t>5.</w:t>
      </w:r>
      <w:r w:rsidRPr="00C20C79">
        <w:rPr>
          <w:rFonts w:cs="Times New Roman"/>
          <w:color w:val="000000"/>
          <w:sz w:val="24"/>
          <w:szCs w:val="24"/>
        </w:rPr>
        <w:t>        </w:t>
      </w:r>
      <w:r w:rsidRPr="00C20C79">
        <w:rPr>
          <w:rFonts w:cs="Times New Roman"/>
          <w:b/>
          <w:bCs/>
          <w:color w:val="000000"/>
          <w:sz w:val="24"/>
          <w:szCs w:val="24"/>
        </w:rPr>
        <w:t>Stupeň zlučiteľnosti návrhu zákona s právom Európskej únie:</w:t>
      </w:r>
    </w:p>
    <w:p w:rsidR="00C20C79" w:rsidRPr="00C20C79" w:rsidP="00C20C79">
      <w:pPr>
        <w:bidi w:val="0"/>
        <w:spacing w:after="0" w:line="240" w:lineRule="auto"/>
        <w:ind w:left="425" w:hanging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           Úplný.</w:t>
      </w:r>
    </w:p>
    <w:p w:rsidR="00C20C79" w:rsidRPr="00C20C79" w:rsidP="00C20C79">
      <w:pPr>
        <w:bidi w:val="0"/>
        <w:spacing w:after="0" w:line="240" w:lineRule="auto"/>
        <w:ind w:left="425" w:hanging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> </w:t>
      </w:r>
    </w:p>
    <w:p w:rsidR="00C20C79" w:rsidRPr="00C20C79" w:rsidP="00C20C79">
      <w:pPr>
        <w:bidi w:val="0"/>
        <w:spacing w:after="0" w:line="240" w:lineRule="auto"/>
        <w:ind w:left="425" w:hanging="42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b/>
          <w:bCs/>
          <w:color w:val="000000"/>
          <w:sz w:val="24"/>
          <w:szCs w:val="24"/>
        </w:rPr>
        <w:t>6.</w:t>
      </w:r>
      <w:r w:rsidRPr="00C20C79">
        <w:rPr>
          <w:rFonts w:cs="Times New Roman"/>
          <w:color w:val="000000"/>
          <w:sz w:val="24"/>
          <w:szCs w:val="24"/>
        </w:rPr>
        <w:t>        </w:t>
      </w:r>
      <w:r w:rsidRPr="00C20C79">
        <w:rPr>
          <w:rFonts w:cs="Times New Roman"/>
          <w:b/>
          <w:bCs/>
          <w:color w:val="000000"/>
          <w:sz w:val="24"/>
          <w:szCs w:val="24"/>
        </w:rPr>
        <w:t>Gestor a spolupracujúce rezorty:</w:t>
      </w:r>
    </w:p>
    <w:p w:rsidR="00C20C79" w:rsidRPr="00C20C79" w:rsidP="00C20C79">
      <w:pPr>
        <w:bidi w:val="0"/>
        <w:spacing w:after="0" w:line="240" w:lineRule="auto"/>
        <w:ind w:left="360" w:firstLine="65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color w:val="000000"/>
          <w:sz w:val="24"/>
          <w:szCs w:val="24"/>
        </w:rPr>
        <w:t xml:space="preserve">    Bezpredmetné.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  <w:sectPr w:rsidSect="00C20C79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C20C79">
        <w:rPr>
          <w:rFonts w:cs="Times New Roman"/>
          <w:b/>
          <w:color w:val="000000"/>
          <w:sz w:val="24"/>
          <w:szCs w:val="24"/>
        </w:rPr>
        <w:t xml:space="preserve">II. </w:t>
        <w:tab/>
        <w:t>Osobitná časť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C20C79">
        <w:rPr>
          <w:rFonts w:cs="Times New Roman"/>
          <w:b/>
          <w:color w:val="000000"/>
          <w:sz w:val="24"/>
          <w:szCs w:val="24"/>
        </w:rPr>
        <w:t>K čl. I bodu 1:</w:t>
      </w:r>
    </w:p>
    <w:p w:rsidR="00C20C79" w:rsidRPr="004E5AEF" w:rsidP="00C20C7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C20C79">
        <w:rPr>
          <w:rFonts w:cs="Times New Roman"/>
          <w:b/>
          <w:color w:val="000000"/>
          <w:sz w:val="24"/>
          <w:szCs w:val="24"/>
        </w:rPr>
        <w:tab/>
      </w:r>
      <w:r w:rsidRPr="004E5AEF" w:rsidR="004E5AEF">
        <w:rPr>
          <w:rFonts w:cs="Times New Roman"/>
          <w:color w:val="000000"/>
          <w:sz w:val="24"/>
          <w:szCs w:val="24"/>
        </w:rPr>
        <w:t>Navrhuje sa definovať pojem "sk</w:t>
      </w:r>
      <w:r w:rsidR="00391EA1">
        <w:rPr>
          <w:rFonts w:cs="Times New Roman"/>
          <w:color w:val="000000"/>
          <w:sz w:val="24"/>
          <w:szCs w:val="24"/>
        </w:rPr>
        <w:t>ry</w:t>
      </w:r>
      <w:r w:rsidRPr="004E5AEF" w:rsidR="004E5AEF">
        <w:rPr>
          <w:rFonts w:cs="Times New Roman"/>
          <w:color w:val="000000"/>
          <w:sz w:val="24"/>
          <w:szCs w:val="24"/>
        </w:rPr>
        <w:t>té titulky" a "</w:t>
      </w:r>
      <w:r w:rsidR="00391EA1">
        <w:rPr>
          <w:rFonts w:cs="Times New Roman"/>
          <w:color w:val="000000"/>
          <w:sz w:val="24"/>
          <w:szCs w:val="24"/>
        </w:rPr>
        <w:t>hlasové komentovanie pre nevidiacich</w:t>
      </w:r>
      <w:r w:rsidRPr="004E5AEF" w:rsidR="004E5AEF">
        <w:rPr>
          <w:rFonts w:cs="Times New Roman"/>
          <w:color w:val="000000"/>
          <w:sz w:val="24"/>
          <w:szCs w:val="24"/>
        </w:rPr>
        <w:t>", keďže ide o pojmy, ktoré zákon používa, avšak nemajú legálnu definíciu.</w:t>
      </w:r>
      <w:r w:rsidR="00391EA1">
        <w:rPr>
          <w:rFonts w:cs="Times New Roman"/>
          <w:color w:val="000000"/>
          <w:sz w:val="24"/>
          <w:szCs w:val="24"/>
        </w:rPr>
        <w:t xml:space="preserve"> Definícia sa navrhuje v súlade so zaužívaným chápaním obsahu týchto pojmov.</w:t>
      </w:r>
    </w:p>
    <w:p w:rsidR="009F430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4E5AEF" w:rsidR="004E5AEF">
        <w:rPr>
          <w:rFonts w:cs="Times New Roman"/>
          <w:color w:val="000000"/>
          <w:sz w:val="24"/>
          <w:szCs w:val="24"/>
        </w:rPr>
        <w:tab/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C20C79">
        <w:rPr>
          <w:rFonts w:cs="Times New Roman"/>
          <w:b/>
          <w:color w:val="000000"/>
          <w:sz w:val="24"/>
          <w:szCs w:val="24"/>
        </w:rPr>
        <w:t>K čl. I bod</w:t>
      </w:r>
      <w:r w:rsidR="004E5AEF">
        <w:rPr>
          <w:rFonts w:cs="Times New Roman"/>
          <w:b/>
          <w:color w:val="000000"/>
          <w:sz w:val="24"/>
          <w:szCs w:val="24"/>
        </w:rPr>
        <w:t>u 2</w:t>
      </w:r>
      <w:r w:rsidRPr="00C20C79">
        <w:rPr>
          <w:rFonts w:cs="Times New Roman"/>
          <w:b/>
          <w:color w:val="000000"/>
          <w:sz w:val="24"/>
          <w:szCs w:val="24"/>
        </w:rPr>
        <w:t>:</w:t>
      </w:r>
    </w:p>
    <w:p w:rsidR="00BD07BB" w:rsidRPr="00C20C79" w:rsidP="00C20C79">
      <w:pPr>
        <w:bidi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C20C79" w:rsidR="00C20C79">
        <w:rPr>
          <w:rFonts w:cs="Times New Roman"/>
          <w:color w:val="000000"/>
          <w:sz w:val="24"/>
          <w:szCs w:val="24"/>
        </w:rPr>
        <w:tab/>
      </w:r>
      <w:r w:rsidR="004E5AEF">
        <w:rPr>
          <w:rFonts w:cs="Times New Roman"/>
          <w:color w:val="000000"/>
          <w:sz w:val="24"/>
          <w:szCs w:val="24"/>
        </w:rPr>
        <w:t xml:space="preserve">Navrhuje sa ustanoviť metodickú pôsobnosť Rady pre vysielanie a retransmisiu </w:t>
      </w:r>
      <w:r>
        <w:rPr>
          <w:rFonts w:cs="Times New Roman"/>
          <w:color w:val="000000"/>
          <w:sz w:val="24"/>
          <w:szCs w:val="24"/>
        </w:rPr>
        <w:t>vo vzťahu k aplikácii ustanovení zákona. Táto nová kompetencia Rady má za cieľ poskytnúť adresátom práva orientáciu v tom, ako Rada, ako regulačný orgán, vykladá a aplikuje jednotlivé ustanovenia zákona. Návrh je teda najmä v prospech adresátov práva, ktorí takto budú môcť presne predvídať, akým spôsobom Rada bude uplatňovať svoju regulačnú pôsobnosť.</w:t>
      </w:r>
    </w:p>
    <w:p w:rsid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</w:p>
    <w:p w:rsidR="00BD07BB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K </w:t>
      </w:r>
      <w:r w:rsidR="00D05B10">
        <w:rPr>
          <w:rFonts w:cs="Times New Roman"/>
          <w:b/>
          <w:color w:val="000000"/>
          <w:sz w:val="24"/>
          <w:szCs w:val="24"/>
        </w:rPr>
        <w:t xml:space="preserve">čl. I </w:t>
      </w:r>
      <w:r>
        <w:rPr>
          <w:rFonts w:cs="Times New Roman"/>
          <w:b/>
          <w:color w:val="000000"/>
          <w:sz w:val="24"/>
          <w:szCs w:val="24"/>
        </w:rPr>
        <w:t>bodom 3 a 4:</w:t>
      </w:r>
    </w:p>
    <w:p w:rsidR="00BD07BB" w:rsidP="00C20C79">
      <w:pPr>
        <w:bidi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 w:rsidRPr="008A6BBE">
        <w:rPr>
          <w:rFonts w:cs="Arial"/>
          <w:sz w:val="24"/>
          <w:szCs w:val="24"/>
        </w:rPr>
        <w:t xml:space="preserve">Keďže v programovej štruktúre vysielatelia z objektívnych dôvodov mesačne nedokážu naplniť zákonom predpísané percento programov s multimodálnym prístupom, mení sa táto povinnosť na </w:t>
      </w:r>
      <w:r>
        <w:rPr>
          <w:rFonts w:cs="Arial"/>
          <w:sz w:val="24"/>
          <w:szCs w:val="24"/>
        </w:rPr>
        <w:t>štvrťročnú a v súvislosti s tým sa upravuje aj lehota predkladania štatistík.</w:t>
      </w:r>
    </w:p>
    <w:p w:rsidR="00BD07BB" w:rsidP="00C20C79">
      <w:pPr>
        <w:bidi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D05B10" w:rsidRPr="00D05B10" w:rsidP="00C20C79">
      <w:pPr>
        <w:bidi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05B10">
        <w:rPr>
          <w:rFonts w:cs="Arial"/>
          <w:b/>
          <w:sz w:val="24"/>
          <w:szCs w:val="24"/>
        </w:rPr>
        <w:t xml:space="preserve">K </w:t>
      </w:r>
      <w:r>
        <w:rPr>
          <w:rFonts w:cs="Arial"/>
          <w:b/>
          <w:sz w:val="24"/>
          <w:szCs w:val="24"/>
        </w:rPr>
        <w:t xml:space="preserve">čl. I </w:t>
      </w:r>
      <w:r w:rsidRPr="00D05B10">
        <w:rPr>
          <w:rFonts w:cs="Arial"/>
          <w:b/>
          <w:sz w:val="24"/>
          <w:szCs w:val="24"/>
        </w:rPr>
        <w:t>bodu 5:</w:t>
      </w:r>
    </w:p>
    <w:p w:rsidR="00D05B10" w:rsidP="00C20C79">
      <w:pPr>
        <w:bidi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Navrhuje sa </w:t>
      </w:r>
      <w:r w:rsidRPr="008A6BBE">
        <w:rPr>
          <w:rFonts w:cs="Arial"/>
          <w:sz w:val="24"/>
          <w:szCs w:val="24"/>
        </w:rPr>
        <w:t>do percent nezapočítava</w:t>
      </w:r>
      <w:r>
        <w:rPr>
          <w:rFonts w:cs="Arial"/>
          <w:sz w:val="24"/>
          <w:szCs w:val="24"/>
        </w:rPr>
        <w:t>ť</w:t>
      </w:r>
      <w:r w:rsidRPr="008A6BBE">
        <w:rPr>
          <w:rFonts w:cs="Arial"/>
          <w:sz w:val="24"/>
          <w:szCs w:val="24"/>
        </w:rPr>
        <w:t xml:space="preserve"> otvorené titulky</w:t>
      </w:r>
      <w:r>
        <w:rPr>
          <w:rFonts w:cs="Arial"/>
          <w:sz w:val="24"/>
          <w:szCs w:val="24"/>
        </w:rPr>
        <w:t>, ktoré</w:t>
      </w:r>
      <w:r w:rsidRPr="008A6BBE">
        <w:rPr>
          <w:rFonts w:cs="Arial"/>
          <w:sz w:val="24"/>
          <w:szCs w:val="24"/>
        </w:rPr>
        <w:t xml:space="preserve"> nie sú primárne určené pre osoby so sluchovým postihnutím a pre mnohých nenapĺňajú podmienku zrozumiteľnosti</w:t>
      </w:r>
      <w:r>
        <w:rPr>
          <w:rFonts w:cs="Arial"/>
          <w:sz w:val="24"/>
          <w:szCs w:val="24"/>
        </w:rPr>
        <w:t>.</w:t>
      </w:r>
    </w:p>
    <w:p w:rsidR="00BD07BB" w:rsidP="00C20C79">
      <w:pPr>
        <w:bidi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D05B10" w:rsidRPr="00D05B10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0F20C7" w:rsidR="000F20C7">
        <w:rPr>
          <w:rFonts w:cs="Times New Roman"/>
          <w:b/>
          <w:color w:val="000000"/>
          <w:sz w:val="24"/>
          <w:szCs w:val="24"/>
        </w:rPr>
        <w:t>K čl. I bodu 6:</w:t>
      </w:r>
    </w:p>
    <w:p w:rsidR="00D05B10" w:rsidP="00C20C79">
      <w:pPr>
        <w:bidi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8A6BBE">
        <w:rPr>
          <w:rFonts w:cs="Arial"/>
          <w:sz w:val="24"/>
          <w:szCs w:val="24"/>
        </w:rPr>
        <w:t xml:space="preserve">Keďže v programovej štruktúre vysielatelia z objektívnych dôvodov mesačne nedokážu naplniť zákonom predpísané percento programov s multimodálnym prístupom, mení sa táto povinnosť na </w:t>
      </w:r>
      <w:r>
        <w:rPr>
          <w:rFonts w:cs="Arial"/>
          <w:sz w:val="24"/>
          <w:szCs w:val="24"/>
        </w:rPr>
        <w:t>štvrťročnú a v súvislosti s tým sa upravuje aj lehota predkladania štatistík.</w:t>
      </w:r>
    </w:p>
    <w:p w:rsidR="00D05B10" w:rsidP="00C20C79">
      <w:pPr>
        <w:bidi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D05B10" w:rsidRPr="00D05B10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0F20C7" w:rsidR="000F20C7">
        <w:rPr>
          <w:rFonts w:cs="Times New Roman"/>
          <w:b/>
          <w:color w:val="000000"/>
          <w:sz w:val="24"/>
          <w:szCs w:val="24"/>
        </w:rPr>
        <w:t>K čl. I bodom 7 a 8:</w:t>
      </w:r>
    </w:p>
    <w:p w:rsidR="00D05B10" w:rsidRPr="00BD07BB" w:rsidP="00C20C79">
      <w:pPr>
        <w:bidi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Arial"/>
          <w:sz w:val="24"/>
          <w:szCs w:val="24"/>
        </w:rPr>
        <w:t>Navrhuje sa nezohľadňovať</w:t>
      </w:r>
      <w:r w:rsidRPr="008A6BBE">
        <w:rPr>
          <w:rFonts w:cs="Arial"/>
          <w:sz w:val="24"/>
          <w:szCs w:val="24"/>
        </w:rPr>
        <w:t xml:space="preserve"> otvorené titulky</w:t>
      </w:r>
      <w:r>
        <w:rPr>
          <w:rFonts w:cs="Arial"/>
          <w:sz w:val="24"/>
          <w:szCs w:val="24"/>
        </w:rPr>
        <w:t>, ktoré</w:t>
      </w:r>
      <w:r w:rsidRPr="008A6BBE">
        <w:rPr>
          <w:rFonts w:cs="Arial"/>
          <w:sz w:val="24"/>
          <w:szCs w:val="24"/>
        </w:rPr>
        <w:t xml:space="preserve"> nie sú primárne určené pre osoby so sluchovým postihnutím a pre mnohých nenapĺňajú podmienku zrozumiteľnosti</w:t>
      </w:r>
      <w:r>
        <w:rPr>
          <w:rFonts w:cs="Arial"/>
          <w:sz w:val="24"/>
          <w:szCs w:val="24"/>
        </w:rPr>
        <w:t>.</w:t>
      </w:r>
    </w:p>
    <w:p w:rsidR="00BD07BB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</w:p>
    <w:p w:rsidR="00D610E6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K čl. I bodu 9:</w:t>
      </w:r>
    </w:p>
    <w:p w:rsidR="00D610E6" w:rsidRPr="00CB3BAE" w:rsidP="00CB3BA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ab/>
      </w:r>
      <w:r w:rsidRPr="00CB3BAE" w:rsidR="00CB3BAE">
        <w:rPr>
          <w:rFonts w:cs="Times New Roman"/>
          <w:color w:val="000000"/>
          <w:sz w:val="24"/>
          <w:szCs w:val="24"/>
        </w:rPr>
        <w:t xml:space="preserve">Zmena sa navrhuje z dôvodu, že </w:t>
      </w:r>
      <w:r w:rsidRPr="00CB3BAE" w:rsidR="00CB3BAE">
        <w:rPr>
          <w:rFonts w:cs="Arial"/>
          <w:sz w:val="24"/>
          <w:szCs w:val="24"/>
        </w:rPr>
        <w:t>p</w:t>
      </w:r>
      <w:r w:rsidRPr="00CB3BAE">
        <w:rPr>
          <w:rFonts w:cs="Arial"/>
          <w:sz w:val="24"/>
          <w:szCs w:val="24"/>
        </w:rPr>
        <w:t xml:space="preserve">rogramy v jazykoch národnostných menšín </w:t>
      </w:r>
      <w:r w:rsidRPr="00F36CDF">
        <w:rPr>
          <w:rFonts w:cs="Arial"/>
          <w:sz w:val="24"/>
          <w:szCs w:val="24"/>
        </w:rPr>
        <w:t xml:space="preserve">sprevádzané otvorenými titulkami, ktoré nie sú primárne určené osobám so sluchovým postihnutím a preto pre mnohých nezrozumiteľné. Navyše v prípade, že v takomto programe niekto hovorí po slovensky, titulky sú v jazyku národnostnej menšiny. </w:t>
      </w:r>
    </w:p>
    <w:p w:rsidR="00D610E6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</w:p>
    <w:p w:rsidR="00D610E6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C20C79">
        <w:rPr>
          <w:rFonts w:cs="Times New Roman"/>
          <w:b/>
          <w:color w:val="000000"/>
          <w:sz w:val="24"/>
          <w:szCs w:val="24"/>
        </w:rPr>
        <w:t>K čl. II:</w:t>
      </w:r>
    </w:p>
    <w:p w:rsidR="00C20C79" w:rsidRPr="00C20C79" w:rsidP="00C20C79">
      <w:pPr>
        <w:bidi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C20C79">
        <w:rPr>
          <w:rFonts w:cs="Times New Roman"/>
          <w:b/>
          <w:color w:val="000000"/>
          <w:sz w:val="24"/>
          <w:szCs w:val="24"/>
        </w:rPr>
        <w:tab/>
      </w:r>
      <w:r w:rsidRPr="00C20C79">
        <w:rPr>
          <w:rFonts w:cs="Times New Roman"/>
          <w:color w:val="000000"/>
          <w:sz w:val="24"/>
          <w:szCs w:val="24"/>
        </w:rPr>
        <w:t xml:space="preserve">Účinnosť sa navrhuje od 1. </w:t>
      </w:r>
      <w:r w:rsidR="0049235E">
        <w:rPr>
          <w:rFonts w:cs="Times New Roman"/>
          <w:color w:val="000000"/>
          <w:sz w:val="24"/>
          <w:szCs w:val="24"/>
        </w:rPr>
        <w:t>marca</w:t>
      </w:r>
      <w:r w:rsidRPr="00C20C79" w:rsidR="0049235E">
        <w:rPr>
          <w:rFonts w:cs="Times New Roman"/>
          <w:color w:val="000000"/>
          <w:sz w:val="24"/>
          <w:szCs w:val="24"/>
        </w:rPr>
        <w:t xml:space="preserve"> </w:t>
      </w:r>
      <w:r w:rsidRPr="00C20C79">
        <w:rPr>
          <w:rFonts w:cs="Times New Roman"/>
          <w:color w:val="000000"/>
          <w:sz w:val="24"/>
          <w:szCs w:val="24"/>
        </w:rPr>
        <w:t>2013.</w:t>
      </w:r>
    </w:p>
    <w:p w:rsidR="00C20C79" w:rsidRPr="00C20C79" w:rsidP="00C20C79">
      <w:pPr>
        <w:bidi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059BE" w:rsidRPr="00D05B10" w:rsidP="00D05B10">
      <w:pPr>
        <w:bidi w:val="0"/>
        <w:spacing w:after="0" w:line="240" w:lineRule="auto"/>
        <w:rPr>
          <w:sz w:val="24"/>
          <w:szCs w:val="24"/>
        </w:rPr>
      </w:pPr>
    </w:p>
    <w:sectPr w:rsidSect="000059B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ucida Grande">
    <w:altName w:val="Arial"/>
    <w:charset w:val="EE"/>
    <w:family w:val="auto"/>
    <w:pitch w:val="variable"/>
    <w:sig w:usb0="00000000" w:usb1="00000000" w:usb2="00000000" w:usb3="00000000" w:csb0="000001BF" w:csb1="00000000"/>
  </w:font>
  <w:font w:name="TT81Do00">
    <w:altName w:val="Arial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788E"/>
    <w:multiLevelType w:val="hybridMultilevel"/>
    <w:tmpl w:val="E13E86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5C7645"/>
    <w:multiLevelType w:val="hybridMultilevel"/>
    <w:tmpl w:val="4F085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7184CFC"/>
    <w:multiLevelType w:val="hybridMultilevel"/>
    <w:tmpl w:val="4F085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B7E1780"/>
    <w:multiLevelType w:val="hybridMultilevel"/>
    <w:tmpl w:val="4F085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1DC4405"/>
    <w:multiLevelType w:val="hybridMultilevel"/>
    <w:tmpl w:val="4F085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762C3A16"/>
    <w:multiLevelType w:val="hybridMultilevel"/>
    <w:tmpl w:val="00B45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6585CB4"/>
    <w:multiLevelType w:val="hybridMultilevel"/>
    <w:tmpl w:val="4F085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oNotTrackMoves/>
  <w:defaultTabStop w:val="708"/>
  <w:hyphenationZone w:val="425"/>
  <w:characterSpacingControl w:val="doNotCompress"/>
  <w:compat/>
  <w:rsids>
    <w:rsidRoot w:val="00F447BD"/>
    <w:rsid w:val="00003A90"/>
    <w:rsid w:val="000059BE"/>
    <w:rsid w:val="00025EE5"/>
    <w:rsid w:val="00046932"/>
    <w:rsid w:val="000F20C7"/>
    <w:rsid w:val="00235485"/>
    <w:rsid w:val="00264BD1"/>
    <w:rsid w:val="0034143F"/>
    <w:rsid w:val="00391EA1"/>
    <w:rsid w:val="003C7E31"/>
    <w:rsid w:val="0049235E"/>
    <w:rsid w:val="004E5AEF"/>
    <w:rsid w:val="0057352C"/>
    <w:rsid w:val="00574318"/>
    <w:rsid w:val="007232BA"/>
    <w:rsid w:val="00751310"/>
    <w:rsid w:val="007778A4"/>
    <w:rsid w:val="007A2F66"/>
    <w:rsid w:val="00857A01"/>
    <w:rsid w:val="008A6BBE"/>
    <w:rsid w:val="0095094D"/>
    <w:rsid w:val="00967792"/>
    <w:rsid w:val="009F430B"/>
    <w:rsid w:val="00AC143C"/>
    <w:rsid w:val="00B51680"/>
    <w:rsid w:val="00B5379E"/>
    <w:rsid w:val="00BD07BB"/>
    <w:rsid w:val="00C20C79"/>
    <w:rsid w:val="00C278C5"/>
    <w:rsid w:val="00C6726D"/>
    <w:rsid w:val="00C82A60"/>
    <w:rsid w:val="00CB3BAE"/>
    <w:rsid w:val="00D05B10"/>
    <w:rsid w:val="00D610E6"/>
    <w:rsid w:val="00DA008E"/>
    <w:rsid w:val="00E11E5C"/>
    <w:rsid w:val="00E53971"/>
    <w:rsid w:val="00E63F51"/>
    <w:rsid w:val="00F36CDF"/>
    <w:rsid w:val="00F447BD"/>
    <w:rsid w:val="00F745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7B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3C7E31"/>
    <w:pPr>
      <w:keepNext/>
      <w:spacing w:after="0" w:line="300" w:lineRule="atLeast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3C7E3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3C7E3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3C7E3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semiHidden/>
    <w:unhideWhenUsed/>
    <w:rsid w:val="003C7E3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semiHidden/>
    <w:locked/>
    <w:rsid w:val="003C7E3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C7E31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F51"/>
    <w:pPr>
      <w:spacing w:after="0" w:line="240" w:lineRule="auto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F51"/>
    <w:rPr>
      <w:rFonts w:ascii="Lucida Grande" w:hAnsi="Lucida Grande" w:cs="Lucida Grande"/>
      <w:sz w:val="18"/>
      <w:szCs w:val="18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C20C79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rsid w:val="00C20C79"/>
    <w:pPr>
      <w:suppressAutoHyphens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BA39EE-9455-453A-8447-5F1636F7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1463</Words>
  <Characters>8344</Characters>
  <Application>Microsoft Office Word</Application>
  <DocSecurity>0</DocSecurity>
  <Lines>0</Lines>
  <Paragraphs>0</Paragraphs>
  <ScaleCrop>false</ScaleCrop>
  <Company>Kancelaria NR SR</Company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Jana.Zitnanska</dc:creator>
  <cp:lastModifiedBy>Gašparíková, Jarmila</cp:lastModifiedBy>
  <cp:revision>2</cp:revision>
  <cp:lastPrinted>2012-11-09T11:41:00Z</cp:lastPrinted>
  <dcterms:created xsi:type="dcterms:W3CDTF">2012-11-09T15:05:00Z</dcterms:created>
  <dcterms:modified xsi:type="dcterms:W3CDTF">2012-11-09T15:05:00Z</dcterms:modified>
</cp:coreProperties>
</file>