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16E8" w:rsidRPr="007F5391" w:rsidP="00B816E8">
      <w:pPr>
        <w:bidi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E1402" w:rsidRPr="00DB4B4D" w:rsidP="00BC47A3">
      <w:pPr>
        <w:bidi w:val="0"/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7F5391">
        <w:rPr>
          <w:rFonts w:ascii="Times New Roman" w:hAnsi="Times New Roman" w:cs="Times New Roman"/>
          <w:b/>
          <w:spacing w:val="20"/>
          <w:sz w:val="26"/>
          <w:szCs w:val="26"/>
        </w:rPr>
        <w:t>NÁRODNÁ  RADA  SLOVENSKEJ  REPUBLIKY</w:t>
      </w:r>
    </w:p>
    <w:p w:rsidR="007E1402" w:rsidP="00BC47A3">
      <w:pPr>
        <w:bidi w:val="0"/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AB7E10">
        <w:rPr>
          <w:rFonts w:ascii="Times New Roman" w:hAnsi="Times New Roman" w:cs="Times New Roman"/>
          <w:b/>
          <w:spacing w:val="20"/>
          <w:sz w:val="24"/>
          <w:szCs w:val="24"/>
        </w:rPr>
        <w:t>VI. volebné obdobie</w:t>
      </w:r>
    </w:p>
    <w:p w:rsidR="00AB7E10" w:rsidRPr="00AB7E10" w:rsidP="007E1402">
      <w:pPr>
        <w:bidi w:val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="00BC47A3">
        <w:rPr>
          <w:rFonts w:ascii="Times New Roman" w:hAnsi="Times New Roman" w:cs="Times New Roman"/>
          <w:b/>
          <w:spacing w:val="20"/>
          <w:sz w:val="24"/>
          <w:szCs w:val="24"/>
        </w:rPr>
        <w:t>_____________________________________________________________</w:t>
      </w:r>
    </w:p>
    <w:p w:rsidR="007E1402" w:rsidRPr="007F5391" w:rsidP="007E1402">
      <w:pPr>
        <w:bidi w:val="0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7F5391">
        <w:rPr>
          <w:rFonts w:ascii="Times New Roman" w:hAnsi="Times New Roman" w:cs="Times New Roman"/>
          <w:spacing w:val="20"/>
          <w:sz w:val="24"/>
          <w:szCs w:val="24"/>
        </w:rPr>
        <w:tab/>
        <w:tab/>
        <w:tab/>
        <w:tab/>
        <w:tab/>
        <w:tab/>
        <w:t>Číslo:</w:t>
      </w:r>
    </w:p>
    <w:p w:rsidR="007E1402" w:rsidRPr="007F5391" w:rsidP="007E1402">
      <w:pPr>
        <w:bidi w:val="0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7F5391">
        <w:rPr>
          <w:rFonts w:ascii="Times New Roman" w:hAnsi="Times New Roman" w:cs="Times New Roman"/>
          <w:b/>
          <w:spacing w:val="30"/>
          <w:sz w:val="24"/>
          <w:szCs w:val="24"/>
        </w:rPr>
        <w:tab/>
        <w:tab/>
      </w:r>
    </w:p>
    <w:p w:rsidR="007E1402" w:rsidRPr="007F5391" w:rsidP="007E1402">
      <w:pPr>
        <w:bidi w:val="0"/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</w:p>
    <w:p w:rsidR="007E1402" w:rsidRPr="007F5391" w:rsidP="007E1402">
      <w:pPr>
        <w:bidi w:val="0"/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7F5391">
        <w:rPr>
          <w:rFonts w:ascii="Times New Roman" w:hAnsi="Times New Roman" w:cs="Times New Roman"/>
          <w:b/>
          <w:spacing w:val="30"/>
          <w:sz w:val="28"/>
          <w:szCs w:val="28"/>
        </w:rPr>
        <w:t>N</w:t>
      </w:r>
      <w:r w:rsidR="007F5391">
        <w:rPr>
          <w:rFonts w:ascii="Times New Roman" w:hAnsi="Times New Roman" w:cs="Times New Roman"/>
          <w:b/>
          <w:spacing w:val="30"/>
          <w:sz w:val="28"/>
          <w:szCs w:val="28"/>
        </w:rPr>
        <w:t xml:space="preserve"> </w:t>
      </w:r>
      <w:r w:rsidRPr="007F5391">
        <w:rPr>
          <w:rFonts w:ascii="Times New Roman" w:hAnsi="Times New Roman" w:cs="Times New Roman"/>
          <w:b/>
          <w:spacing w:val="30"/>
          <w:sz w:val="28"/>
          <w:szCs w:val="28"/>
        </w:rPr>
        <w:t>á</w:t>
      </w:r>
      <w:r w:rsidR="007F5391">
        <w:rPr>
          <w:rFonts w:ascii="Times New Roman" w:hAnsi="Times New Roman" w:cs="Times New Roman"/>
          <w:b/>
          <w:spacing w:val="30"/>
          <w:sz w:val="28"/>
          <w:szCs w:val="28"/>
        </w:rPr>
        <w:t xml:space="preserve"> </w:t>
      </w:r>
      <w:r w:rsidRPr="007F5391">
        <w:rPr>
          <w:rFonts w:ascii="Times New Roman" w:hAnsi="Times New Roman" w:cs="Times New Roman"/>
          <w:b/>
          <w:spacing w:val="30"/>
          <w:sz w:val="28"/>
          <w:szCs w:val="28"/>
        </w:rPr>
        <w:t>v</w:t>
      </w:r>
      <w:r w:rsidR="007F5391">
        <w:rPr>
          <w:rFonts w:ascii="Times New Roman" w:hAnsi="Times New Roman" w:cs="Times New Roman"/>
          <w:b/>
          <w:spacing w:val="30"/>
          <w:sz w:val="28"/>
          <w:szCs w:val="28"/>
        </w:rPr>
        <w:t> </w:t>
      </w:r>
      <w:r w:rsidRPr="007F5391">
        <w:rPr>
          <w:rFonts w:ascii="Times New Roman" w:hAnsi="Times New Roman" w:cs="Times New Roman"/>
          <w:b/>
          <w:spacing w:val="30"/>
          <w:sz w:val="28"/>
          <w:szCs w:val="28"/>
        </w:rPr>
        <w:t>r</w:t>
      </w:r>
      <w:r w:rsidR="007F5391">
        <w:rPr>
          <w:rFonts w:ascii="Times New Roman" w:hAnsi="Times New Roman" w:cs="Times New Roman"/>
          <w:b/>
          <w:spacing w:val="30"/>
          <w:sz w:val="28"/>
          <w:szCs w:val="28"/>
        </w:rPr>
        <w:t xml:space="preserve"> </w:t>
      </w:r>
      <w:r w:rsidRPr="007F5391">
        <w:rPr>
          <w:rFonts w:ascii="Times New Roman" w:hAnsi="Times New Roman" w:cs="Times New Roman"/>
          <w:b/>
          <w:spacing w:val="30"/>
          <w:sz w:val="28"/>
          <w:szCs w:val="28"/>
        </w:rPr>
        <w:t xml:space="preserve">h </w:t>
      </w:r>
    </w:p>
    <w:p w:rsidR="007E1402" w:rsidRPr="007F5391" w:rsidP="007E1402">
      <w:pPr>
        <w:bidi w:val="0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:rsidR="00F03A17" w:rsidP="00340139">
      <w:pPr>
        <w:bidi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F5391" w:rsidR="00F961B8">
        <w:rPr>
          <w:rFonts w:ascii="Times New Roman" w:hAnsi="Times New Roman" w:cs="Times New Roman"/>
          <w:bCs/>
          <w:sz w:val="24"/>
          <w:szCs w:val="24"/>
        </w:rPr>
        <w:t>poslanc</w:t>
      </w:r>
      <w:r w:rsidR="00340139">
        <w:rPr>
          <w:rFonts w:ascii="Times New Roman" w:hAnsi="Times New Roman" w:cs="Times New Roman"/>
          <w:bCs/>
          <w:sz w:val="24"/>
          <w:szCs w:val="24"/>
        </w:rPr>
        <w:t>ov</w:t>
      </w:r>
      <w:r w:rsidRPr="007F5391" w:rsidR="00F961B8">
        <w:rPr>
          <w:rFonts w:ascii="Times New Roman" w:hAnsi="Times New Roman" w:cs="Times New Roman"/>
          <w:bCs/>
          <w:sz w:val="24"/>
          <w:szCs w:val="24"/>
        </w:rPr>
        <w:t xml:space="preserve"> Nár</w:t>
      </w:r>
      <w:r w:rsidR="00340139">
        <w:rPr>
          <w:rFonts w:ascii="Times New Roman" w:hAnsi="Times New Roman" w:cs="Times New Roman"/>
          <w:bCs/>
          <w:sz w:val="24"/>
          <w:szCs w:val="24"/>
        </w:rPr>
        <w:t>odnej rady Slovenskej republiky</w:t>
      </w:r>
      <w:r w:rsidRPr="00340139" w:rsidR="0034013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40139" w:rsidP="00F03A17">
      <w:pPr>
        <w:bidi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F5391">
        <w:rPr>
          <w:rFonts w:ascii="Times New Roman" w:hAnsi="Times New Roman" w:cs="Times New Roman"/>
          <w:bCs/>
          <w:sz w:val="24"/>
          <w:szCs w:val="24"/>
        </w:rPr>
        <w:t xml:space="preserve">Gábora </w:t>
      </w:r>
      <w:r w:rsidRPr="007F5391" w:rsidR="00F03A17">
        <w:rPr>
          <w:rFonts w:ascii="Times New Roman" w:hAnsi="Times New Roman" w:cs="Times New Roman"/>
          <w:bCs/>
          <w:sz w:val="24"/>
          <w:szCs w:val="24"/>
        </w:rPr>
        <w:t>GÁLA</w:t>
      </w:r>
      <w:r>
        <w:rPr>
          <w:rFonts w:ascii="Times New Roman" w:hAnsi="Times New Roman" w:cs="Times New Roman"/>
          <w:bCs/>
          <w:sz w:val="24"/>
          <w:szCs w:val="24"/>
        </w:rPr>
        <w:t xml:space="preserve">, Andreja </w:t>
      </w:r>
      <w:r w:rsidR="00F03A17">
        <w:rPr>
          <w:rFonts w:ascii="Times New Roman" w:hAnsi="Times New Roman" w:cs="Times New Roman"/>
          <w:bCs/>
          <w:sz w:val="24"/>
          <w:szCs w:val="24"/>
        </w:rPr>
        <w:t>HRNČIARA</w:t>
      </w:r>
      <w:r>
        <w:rPr>
          <w:rFonts w:ascii="Times New Roman" w:hAnsi="Times New Roman" w:cs="Times New Roman"/>
          <w:bCs/>
          <w:sz w:val="24"/>
          <w:szCs w:val="24"/>
        </w:rPr>
        <w:t xml:space="preserve"> a Arpáda </w:t>
      </w:r>
      <w:r w:rsidR="00F03A17">
        <w:rPr>
          <w:rFonts w:ascii="Times New Roman" w:hAnsi="Times New Roman" w:cs="Times New Roman"/>
          <w:bCs/>
          <w:sz w:val="24"/>
          <w:szCs w:val="24"/>
        </w:rPr>
        <w:t>ÉRSEKA</w:t>
      </w:r>
      <w:r w:rsidRPr="007F5391" w:rsidR="00F03A1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961B8" w:rsidRPr="007F5391" w:rsidP="00F961B8">
      <w:pPr>
        <w:bidi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F539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961B8" w:rsidRPr="007F5391" w:rsidP="00F961B8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5391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7F53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5391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7F5391">
        <w:rPr>
          <w:rFonts w:ascii="Times New Roman" w:hAnsi="Times New Roman" w:cs="Times New Roman"/>
          <w:b/>
          <w:bCs/>
          <w:sz w:val="28"/>
          <w:szCs w:val="28"/>
        </w:rPr>
        <w:t xml:space="preserve">   </w:t>
      </w:r>
      <w:r w:rsidRPr="007F5391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7F539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F5391">
        <w:rPr>
          <w:rFonts w:ascii="Times New Roman" w:hAnsi="Times New Roman" w:cs="Times New Roman"/>
          <w:b/>
          <w:bCs/>
          <w:sz w:val="28"/>
          <w:szCs w:val="28"/>
        </w:rPr>
        <w:t>y</w:t>
      </w:r>
      <w:r w:rsidR="007F53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5391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7F53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5391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7F539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F5391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7F53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5391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7F53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5391">
        <w:rPr>
          <w:rFonts w:ascii="Times New Roman" w:hAnsi="Times New Roman" w:cs="Times New Roman"/>
          <w:b/>
          <w:bCs/>
          <w:sz w:val="28"/>
          <w:szCs w:val="28"/>
        </w:rPr>
        <w:t xml:space="preserve">e </w:t>
      </w:r>
    </w:p>
    <w:p w:rsidR="00F961B8" w:rsidRPr="007F5391" w:rsidP="0001512F">
      <w:pPr>
        <w:pBdr>
          <w:bottom w:val="single" w:sz="12" w:space="1" w:color="auto"/>
        </w:pBd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391">
        <w:rPr>
          <w:rFonts w:ascii="Times New Roman" w:hAnsi="Times New Roman" w:cs="Times New Roman"/>
          <w:bCs/>
          <w:sz w:val="24"/>
          <w:szCs w:val="24"/>
        </w:rPr>
        <w:t>ústavného zákona, ktorým sa mení ústavný zákon</w:t>
      </w:r>
      <w:r w:rsidRPr="007F5391">
        <w:rPr>
          <w:rFonts w:ascii="Times New Roman" w:hAnsi="Times New Roman" w:cs="Times New Roman"/>
          <w:sz w:val="24"/>
          <w:szCs w:val="24"/>
        </w:rPr>
        <w:t xml:space="preserve"> č. 357/2004 Z. z. o ochrane verejného záujmu pri výkone funkcií verejných funkcionárov v znení ústavného zákona </w:t>
      </w:r>
      <w:r w:rsidR="003732FB">
        <w:rPr>
          <w:rFonts w:ascii="Times New Roman" w:hAnsi="Times New Roman" w:cs="Times New Roman"/>
          <w:sz w:val="24"/>
          <w:szCs w:val="24"/>
        </w:rPr>
        <w:t xml:space="preserve">                         č</w:t>
      </w:r>
      <w:r w:rsidRPr="007F5391">
        <w:rPr>
          <w:rFonts w:ascii="Times New Roman" w:hAnsi="Times New Roman" w:cs="Times New Roman"/>
          <w:sz w:val="24"/>
          <w:szCs w:val="24"/>
        </w:rPr>
        <w:t>. 545/2005 Z. z.</w:t>
      </w:r>
    </w:p>
    <w:p w:rsidR="00F961B8" w:rsidRPr="007F5391" w:rsidP="00F961B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F961B8" w:rsidRPr="00AB7E10" w:rsidP="00F961B8">
      <w:pPr>
        <w:bidi w:val="0"/>
        <w:jc w:val="both"/>
        <w:rPr>
          <w:rFonts w:ascii="Times New Roman" w:hAnsi="Times New Roman" w:cs="Times New Roman"/>
          <w:sz w:val="20"/>
          <w:szCs w:val="20"/>
        </w:rPr>
      </w:pPr>
      <w:r w:rsidRPr="00AB7E10">
        <w:rPr>
          <w:rFonts w:ascii="Times New Roman" w:hAnsi="Times New Roman" w:cs="Times New Roman"/>
          <w:sz w:val="20"/>
          <w:szCs w:val="20"/>
          <w:u w:val="single"/>
        </w:rPr>
        <w:t>Predklad</w:t>
      </w:r>
      <w:r w:rsidR="00961984">
        <w:rPr>
          <w:rFonts w:ascii="Times New Roman" w:hAnsi="Times New Roman" w:cs="Times New Roman"/>
          <w:sz w:val="20"/>
          <w:szCs w:val="20"/>
          <w:u w:val="single"/>
        </w:rPr>
        <w:t>ajú</w:t>
      </w:r>
      <w:r w:rsidRPr="00AB7E10">
        <w:rPr>
          <w:rFonts w:ascii="Times New Roman" w:hAnsi="Times New Roman" w:cs="Times New Roman"/>
          <w:sz w:val="20"/>
          <w:szCs w:val="20"/>
        </w:rPr>
        <w:t>:</w:t>
        <w:tab/>
        <w:tab/>
        <w:tab/>
        <w:tab/>
        <w:tab/>
        <w:tab/>
        <w:tab/>
      </w:r>
      <w:r w:rsidRPr="00AB7E10">
        <w:rPr>
          <w:rFonts w:ascii="Times New Roman" w:hAnsi="Times New Roman" w:cs="Times New Roman"/>
          <w:sz w:val="20"/>
          <w:szCs w:val="20"/>
          <w:u w:val="single"/>
        </w:rPr>
        <w:t>Návrh na uznesenie</w:t>
      </w:r>
      <w:r w:rsidRPr="00AB7E10">
        <w:rPr>
          <w:rFonts w:ascii="Times New Roman" w:hAnsi="Times New Roman" w:cs="Times New Roman"/>
          <w:sz w:val="20"/>
          <w:szCs w:val="20"/>
        </w:rPr>
        <w:t>:</w:t>
      </w:r>
    </w:p>
    <w:p w:rsidR="00F961B8" w:rsidRPr="007F5391" w:rsidP="00340139">
      <w:pPr>
        <w:bidi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5391">
        <w:rPr>
          <w:rFonts w:ascii="Times New Roman" w:hAnsi="Times New Roman" w:cs="Times New Roman"/>
          <w:sz w:val="20"/>
          <w:szCs w:val="20"/>
        </w:rPr>
        <w:t xml:space="preserve">Gábor G á l   </w:t>
        <w:tab/>
        <w:tab/>
        <w:tab/>
        <w:tab/>
        <w:tab/>
        <w:tab/>
      </w:r>
      <w:r w:rsidR="00F50B0B">
        <w:rPr>
          <w:rFonts w:ascii="Times New Roman" w:hAnsi="Times New Roman" w:cs="Times New Roman"/>
          <w:sz w:val="20"/>
          <w:szCs w:val="20"/>
        </w:rPr>
        <w:tab/>
      </w:r>
      <w:r w:rsidRPr="007F5391">
        <w:rPr>
          <w:rFonts w:ascii="Times New Roman" w:hAnsi="Times New Roman" w:cs="Times New Roman"/>
          <w:sz w:val="20"/>
          <w:szCs w:val="20"/>
        </w:rPr>
        <w:t>Národná rada Slovenskej republiky</w:t>
      </w:r>
    </w:p>
    <w:p w:rsidR="0017337A" w:rsidP="00340139">
      <w:pPr>
        <w:bidi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Andrej H</w:t>
      </w:r>
      <w:r w:rsidR="00F03A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</w:t>
      </w:r>
      <w:r w:rsidR="00F03A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</w:t>
      </w:r>
      <w:r w:rsidR="00F03A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č</w:t>
      </w:r>
      <w:r w:rsidR="00F03A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 w:rsidR="00F03A17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>a</w:t>
      </w:r>
      <w:r w:rsidR="00F03A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17337A">
        <w:rPr>
          <w:rFonts w:ascii="Times New Roman" w:hAnsi="Times New Roman" w:cs="Times New Roman"/>
          <w:sz w:val="20"/>
          <w:szCs w:val="20"/>
        </w:rPr>
        <w:t xml:space="preserve"> </w:t>
      </w:r>
      <w:r w:rsidR="00F03A1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F961B8" w:rsidRPr="007F5391" w:rsidP="007F5391">
      <w:pPr>
        <w:bidi w:val="0"/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="0017337A">
        <w:rPr>
          <w:rFonts w:ascii="Times New Roman" w:hAnsi="Times New Roman" w:cs="Times New Roman"/>
          <w:sz w:val="20"/>
          <w:szCs w:val="20"/>
        </w:rPr>
        <w:t>Arpád É</w:t>
      </w:r>
      <w:r w:rsidR="00F03A17">
        <w:rPr>
          <w:rFonts w:ascii="Times New Roman" w:hAnsi="Times New Roman" w:cs="Times New Roman"/>
          <w:sz w:val="20"/>
          <w:szCs w:val="20"/>
        </w:rPr>
        <w:t xml:space="preserve"> </w:t>
      </w:r>
      <w:r w:rsidR="0017337A">
        <w:rPr>
          <w:rFonts w:ascii="Times New Roman" w:hAnsi="Times New Roman" w:cs="Times New Roman"/>
          <w:sz w:val="20"/>
          <w:szCs w:val="20"/>
        </w:rPr>
        <w:t>r</w:t>
      </w:r>
      <w:r w:rsidR="00F03A17">
        <w:rPr>
          <w:rFonts w:ascii="Times New Roman" w:hAnsi="Times New Roman" w:cs="Times New Roman"/>
          <w:sz w:val="20"/>
          <w:szCs w:val="20"/>
        </w:rPr>
        <w:t xml:space="preserve"> </w:t>
      </w:r>
      <w:r w:rsidR="0017337A">
        <w:rPr>
          <w:rFonts w:ascii="Times New Roman" w:hAnsi="Times New Roman" w:cs="Times New Roman"/>
          <w:sz w:val="20"/>
          <w:szCs w:val="20"/>
        </w:rPr>
        <w:t>s</w:t>
      </w:r>
      <w:r w:rsidR="00F03A17">
        <w:rPr>
          <w:rFonts w:ascii="Times New Roman" w:hAnsi="Times New Roman" w:cs="Times New Roman"/>
          <w:sz w:val="20"/>
          <w:szCs w:val="20"/>
        </w:rPr>
        <w:t> </w:t>
      </w:r>
      <w:r w:rsidR="0017337A">
        <w:rPr>
          <w:rFonts w:ascii="Times New Roman" w:hAnsi="Times New Roman" w:cs="Times New Roman"/>
          <w:sz w:val="20"/>
          <w:szCs w:val="20"/>
        </w:rPr>
        <w:t>e</w:t>
      </w:r>
      <w:r w:rsidR="00F03A17">
        <w:rPr>
          <w:rFonts w:ascii="Times New Roman" w:hAnsi="Times New Roman" w:cs="Times New Roman"/>
          <w:sz w:val="20"/>
          <w:szCs w:val="20"/>
        </w:rPr>
        <w:t xml:space="preserve"> </w:t>
      </w:r>
      <w:r w:rsidR="0017337A">
        <w:rPr>
          <w:rFonts w:ascii="Times New Roman" w:hAnsi="Times New Roman" w:cs="Times New Roman"/>
          <w:sz w:val="20"/>
          <w:szCs w:val="20"/>
        </w:rPr>
        <w:t xml:space="preserve">k </w:t>
      </w:r>
      <w:r w:rsidR="00F03A17">
        <w:rPr>
          <w:rFonts w:ascii="Times New Roman" w:hAnsi="Times New Roman" w:cs="Times New Roman"/>
          <w:sz w:val="20"/>
          <w:szCs w:val="20"/>
        </w:rPr>
        <w:t xml:space="preserve">  </w:t>
      </w:r>
      <w:r w:rsidR="004B5915">
        <w:rPr>
          <w:rFonts w:ascii="Times New Roman" w:hAnsi="Times New Roman" w:cs="Times New Roman"/>
          <w:sz w:val="20"/>
          <w:szCs w:val="20"/>
        </w:rPr>
        <w:tab/>
      </w:r>
      <w:r w:rsidRPr="007F5391" w:rsidR="0017337A">
        <w:rPr>
          <w:rFonts w:ascii="Times New Roman" w:hAnsi="Times New Roman" w:cs="Times New Roman"/>
          <w:sz w:val="20"/>
          <w:szCs w:val="20"/>
        </w:rPr>
        <w:tab/>
      </w:r>
      <w:r w:rsidRPr="007F5391">
        <w:rPr>
          <w:rFonts w:ascii="Times New Roman" w:hAnsi="Times New Roman" w:cs="Times New Roman"/>
          <w:sz w:val="20"/>
          <w:szCs w:val="20"/>
        </w:rPr>
        <w:tab/>
        <w:tab/>
        <w:tab/>
        <w:tab/>
        <w:tab/>
      </w:r>
      <w:r w:rsidRPr="007F5391">
        <w:rPr>
          <w:rFonts w:ascii="Times New Roman" w:hAnsi="Times New Roman" w:cs="Times New Roman"/>
          <w:b/>
          <w:sz w:val="20"/>
          <w:szCs w:val="20"/>
        </w:rPr>
        <w:t>s c h v a ľ u  j e</w:t>
      </w:r>
    </w:p>
    <w:p w:rsidR="00F961B8" w:rsidRPr="007F5391" w:rsidP="007F5391">
      <w:pPr>
        <w:bidi w:val="0"/>
        <w:spacing w:after="12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7F5391">
        <w:rPr>
          <w:rFonts w:ascii="Times New Roman" w:hAnsi="Times New Roman" w:cs="Times New Roman"/>
          <w:sz w:val="20"/>
          <w:szCs w:val="20"/>
        </w:rPr>
        <w:t>návrh poslanc</w:t>
      </w:r>
      <w:r w:rsidR="00340139">
        <w:rPr>
          <w:rFonts w:ascii="Times New Roman" w:hAnsi="Times New Roman" w:cs="Times New Roman"/>
          <w:sz w:val="20"/>
          <w:szCs w:val="20"/>
        </w:rPr>
        <w:t>ov</w:t>
      </w:r>
      <w:r w:rsidRPr="007F5391">
        <w:rPr>
          <w:rFonts w:ascii="Times New Roman" w:hAnsi="Times New Roman" w:cs="Times New Roman"/>
          <w:sz w:val="20"/>
          <w:szCs w:val="20"/>
        </w:rPr>
        <w:t xml:space="preserve"> Národnej rady Slovenskej republiky Gábora </w:t>
      </w:r>
      <w:r w:rsidRPr="007F5391" w:rsidR="00F03A17">
        <w:rPr>
          <w:rFonts w:ascii="Times New Roman" w:hAnsi="Times New Roman" w:cs="Times New Roman"/>
          <w:sz w:val="20"/>
          <w:szCs w:val="20"/>
        </w:rPr>
        <w:t>GÁLA</w:t>
      </w:r>
      <w:r w:rsidR="00340139">
        <w:rPr>
          <w:rFonts w:ascii="Times New Roman" w:hAnsi="Times New Roman" w:cs="Times New Roman"/>
          <w:sz w:val="20"/>
          <w:szCs w:val="20"/>
        </w:rPr>
        <w:t>,</w:t>
      </w:r>
      <w:r w:rsidRPr="00340139" w:rsidR="00340139">
        <w:rPr>
          <w:rFonts w:ascii="Times New Roman" w:hAnsi="Times New Roman" w:cs="Times New Roman"/>
          <w:sz w:val="20"/>
          <w:szCs w:val="20"/>
        </w:rPr>
        <w:t xml:space="preserve"> </w:t>
      </w:r>
      <w:r w:rsidR="00340139">
        <w:rPr>
          <w:rFonts w:ascii="Times New Roman" w:hAnsi="Times New Roman" w:cs="Times New Roman"/>
          <w:sz w:val="20"/>
          <w:szCs w:val="20"/>
        </w:rPr>
        <w:t xml:space="preserve">Andreja </w:t>
      </w:r>
      <w:r w:rsidR="00F03A17">
        <w:rPr>
          <w:rFonts w:ascii="Times New Roman" w:hAnsi="Times New Roman" w:cs="Times New Roman"/>
          <w:sz w:val="20"/>
          <w:szCs w:val="20"/>
        </w:rPr>
        <w:t>HRNČIARA</w:t>
      </w:r>
      <w:r w:rsidR="00340139">
        <w:rPr>
          <w:rFonts w:ascii="Times New Roman" w:hAnsi="Times New Roman" w:cs="Times New Roman"/>
          <w:sz w:val="20"/>
          <w:szCs w:val="20"/>
        </w:rPr>
        <w:t xml:space="preserve"> a</w:t>
      </w:r>
      <w:r w:rsidRPr="007F5391">
        <w:rPr>
          <w:rFonts w:ascii="Times New Roman" w:hAnsi="Times New Roman" w:cs="Times New Roman"/>
          <w:sz w:val="20"/>
          <w:szCs w:val="20"/>
        </w:rPr>
        <w:t xml:space="preserve"> </w:t>
      </w:r>
      <w:r w:rsidR="00340139">
        <w:rPr>
          <w:rFonts w:ascii="Times New Roman" w:hAnsi="Times New Roman" w:cs="Times New Roman"/>
          <w:sz w:val="20"/>
          <w:szCs w:val="20"/>
        </w:rPr>
        <w:t xml:space="preserve">Arpáda </w:t>
      </w:r>
      <w:r w:rsidR="00F03A17">
        <w:rPr>
          <w:rFonts w:ascii="Times New Roman" w:hAnsi="Times New Roman" w:cs="Times New Roman"/>
          <w:sz w:val="20"/>
          <w:szCs w:val="20"/>
        </w:rPr>
        <w:t>ÉRSEKA</w:t>
      </w:r>
      <w:r w:rsidR="00340139">
        <w:rPr>
          <w:rFonts w:ascii="Times New Roman" w:hAnsi="Times New Roman" w:cs="Times New Roman"/>
          <w:sz w:val="20"/>
          <w:szCs w:val="20"/>
        </w:rPr>
        <w:t xml:space="preserve"> </w:t>
      </w:r>
      <w:r w:rsidRPr="007F5391">
        <w:rPr>
          <w:rFonts w:ascii="Times New Roman" w:hAnsi="Times New Roman" w:cs="Times New Roman"/>
          <w:sz w:val="20"/>
          <w:szCs w:val="20"/>
        </w:rPr>
        <w:t>na vydanie ústavného zákona, ktorým sa mení  ústavný zákon č. 357/2004 Z. z. o ochrane verejného záujmu pri výkone funkcií verejných funkcionárov v znení ústavného zákona č. 545/2005 Z. z.</w:t>
      </w:r>
    </w:p>
    <w:p w:rsidR="00556CE1" w:rsidP="00556CE1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391" w:rsidP="00556CE1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391" w:rsidP="00556CE1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E10" w:rsidP="00556CE1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E10" w:rsidRPr="007F5391" w:rsidP="00556CE1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402" w:rsidRPr="00F03A17" w:rsidP="00F03A17">
      <w:pPr>
        <w:bidi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5391" w:rsidR="007B6396">
        <w:rPr>
          <w:rFonts w:ascii="Times New Roman" w:hAnsi="Times New Roman" w:cs="Times New Roman"/>
          <w:sz w:val="24"/>
          <w:szCs w:val="24"/>
        </w:rPr>
        <w:t xml:space="preserve">Bratislava </w:t>
      </w:r>
      <w:r w:rsidR="009376E0">
        <w:rPr>
          <w:rFonts w:ascii="Times New Roman" w:hAnsi="Times New Roman" w:cs="Times New Roman"/>
          <w:sz w:val="24"/>
          <w:szCs w:val="24"/>
        </w:rPr>
        <w:t>n</w:t>
      </w:r>
      <w:r w:rsidR="0017337A">
        <w:rPr>
          <w:rFonts w:ascii="Times New Roman" w:hAnsi="Times New Roman" w:cs="Times New Roman"/>
          <w:sz w:val="24"/>
          <w:szCs w:val="24"/>
        </w:rPr>
        <w:t>o</w:t>
      </w:r>
      <w:r w:rsidR="009376E0">
        <w:rPr>
          <w:rFonts w:ascii="Times New Roman" w:hAnsi="Times New Roman" w:cs="Times New Roman"/>
          <w:sz w:val="24"/>
          <w:szCs w:val="24"/>
        </w:rPr>
        <w:t>vem</w:t>
      </w:r>
      <w:r w:rsidR="0017337A">
        <w:rPr>
          <w:rFonts w:ascii="Times New Roman" w:hAnsi="Times New Roman" w:cs="Times New Roman"/>
          <w:sz w:val="24"/>
          <w:szCs w:val="24"/>
        </w:rPr>
        <w:t>b</w:t>
      </w:r>
      <w:r w:rsidRPr="007F5391" w:rsidR="007B6396">
        <w:rPr>
          <w:rFonts w:ascii="Times New Roman" w:hAnsi="Times New Roman" w:cs="Times New Roman"/>
          <w:sz w:val="24"/>
          <w:szCs w:val="24"/>
        </w:rPr>
        <w:t>er 2012</w:t>
      </w:r>
    </w:p>
    <w:p w:rsidR="00BC47A3" w:rsidRPr="00DB4B4D" w:rsidP="00BC47A3">
      <w:pPr>
        <w:bidi w:val="0"/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7F5391">
        <w:rPr>
          <w:rFonts w:ascii="Times New Roman" w:hAnsi="Times New Roman" w:cs="Times New Roman"/>
          <w:b/>
          <w:spacing w:val="20"/>
          <w:sz w:val="26"/>
          <w:szCs w:val="26"/>
        </w:rPr>
        <w:t>NÁRODNÁ  RADA  SLOVENSKEJ  REPUBLIKY</w:t>
      </w:r>
    </w:p>
    <w:p w:rsidR="00BC47A3" w:rsidP="00BC47A3">
      <w:pPr>
        <w:bidi w:val="0"/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AB7E10">
        <w:rPr>
          <w:rFonts w:ascii="Times New Roman" w:hAnsi="Times New Roman" w:cs="Times New Roman"/>
          <w:b/>
          <w:spacing w:val="20"/>
          <w:sz w:val="24"/>
          <w:szCs w:val="24"/>
        </w:rPr>
        <w:t>VI. volebné obdobie</w:t>
      </w:r>
    </w:p>
    <w:p w:rsidR="00BC47A3" w:rsidRPr="00AB7E10" w:rsidP="00BC47A3">
      <w:pPr>
        <w:bidi w:val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t>_____________________________________________________________</w:t>
      </w:r>
    </w:p>
    <w:p w:rsidR="00DB4B4D" w:rsidP="007E1402">
      <w:pPr>
        <w:bidi w:val="0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:rsidR="007E1402" w:rsidRPr="007F5391" w:rsidP="007E1402">
      <w:pPr>
        <w:bidi w:val="0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7F5391">
        <w:rPr>
          <w:rFonts w:ascii="Times New Roman" w:hAnsi="Times New Roman" w:cs="Times New Roman"/>
          <w:b/>
          <w:spacing w:val="30"/>
          <w:sz w:val="24"/>
          <w:szCs w:val="24"/>
        </w:rPr>
        <w:t xml:space="preserve">Návrh </w:t>
      </w:r>
    </w:p>
    <w:p w:rsidR="007E1402" w:rsidRPr="007F5391" w:rsidP="007E1402">
      <w:pPr>
        <w:bidi w:val="0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:rsidR="007E1402" w:rsidRPr="007F5391" w:rsidP="007E1402">
      <w:pPr>
        <w:bidi w:val="0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  <w:r w:rsidRPr="007F5391">
        <w:rPr>
          <w:rFonts w:ascii="Times New Roman" w:hAnsi="Times New Roman" w:cs="Times New Roman"/>
          <w:b/>
          <w:caps/>
          <w:spacing w:val="30"/>
          <w:sz w:val="24"/>
          <w:szCs w:val="24"/>
        </w:rPr>
        <w:t>ÚSTAVNÝ zákon</w:t>
      </w:r>
    </w:p>
    <w:p w:rsidR="007E1402" w:rsidRPr="007F5391" w:rsidP="007E1402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E1402" w:rsidRPr="007F5391" w:rsidP="007E1402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391">
        <w:rPr>
          <w:rFonts w:ascii="Times New Roman" w:hAnsi="Times New Roman" w:cs="Times New Roman"/>
          <w:b/>
          <w:sz w:val="24"/>
          <w:szCs w:val="24"/>
        </w:rPr>
        <w:t>z ... 2012,</w:t>
      </w:r>
    </w:p>
    <w:p w:rsidR="007F5391" w:rsidRPr="007F5391" w:rsidP="00EF30DB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391">
        <w:rPr>
          <w:rFonts w:ascii="Times New Roman" w:hAnsi="Times New Roman" w:cs="Times New Roman"/>
          <w:b/>
          <w:bCs/>
          <w:sz w:val="24"/>
          <w:szCs w:val="24"/>
        </w:rPr>
        <w:t>ktorým sa mení ústavný zákon</w:t>
      </w:r>
      <w:r w:rsidRPr="007F5391">
        <w:rPr>
          <w:rFonts w:ascii="Times New Roman" w:hAnsi="Times New Roman" w:cs="Times New Roman"/>
          <w:b/>
          <w:sz w:val="24"/>
          <w:szCs w:val="24"/>
        </w:rPr>
        <w:t xml:space="preserve"> č. 357/2004 Z. z. o ochrane verejného záujmu pri výkone funkcií verejných funkcionárov v znení ústavného zákona č. 545/2005 Z. z.</w:t>
      </w:r>
    </w:p>
    <w:p w:rsidR="00B816E8" w:rsidRPr="007F5391" w:rsidP="00EF30D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7F5391" w:rsidR="00F961B8">
        <w:rPr>
          <w:rFonts w:ascii="Times New Roman" w:hAnsi="Times New Roman" w:cs="Times New Roman"/>
          <w:sz w:val="24"/>
          <w:szCs w:val="24"/>
        </w:rPr>
        <w:t xml:space="preserve">Národná rada Slovenskej republiky sa uzniesla na tomto ústavnom zákone: </w:t>
      </w:r>
    </w:p>
    <w:p w:rsidR="00B816E8" w:rsidRPr="00861CFA" w:rsidP="00B816E8">
      <w:pPr>
        <w:bidi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1CFA">
        <w:rPr>
          <w:rFonts w:ascii="Times New Roman" w:hAnsi="Times New Roman" w:cs="Times New Roman"/>
          <w:b/>
          <w:sz w:val="26"/>
          <w:szCs w:val="26"/>
        </w:rPr>
        <w:t>Čl. I</w:t>
      </w:r>
    </w:p>
    <w:p w:rsidR="00B816E8" w:rsidRPr="007F5391" w:rsidP="00B816E8">
      <w:pPr>
        <w:bidi w:val="0"/>
        <w:rPr>
          <w:rFonts w:ascii="Times New Roman" w:hAnsi="Times New Roman" w:cs="Times New Roman"/>
          <w:sz w:val="24"/>
          <w:szCs w:val="24"/>
        </w:rPr>
      </w:pPr>
      <w:r w:rsidRPr="007F5391">
        <w:rPr>
          <w:rFonts w:ascii="Times New Roman" w:hAnsi="Times New Roman" w:cs="Times New Roman"/>
          <w:sz w:val="24"/>
          <w:szCs w:val="24"/>
        </w:rPr>
        <w:t>Ústavný zákon č. 357/2004 Z. z. o ochrane verejného záujmu pri výkone funkcií verejných funkcionárov v znení ústavného zákona č. 545/2005 Z. z. sa mení takto:</w:t>
      </w:r>
    </w:p>
    <w:p w:rsidR="00156C7D" w:rsidRPr="007F5391" w:rsidP="00B816E8">
      <w:pPr>
        <w:bidi w:val="0"/>
        <w:rPr>
          <w:rFonts w:ascii="Times New Roman" w:hAnsi="Times New Roman" w:cs="Times New Roman"/>
          <w:sz w:val="24"/>
          <w:szCs w:val="24"/>
        </w:rPr>
      </w:pPr>
      <w:r w:rsidRPr="007F5391" w:rsidR="00B816E8">
        <w:rPr>
          <w:rFonts w:ascii="Times New Roman" w:hAnsi="Times New Roman" w:cs="Times New Roman"/>
          <w:sz w:val="24"/>
          <w:szCs w:val="24"/>
        </w:rPr>
        <w:t xml:space="preserve">1. </w:t>
      </w:r>
      <w:r w:rsidRPr="007F5391">
        <w:rPr>
          <w:rFonts w:ascii="Times New Roman" w:hAnsi="Times New Roman" w:cs="Times New Roman"/>
          <w:sz w:val="24"/>
          <w:szCs w:val="24"/>
        </w:rPr>
        <w:t>V čl. 5 ods. 4 sa vypúšťa písmeno c).</w:t>
      </w:r>
    </w:p>
    <w:p w:rsidR="00B816E8" w:rsidP="006872CE">
      <w:pPr>
        <w:bidi w:val="0"/>
        <w:rPr>
          <w:rFonts w:ascii="Times New Roman" w:hAnsi="Times New Roman" w:cs="Times New Roman"/>
          <w:sz w:val="24"/>
          <w:szCs w:val="24"/>
        </w:rPr>
      </w:pPr>
      <w:r w:rsidRPr="007F5391" w:rsidR="00156C7D">
        <w:rPr>
          <w:rFonts w:ascii="Times New Roman" w:hAnsi="Times New Roman" w:cs="Times New Roman"/>
          <w:sz w:val="24"/>
          <w:szCs w:val="24"/>
        </w:rPr>
        <w:t xml:space="preserve">2. </w:t>
      </w:r>
      <w:r w:rsidRPr="007F5391">
        <w:rPr>
          <w:rFonts w:ascii="Times New Roman" w:hAnsi="Times New Roman" w:cs="Times New Roman"/>
          <w:sz w:val="24"/>
          <w:szCs w:val="24"/>
        </w:rPr>
        <w:t>V čl. 5 ods. 6 sa vypúšťa prvá veta.</w:t>
      </w:r>
    </w:p>
    <w:p w:rsidR="004B44FE" w:rsidP="00F86A8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4B44FE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čl.</w:t>
      </w:r>
      <w:r w:rsidRPr="004B44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12a</w:t>
      </w:r>
      <w:r w:rsidRPr="004B44FE">
        <w:rPr>
          <w:rFonts w:ascii="Times New Roman" w:hAnsi="Times New Roman" w:cs="Times New Roman"/>
          <w:sz w:val="24"/>
          <w:szCs w:val="24"/>
        </w:rPr>
        <w:t xml:space="preserve"> sa vkladá </w:t>
      </w:r>
      <w:r w:rsidR="00F86A87">
        <w:rPr>
          <w:rFonts w:ascii="Times New Roman" w:hAnsi="Times New Roman" w:cs="Times New Roman"/>
          <w:sz w:val="24"/>
          <w:szCs w:val="24"/>
        </w:rPr>
        <w:t xml:space="preserve">článok </w:t>
      </w:r>
      <w:r>
        <w:rPr>
          <w:rFonts w:ascii="Times New Roman" w:hAnsi="Times New Roman" w:cs="Times New Roman"/>
          <w:sz w:val="24"/>
          <w:szCs w:val="24"/>
        </w:rPr>
        <w:t>12b</w:t>
      </w:r>
      <w:r w:rsidRPr="004B44FE">
        <w:rPr>
          <w:rFonts w:ascii="Times New Roman" w:hAnsi="Times New Roman" w:cs="Times New Roman"/>
          <w:sz w:val="24"/>
          <w:szCs w:val="24"/>
        </w:rPr>
        <w:t>, ktorý vrátane nadpisu znie:</w:t>
      </w:r>
    </w:p>
    <w:p w:rsidR="00F86A87" w:rsidRPr="004B44FE" w:rsidP="00F86A8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4FE" w:rsidRPr="004B44FE" w:rsidP="004B44FE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4B44FE">
        <w:rPr>
          <w:rFonts w:ascii="Times New Roman" w:hAnsi="Times New Roman" w:cs="Times New Roman"/>
          <w:sz w:val="24"/>
          <w:szCs w:val="24"/>
        </w:rPr>
        <w:t xml:space="preserve">„§ </w:t>
      </w:r>
      <w:r>
        <w:rPr>
          <w:rFonts w:ascii="Times New Roman" w:hAnsi="Times New Roman" w:cs="Times New Roman"/>
          <w:sz w:val="24"/>
          <w:szCs w:val="24"/>
        </w:rPr>
        <w:t>12b</w:t>
      </w:r>
    </w:p>
    <w:p w:rsidR="004B44FE" w:rsidRPr="004B44FE" w:rsidP="004B44FE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4B44FE">
        <w:rPr>
          <w:rFonts w:ascii="Times New Roman" w:hAnsi="Times New Roman" w:cs="Times New Roman"/>
          <w:sz w:val="24"/>
          <w:szCs w:val="24"/>
        </w:rPr>
        <w:t xml:space="preserve">Prechodné ustanovenie k úpravám účinným od </w:t>
      </w:r>
      <w:r w:rsidR="003910B7">
        <w:rPr>
          <w:rFonts w:ascii="Times New Roman" w:hAnsi="Times New Roman" w:cs="Times New Roman"/>
          <w:sz w:val="24"/>
          <w:szCs w:val="24"/>
        </w:rPr>
        <w:t>1</w:t>
      </w:r>
      <w:r w:rsidRPr="004B44FE">
        <w:rPr>
          <w:rFonts w:ascii="Times New Roman" w:hAnsi="Times New Roman" w:cs="Times New Roman"/>
          <w:sz w:val="24"/>
          <w:szCs w:val="24"/>
        </w:rPr>
        <w:t>.</w:t>
      </w:r>
      <w:r w:rsidR="003910B7">
        <w:rPr>
          <w:rFonts w:ascii="Times New Roman" w:hAnsi="Times New Roman" w:cs="Times New Roman"/>
          <w:sz w:val="24"/>
          <w:szCs w:val="24"/>
        </w:rPr>
        <w:t xml:space="preserve"> apríla 2013</w:t>
      </w:r>
    </w:p>
    <w:p w:rsidR="006872CE" w:rsidRPr="00F86A87" w:rsidP="00EF30DB">
      <w:pPr>
        <w:tabs>
          <w:tab w:val="left" w:pos="284"/>
        </w:tabs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="00246CE6">
        <w:rPr>
          <w:sz w:val="24"/>
          <w:szCs w:val="24"/>
        </w:rPr>
        <w:tab/>
      </w:r>
      <w:r w:rsidR="00EF30DB">
        <w:rPr>
          <w:sz w:val="24"/>
          <w:szCs w:val="24"/>
        </w:rPr>
        <w:tab/>
      </w:r>
      <w:r w:rsidRPr="00F86A87">
        <w:rPr>
          <w:rFonts w:ascii="Times New Roman" w:hAnsi="Times New Roman" w:cs="Times New Roman"/>
          <w:sz w:val="24"/>
          <w:szCs w:val="24"/>
        </w:rPr>
        <w:t>Ak verejný funkcionár vykonáva ku dňu účinnosti tohto ústavného zákona funkciu, zamestnanie alebo činnosť, ktorá je podľa tohto ústavného zákona nezlučiteľná s jeho funkciou verejného funkcionára, je povinný do 30 dní odo dňa nadobudnutia účinnosti tohto ústavného zákona ich vykonávanie skončiť alebo vykonať zákonom ustanovený právny úkon smerujúci k ich skončeniu.</w:t>
      </w:r>
      <w:r w:rsidR="00F86A87">
        <w:rPr>
          <w:rFonts w:ascii="Times New Roman" w:hAnsi="Times New Roman" w:cs="Times New Roman"/>
          <w:sz w:val="24"/>
          <w:szCs w:val="24"/>
        </w:rPr>
        <w:t>“</w:t>
      </w:r>
    </w:p>
    <w:p w:rsidR="006872CE" w:rsidRPr="00F86A87" w:rsidP="006872CE">
      <w:pPr>
        <w:tabs>
          <w:tab w:val="left" w:pos="102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2CE" w:rsidRPr="00F86A87" w:rsidP="006872CE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A87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F961B8" w:rsidRPr="007F5391" w:rsidP="00EF30DB">
      <w:pPr>
        <w:bidi w:val="0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F5391">
        <w:rPr>
          <w:rFonts w:ascii="Times New Roman" w:hAnsi="Times New Roman" w:cs="Times New Roman"/>
          <w:sz w:val="24"/>
          <w:szCs w:val="24"/>
        </w:rPr>
        <w:t xml:space="preserve">Tento </w:t>
      </w:r>
      <w:r w:rsidR="003732FB">
        <w:rPr>
          <w:rFonts w:ascii="Times New Roman" w:hAnsi="Times New Roman" w:cs="Times New Roman"/>
          <w:sz w:val="24"/>
          <w:szCs w:val="24"/>
        </w:rPr>
        <w:t xml:space="preserve">ústavný </w:t>
      </w:r>
      <w:r w:rsidRPr="007F5391">
        <w:rPr>
          <w:rFonts w:ascii="Times New Roman" w:hAnsi="Times New Roman" w:cs="Times New Roman"/>
          <w:sz w:val="24"/>
          <w:szCs w:val="24"/>
        </w:rPr>
        <w:t xml:space="preserve">zákon nadobúda účinnosť </w:t>
      </w:r>
      <w:r w:rsidR="003910B7">
        <w:rPr>
          <w:rFonts w:ascii="Times New Roman" w:hAnsi="Times New Roman" w:cs="Times New Roman"/>
          <w:sz w:val="24"/>
          <w:szCs w:val="24"/>
        </w:rPr>
        <w:t>1</w:t>
      </w:r>
      <w:r w:rsidRPr="004B44FE" w:rsidR="003910B7">
        <w:rPr>
          <w:rFonts w:ascii="Times New Roman" w:hAnsi="Times New Roman" w:cs="Times New Roman"/>
          <w:sz w:val="24"/>
          <w:szCs w:val="24"/>
        </w:rPr>
        <w:t>.</w:t>
      </w:r>
      <w:r w:rsidR="003910B7">
        <w:rPr>
          <w:rFonts w:ascii="Times New Roman" w:hAnsi="Times New Roman" w:cs="Times New Roman"/>
          <w:sz w:val="24"/>
          <w:szCs w:val="24"/>
        </w:rPr>
        <w:t xml:space="preserve"> apríla 2013</w:t>
      </w:r>
      <w:r w:rsidRPr="007F5391">
        <w:rPr>
          <w:rFonts w:ascii="Times New Roman" w:hAnsi="Times New Roman" w:cs="Times New Roman"/>
          <w:sz w:val="24"/>
          <w:szCs w:val="24"/>
        </w:rPr>
        <w:t>.</w:t>
      </w:r>
    </w:p>
    <w:p w:rsidR="00B816E8" w:rsidRPr="007F5391" w:rsidP="00B816E8">
      <w:pPr>
        <w:bidi w:val="0"/>
        <w:rPr>
          <w:rFonts w:ascii="Times New Roman" w:hAnsi="Times New Roman" w:cs="Times New Roman"/>
          <w:sz w:val="24"/>
          <w:szCs w:val="24"/>
        </w:rPr>
      </w:pPr>
    </w:p>
    <w:sectPr w:rsidSect="00202B9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B6259"/>
    <w:multiLevelType w:val="hybridMultilevel"/>
    <w:tmpl w:val="F550A30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1">
    <w:nsid w:val="45551F36"/>
    <w:multiLevelType w:val="hybridMultilevel"/>
    <w:tmpl w:val="EDDA5BE0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2">
    <w:nsid w:val="62BE4F27"/>
    <w:multiLevelType w:val="hybridMultilevel"/>
    <w:tmpl w:val="3A16C5AA"/>
    <w:lvl w:ilvl="0">
      <w:start w:val="1"/>
      <w:numFmt w:val="decimal"/>
      <w:lvlText w:val="(%1)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740"/>
        </w:tabs>
        <w:ind w:left="17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/>
  <w:rsids>
    <w:rsidRoot w:val="00010D16"/>
    <w:rsid w:val="00010D16"/>
    <w:rsid w:val="0001512F"/>
    <w:rsid w:val="00032B13"/>
    <w:rsid w:val="000E2CC7"/>
    <w:rsid w:val="00155D01"/>
    <w:rsid w:val="00156C7D"/>
    <w:rsid w:val="00170F39"/>
    <w:rsid w:val="0017337A"/>
    <w:rsid w:val="001B6362"/>
    <w:rsid w:val="00202B98"/>
    <w:rsid w:val="00215F2F"/>
    <w:rsid w:val="002354D7"/>
    <w:rsid w:val="00246CE6"/>
    <w:rsid w:val="002647F5"/>
    <w:rsid w:val="0029654F"/>
    <w:rsid w:val="002A1A30"/>
    <w:rsid w:val="002A38EE"/>
    <w:rsid w:val="002E02A4"/>
    <w:rsid w:val="00323F32"/>
    <w:rsid w:val="00340139"/>
    <w:rsid w:val="00370E3E"/>
    <w:rsid w:val="003732FB"/>
    <w:rsid w:val="00382991"/>
    <w:rsid w:val="003910B7"/>
    <w:rsid w:val="004058CB"/>
    <w:rsid w:val="00423B8B"/>
    <w:rsid w:val="00466DF8"/>
    <w:rsid w:val="004B44FE"/>
    <w:rsid w:val="004B5915"/>
    <w:rsid w:val="005278E1"/>
    <w:rsid w:val="0054187B"/>
    <w:rsid w:val="00556CE1"/>
    <w:rsid w:val="005D0E0C"/>
    <w:rsid w:val="00617F3C"/>
    <w:rsid w:val="00666F6C"/>
    <w:rsid w:val="006872CE"/>
    <w:rsid w:val="006F59FC"/>
    <w:rsid w:val="00793A80"/>
    <w:rsid w:val="00793E23"/>
    <w:rsid w:val="007A611D"/>
    <w:rsid w:val="007B6396"/>
    <w:rsid w:val="007E1402"/>
    <w:rsid w:val="007F5391"/>
    <w:rsid w:val="008145A8"/>
    <w:rsid w:val="00861CFA"/>
    <w:rsid w:val="00921AB2"/>
    <w:rsid w:val="009376E0"/>
    <w:rsid w:val="00957256"/>
    <w:rsid w:val="00961984"/>
    <w:rsid w:val="009D1EA5"/>
    <w:rsid w:val="00A2579F"/>
    <w:rsid w:val="00AA1B86"/>
    <w:rsid w:val="00AB7E10"/>
    <w:rsid w:val="00AC398D"/>
    <w:rsid w:val="00B267B0"/>
    <w:rsid w:val="00B51E32"/>
    <w:rsid w:val="00B54B0B"/>
    <w:rsid w:val="00B816E8"/>
    <w:rsid w:val="00BC47A3"/>
    <w:rsid w:val="00BF76A3"/>
    <w:rsid w:val="00C0589A"/>
    <w:rsid w:val="00C276B3"/>
    <w:rsid w:val="00C91AEB"/>
    <w:rsid w:val="00D63D88"/>
    <w:rsid w:val="00D76BB0"/>
    <w:rsid w:val="00D845DF"/>
    <w:rsid w:val="00DB36CC"/>
    <w:rsid w:val="00DB4B4D"/>
    <w:rsid w:val="00E0657C"/>
    <w:rsid w:val="00E15DB0"/>
    <w:rsid w:val="00E322C8"/>
    <w:rsid w:val="00E451FC"/>
    <w:rsid w:val="00E87C25"/>
    <w:rsid w:val="00EB180D"/>
    <w:rsid w:val="00EC789B"/>
    <w:rsid w:val="00EF30DB"/>
    <w:rsid w:val="00F03A17"/>
    <w:rsid w:val="00F1781B"/>
    <w:rsid w:val="00F50B0B"/>
    <w:rsid w:val="00F5238D"/>
    <w:rsid w:val="00F86A87"/>
    <w:rsid w:val="00F961B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B9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319</Words>
  <Characters>1824</Characters>
  <Application>Microsoft Office Word</Application>
  <DocSecurity>0</DocSecurity>
  <Lines>0</Lines>
  <Paragraphs>0</Paragraphs>
  <ScaleCrop>false</ScaleCrop>
  <Company>Kancelaria NR SR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malajank</dc:creator>
  <cp:lastModifiedBy>Gašparíková, Jarmila</cp:lastModifiedBy>
  <cp:revision>2</cp:revision>
  <cp:lastPrinted>2012-11-05T09:13:00Z</cp:lastPrinted>
  <dcterms:created xsi:type="dcterms:W3CDTF">2012-11-08T11:01:00Z</dcterms:created>
  <dcterms:modified xsi:type="dcterms:W3CDTF">2012-11-08T11:01:00Z</dcterms:modified>
</cp:coreProperties>
</file>