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C34355" w:rsidP="003F758D">
      <w:pPr>
        <w:jc w:val="both"/>
        <w:rPr>
          <w:rFonts w:ascii="Arial" w:hAnsi="Arial" w:cs="Arial"/>
          <w:i/>
        </w:rPr>
      </w:pPr>
    </w:p>
    <w:p w:rsidR="00C34355" w:rsidP="003F758D">
      <w:pPr>
        <w:jc w:val="both"/>
        <w:rPr>
          <w:rFonts w:ascii="Arial" w:hAnsi="Arial" w:cs="Arial"/>
          <w:i/>
        </w:rPr>
      </w:pPr>
    </w:p>
    <w:p w:rsidR="00EA5DC2" w:rsidRPr="00F046BA" w:rsidP="003F758D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</w:t>
      </w:r>
      <w:r w:rsidRPr="00F046BA">
        <w:rPr>
          <w:rFonts w:ascii="Arial" w:hAnsi="Arial" w:cs="Arial"/>
        </w:rPr>
        <w:t xml:space="preserve">              </w:t>
      </w:r>
    </w:p>
    <w:p w:rsidR="00EA5DC2" w:rsidRPr="00F046BA" w:rsidP="003F758D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10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</w:t>
      </w:r>
      <w:r w:rsidRPr="00F046BA" w:rsidR="00EA5DC2">
        <w:rPr>
          <w:rFonts w:ascii="Arial" w:hAnsi="Arial" w:cs="Arial"/>
          <w:color w:val="auto"/>
          <w:lang w:val="sk-SK"/>
        </w:rPr>
        <w:t xml:space="preserve">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566A52">
        <w:rPr>
          <w:rFonts w:ascii="Arial" w:hAnsi="Arial" w:cs="Arial"/>
          <w:color w:val="auto"/>
          <w:lang w:val="sk-SK"/>
        </w:rPr>
        <w:t>1357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/2012 - VHZ </w:t>
      </w:r>
    </w:p>
    <w:p w:rsidR="00C34355" w:rsidP="003F758D">
      <w:pPr>
        <w:pStyle w:val="BodyTextIndent"/>
        <w:rPr>
          <w:rFonts w:ascii="Arial" w:hAnsi="Arial" w:cs="Arial"/>
          <w:iCs/>
          <w:color w:val="auto"/>
          <w:lang w:val="sk-SK"/>
        </w:rPr>
      </w:pPr>
    </w:p>
    <w:p w:rsidR="00E61AB6" w:rsidRPr="00B713EE" w:rsidP="00B63B98">
      <w:pPr>
        <w:pStyle w:val="BodyTextIndent"/>
        <w:rPr>
          <w:rFonts w:ascii="Arial" w:hAnsi="Arial" w:cs="Arial"/>
          <w:b/>
          <w:sz w:val="32"/>
          <w:szCs w:val="28"/>
        </w:rPr>
      </w:pPr>
      <w:r w:rsidRPr="00F046BA" w:rsidR="00EA5DC2">
        <w:rPr>
          <w:rFonts w:ascii="Arial" w:hAnsi="Arial" w:cs="Arial"/>
          <w:iCs/>
          <w:color w:val="auto"/>
          <w:lang w:val="sk-SK"/>
        </w:rPr>
        <w:t xml:space="preserve"> </w:t>
      </w:r>
    </w:p>
    <w:p w:rsidR="00E61AB6" w:rsidRPr="00B713EE" w:rsidP="00E61AB6">
      <w:pPr>
        <w:jc w:val="center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V ý p i s</w:t>
      </w:r>
    </w:p>
    <w:p w:rsidR="00E61AB6" w:rsidRPr="00B713EE" w:rsidP="00E61AB6">
      <w:pPr>
        <w:pStyle w:val="BodyText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 xml:space="preserve">zo zápisnice </w:t>
      </w:r>
      <w:r>
        <w:rPr>
          <w:rFonts w:ascii="Arial" w:hAnsi="Arial" w:cs="Arial"/>
          <w:b/>
          <w:sz w:val="24"/>
          <w:szCs w:val="24"/>
        </w:rPr>
        <w:t>39</w:t>
      </w:r>
      <w:r w:rsidRPr="00B713EE">
        <w:rPr>
          <w:rFonts w:ascii="Arial" w:hAnsi="Arial" w:cs="Arial"/>
          <w:b/>
          <w:sz w:val="24"/>
          <w:szCs w:val="24"/>
        </w:rPr>
        <w:t xml:space="preserve">. schôdze Výboru </w:t>
      </w:r>
      <w:r>
        <w:rPr>
          <w:rFonts w:ascii="Arial" w:hAnsi="Arial" w:cs="Arial"/>
          <w:b/>
          <w:sz w:val="24"/>
          <w:szCs w:val="24"/>
        </w:rPr>
        <w:t>Národnej rady Slovenskej republiky</w:t>
      </w:r>
      <w:r w:rsidRPr="00B713EE">
        <w:rPr>
          <w:rFonts w:ascii="Arial" w:hAnsi="Arial" w:cs="Arial"/>
          <w:b/>
          <w:sz w:val="24"/>
          <w:szCs w:val="24"/>
        </w:rPr>
        <w:t xml:space="preserve"> pre </w:t>
      </w:r>
      <w:r w:rsidR="00B63B98">
        <w:rPr>
          <w:rFonts w:ascii="Arial" w:hAnsi="Arial" w:cs="Arial"/>
          <w:b/>
          <w:sz w:val="24"/>
          <w:szCs w:val="24"/>
        </w:rPr>
        <w:t>hospodárske záležitosti</w:t>
      </w:r>
    </w:p>
    <w:p w:rsidR="00E61AB6" w:rsidRPr="00B713EE" w:rsidP="00E61AB6">
      <w:pPr>
        <w:pStyle w:val="BodyText3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E61AB6" w:rsidP="00E61AB6">
      <w:pPr>
        <w:rPr>
          <w:rFonts w:ascii="Arial" w:hAnsi="Arial" w:cs="Arial"/>
          <w:b/>
        </w:rPr>
      </w:pPr>
    </w:p>
    <w:p w:rsidR="00E61AB6" w:rsidRPr="00160051" w:rsidP="00E61AB6">
      <w:pPr>
        <w:ind w:firstLine="708"/>
        <w:jc w:val="both"/>
        <w:rPr>
          <w:rFonts w:ascii="Arial" w:hAnsi="Arial" w:cs="Arial"/>
        </w:rPr>
      </w:pPr>
      <w:r w:rsidRPr="00160051">
        <w:rPr>
          <w:rFonts w:ascii="Arial" w:hAnsi="Arial" w:cs="Arial"/>
        </w:rPr>
        <w:t xml:space="preserve">k </w:t>
      </w:r>
      <w:r w:rsidR="00B63B98">
        <w:rPr>
          <w:rFonts w:ascii="Arial" w:hAnsi="Arial" w:cs="Arial"/>
        </w:rPr>
        <w:t>n</w:t>
      </w:r>
      <w:r w:rsidRPr="003446CA" w:rsidR="00B63B98">
        <w:rPr>
          <w:rFonts w:ascii="Arial" w:hAnsi="Arial" w:cs="Arial"/>
        </w:rPr>
        <w:t xml:space="preserve">ávrhu </w:t>
      </w:r>
      <w:r w:rsidRPr="00566A52" w:rsidR="00B63B98">
        <w:rPr>
          <w:rFonts w:ascii="Arial" w:hAnsi="Arial" w:cs="Arial"/>
        </w:rPr>
        <w:t xml:space="preserve">poslancov Národnej rady Slovenskej republiky Andreja HRNČIARA, Tibora BASTRNÁKA a Eleméra JAKABA na vydanie zákona, ktorým sa mení a dopĺňa zákon Slovenskej národnej rady č. 51/1988 Zb. o banskej činnosti, výbušninách a štátnej banskej správe v znení neskorších predpisov (tlač </w:t>
      </w:r>
      <w:r w:rsidRPr="00566A52" w:rsidR="00B63B98">
        <w:rPr>
          <w:rFonts w:ascii="Arial" w:hAnsi="Arial" w:cs="Arial"/>
          <w:b/>
        </w:rPr>
        <w:t>147</w:t>
      </w:r>
      <w:r w:rsidRPr="00566A52" w:rsidR="00B63B98">
        <w:rPr>
          <w:rFonts w:ascii="Arial" w:hAnsi="Arial" w:cs="Arial"/>
        </w:rPr>
        <w:t>)</w:t>
      </w:r>
    </w:p>
    <w:p w:rsidR="00E61AB6" w:rsidRPr="00B713EE" w:rsidP="00E61AB6">
      <w:pPr>
        <w:rPr>
          <w:rFonts w:ascii="Arial" w:hAnsi="Arial" w:cs="Arial"/>
          <w:b/>
        </w:rPr>
      </w:pPr>
    </w:p>
    <w:p w:rsidR="00E61AB6" w:rsidRPr="00B713EE" w:rsidP="00E61AB6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Výbor Národnej rady Slovenskej republiky</w:t>
      </w:r>
    </w:p>
    <w:p w:rsidR="00E61AB6" w:rsidRPr="00B713EE" w:rsidP="00E61AB6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pre hospodárstvo, výstavbu a dopravu</w:t>
      </w:r>
    </w:p>
    <w:p w:rsidR="00E61AB6" w:rsidP="00E61AB6">
      <w:pPr>
        <w:widowControl w:val="0"/>
        <w:ind w:firstLine="360"/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ab/>
      </w:r>
    </w:p>
    <w:p w:rsidR="00E61AB6" w:rsidP="00E61AB6">
      <w:pPr>
        <w:widowControl w:val="0"/>
        <w:ind w:firstLine="708"/>
        <w:jc w:val="both"/>
        <w:rPr>
          <w:rFonts w:ascii="Arial" w:hAnsi="Arial" w:cs="Arial"/>
          <w:bCs/>
        </w:rPr>
      </w:pPr>
      <w:r w:rsidRPr="00B713EE">
        <w:rPr>
          <w:rFonts w:ascii="Arial" w:hAnsi="Arial" w:cs="Arial"/>
        </w:rPr>
        <w:t xml:space="preserve">prerokoval </w:t>
      </w:r>
      <w:r w:rsidR="00B63B98">
        <w:rPr>
          <w:rFonts w:ascii="Arial" w:hAnsi="Arial" w:cs="Arial"/>
        </w:rPr>
        <w:t>n</w:t>
      </w:r>
      <w:r w:rsidRPr="003446CA" w:rsidR="00B63B98">
        <w:rPr>
          <w:rFonts w:ascii="Arial" w:hAnsi="Arial" w:cs="Arial"/>
        </w:rPr>
        <w:t>ávrh</w:t>
      </w:r>
      <w:r w:rsidR="00B63B98">
        <w:rPr>
          <w:rFonts w:ascii="Arial" w:hAnsi="Arial" w:cs="Arial"/>
        </w:rPr>
        <w:t xml:space="preserve"> </w:t>
      </w:r>
      <w:r w:rsidRPr="00566A52" w:rsidR="00B63B98">
        <w:rPr>
          <w:rFonts w:ascii="Arial" w:hAnsi="Arial" w:cs="Arial"/>
        </w:rPr>
        <w:t xml:space="preserve">poslancov Národnej rady Slovenskej republiky Andreja HRNČIARA, Tibora BASTRNÁKA a Eleméra JAKABA na vydanie zákona, ktorým sa mení a dopĺňa zákon Slovenskej národnej rady č. 51/1988 Zb. o banskej činnosti, výbušninách a štátnej banskej správe v znení neskorších predpisov (tlač </w:t>
      </w:r>
      <w:r w:rsidRPr="00566A52" w:rsidR="00B63B98">
        <w:rPr>
          <w:rFonts w:ascii="Arial" w:hAnsi="Arial" w:cs="Arial"/>
          <w:b/>
        </w:rPr>
        <w:t>147</w:t>
      </w:r>
      <w:r w:rsidRPr="00566A52" w:rsidR="00B63B98">
        <w:rPr>
          <w:rFonts w:ascii="Arial" w:hAnsi="Arial" w:cs="Arial"/>
        </w:rPr>
        <w:t>)</w:t>
      </w:r>
      <w:r w:rsidRPr="00B713EE">
        <w:rPr>
          <w:rFonts w:ascii="Arial" w:hAnsi="Arial" w:cs="Arial"/>
          <w:bCs/>
        </w:rPr>
        <w:t xml:space="preserve"> </w:t>
      </w:r>
      <w:r w:rsidRPr="00B713EE">
        <w:rPr>
          <w:rFonts w:ascii="Arial" w:hAnsi="Arial" w:cs="Arial"/>
          <w:color w:val="000000"/>
        </w:rPr>
        <w:t xml:space="preserve">na </w:t>
      </w:r>
      <w:r w:rsidR="00B63B98">
        <w:rPr>
          <w:rFonts w:ascii="Arial" w:hAnsi="Arial" w:cs="Arial"/>
          <w:color w:val="000000"/>
        </w:rPr>
        <w:t>10</w:t>
      </w:r>
      <w:r w:rsidRPr="00B713EE">
        <w:rPr>
          <w:rFonts w:ascii="Arial" w:hAnsi="Arial" w:cs="Arial"/>
          <w:bCs/>
        </w:rPr>
        <w:t xml:space="preserve">. schôdzi konanej </w:t>
      </w:r>
      <w:r>
        <w:rPr>
          <w:rFonts w:ascii="Arial" w:hAnsi="Arial" w:cs="Arial"/>
          <w:bCs/>
        </w:rPr>
        <w:t>9</w:t>
      </w:r>
      <w:r w:rsidRPr="00B713EE">
        <w:rPr>
          <w:rFonts w:ascii="Arial" w:hAnsi="Arial" w:cs="Arial"/>
          <w:bCs/>
        </w:rPr>
        <w:t xml:space="preserve">. </w:t>
      </w:r>
      <w:r w:rsidR="00B63B98">
        <w:rPr>
          <w:rFonts w:ascii="Arial" w:hAnsi="Arial" w:cs="Arial"/>
          <w:bCs/>
        </w:rPr>
        <w:t>októbra</w:t>
      </w:r>
      <w:r w:rsidRPr="00B713EE">
        <w:rPr>
          <w:rFonts w:ascii="Arial" w:hAnsi="Arial" w:cs="Arial"/>
          <w:bCs/>
        </w:rPr>
        <w:t xml:space="preserve"> 201</w:t>
      </w:r>
      <w:r w:rsidR="00B63B98">
        <w:rPr>
          <w:rFonts w:ascii="Arial" w:hAnsi="Arial" w:cs="Arial"/>
          <w:bCs/>
        </w:rPr>
        <w:t>2 za neprítomnosti navrhovateľa</w:t>
      </w:r>
      <w:r>
        <w:rPr>
          <w:rFonts w:ascii="Arial" w:hAnsi="Arial" w:cs="Arial"/>
          <w:bCs/>
        </w:rPr>
        <w:t xml:space="preserve">. </w:t>
      </w:r>
    </w:p>
    <w:p w:rsidR="00E61AB6" w:rsidP="00E61AB6">
      <w:pPr>
        <w:widowControl w:val="0"/>
        <w:ind w:firstLine="708"/>
        <w:jc w:val="both"/>
        <w:rPr>
          <w:rFonts w:ascii="Arial" w:hAnsi="Arial" w:cs="Arial"/>
          <w:bCs/>
        </w:rPr>
      </w:pPr>
    </w:p>
    <w:p w:rsidR="00E61AB6" w:rsidRPr="00B713EE" w:rsidP="00E61AB6">
      <w:pPr>
        <w:pStyle w:val="BodyText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 w:rsidRPr="00B713EE">
        <w:rPr>
          <w:rFonts w:ascii="Arial" w:hAnsi="Arial" w:cs="Arial"/>
        </w:rPr>
        <w:tab/>
        <w:t xml:space="preserve">Spravodajcom výboru bol poslanec </w:t>
      </w:r>
      <w:r w:rsidR="00B63B98">
        <w:rPr>
          <w:rFonts w:ascii="Arial" w:hAnsi="Arial" w:cs="Arial"/>
        </w:rPr>
        <w:t>J. Mi</w:t>
      </w:r>
      <w:r w:rsidR="00B63B98">
        <w:rPr>
          <w:rFonts w:ascii="Arial" w:hAnsi="Arial" w:cs="Arial"/>
        </w:rPr>
        <w:t>kuš</w:t>
      </w:r>
      <w:r w:rsidRPr="00B713EE">
        <w:rPr>
          <w:rFonts w:ascii="Arial" w:hAnsi="Arial" w:cs="Arial"/>
        </w:rPr>
        <w:t>.</w:t>
      </w:r>
    </w:p>
    <w:p w:rsidR="00E61AB6" w:rsidP="00E61AB6">
      <w:pPr>
        <w:pStyle w:val="BodyTextIndent2"/>
        <w:ind w:firstLine="720"/>
        <w:rPr>
          <w:rFonts w:ascii="Arial" w:hAnsi="Arial" w:cs="Arial"/>
          <w:color w:val="auto"/>
        </w:rPr>
      </w:pPr>
    </w:p>
    <w:p w:rsidR="00E61AB6" w:rsidRPr="00B713EE" w:rsidP="00E61AB6">
      <w:pPr>
        <w:pStyle w:val="BodyTextIndent2"/>
        <w:ind w:firstLine="720"/>
        <w:rPr>
          <w:rFonts w:ascii="Arial" w:hAnsi="Arial" w:cs="Arial"/>
          <w:color w:val="auto"/>
        </w:rPr>
      </w:pPr>
      <w:r w:rsidRPr="00B713EE">
        <w:rPr>
          <w:rFonts w:ascii="Arial" w:hAnsi="Arial" w:cs="Arial"/>
          <w:color w:val="auto"/>
        </w:rPr>
        <w:t>Výbor neprijal uznesenie, keďže navrhnuté uznes</w:t>
      </w:r>
      <w:r>
        <w:rPr>
          <w:rFonts w:ascii="Arial" w:hAnsi="Arial" w:cs="Arial"/>
          <w:color w:val="auto"/>
        </w:rPr>
        <w:t xml:space="preserve">enie nezískalo potrebný súhlas </w:t>
      </w:r>
      <w:r w:rsidRPr="00B713EE">
        <w:rPr>
          <w:rFonts w:ascii="Arial" w:hAnsi="Arial" w:cs="Arial"/>
          <w:color w:val="auto"/>
        </w:rPr>
        <w:t xml:space="preserve"> nadpolovičnej väčšiny prítomných členov výboru podľa § 52 ods. 4 zákona Národnej rady Slovenskej republiky č. 350/1996 Z. z. o rokovacom poriadku Národnej rady Slovenskej republiky v znení neskorších predpisov a  čl. 84 ods. 2 Ústavy Slovenskej republiky v znení neskorších predpisov. </w:t>
      </w:r>
    </w:p>
    <w:p w:rsidR="00E61AB6" w:rsidRPr="00B713EE" w:rsidP="00E61AB6">
      <w:pPr>
        <w:pStyle w:val="BodyTextIndent2"/>
        <w:ind w:firstLine="540"/>
        <w:rPr>
          <w:rFonts w:ascii="Arial" w:hAnsi="Arial" w:cs="Arial"/>
          <w:color w:val="auto"/>
        </w:rPr>
      </w:pPr>
    </w:p>
    <w:p w:rsidR="00E61AB6" w:rsidP="00E61AB6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  <w:r w:rsidRPr="00B713EE">
        <w:rPr>
          <w:rFonts w:ascii="Arial" w:hAnsi="Arial" w:cs="Arial"/>
          <w:color w:val="auto"/>
        </w:rPr>
        <w:t xml:space="preserve">O návrhu uznesenia, ktoré predložil poslanec </w:t>
      </w:r>
      <w:r w:rsidR="00B63B98">
        <w:rPr>
          <w:rFonts w:ascii="Arial" w:hAnsi="Arial" w:cs="Arial"/>
          <w:color w:val="auto"/>
        </w:rPr>
        <w:t>J. Mikuš</w:t>
      </w:r>
      <w:r w:rsidRPr="00B713EE">
        <w:rPr>
          <w:rFonts w:ascii="Arial" w:hAnsi="Arial" w:cs="Arial"/>
          <w:color w:val="auto"/>
        </w:rPr>
        <w:t xml:space="preserve"> hlasovali poslanc</w:t>
      </w:r>
      <w:r w:rsidRPr="00B713EE">
        <w:rPr>
          <w:rFonts w:ascii="Arial" w:hAnsi="Arial" w:cs="Arial"/>
          <w:color w:val="auto"/>
          <w:u w:val="single"/>
        </w:rPr>
        <w:t xml:space="preserve">i </w:t>
      </w:r>
      <w:r w:rsidRPr="00B713EE">
        <w:rPr>
          <w:rFonts w:ascii="Arial" w:hAnsi="Arial" w:cs="Arial"/>
          <w:color w:val="auto"/>
        </w:rPr>
        <w:t>nasledovne. Z celkového počtu 1</w:t>
      </w:r>
      <w:r>
        <w:rPr>
          <w:rFonts w:ascii="Arial" w:hAnsi="Arial" w:cs="Arial"/>
          <w:color w:val="auto"/>
        </w:rPr>
        <w:t>3</w:t>
      </w:r>
      <w:r w:rsidRPr="00B713EE">
        <w:rPr>
          <w:rFonts w:ascii="Arial" w:hAnsi="Arial" w:cs="Arial"/>
          <w:color w:val="auto"/>
        </w:rPr>
        <w:t xml:space="preserve"> poslancov Výboru Národnej rady Slo</w:t>
      </w:r>
      <w:r w:rsidRPr="00B713EE">
        <w:rPr>
          <w:rFonts w:ascii="Arial" w:hAnsi="Arial" w:cs="Arial"/>
          <w:color w:val="auto"/>
        </w:rPr>
        <w:t xml:space="preserve">venskej republiky </w:t>
      </w:r>
      <w:r w:rsidRPr="00B713EE">
        <w:rPr>
          <w:rFonts w:ascii="Arial" w:hAnsi="Arial" w:cs="Arial"/>
          <w:color w:val="auto"/>
          <w:szCs w:val="24"/>
        </w:rPr>
        <w:t xml:space="preserve">pre </w:t>
      </w:r>
      <w:r w:rsidR="00B63B98">
        <w:rPr>
          <w:rFonts w:ascii="Arial" w:hAnsi="Arial" w:cs="Arial"/>
          <w:color w:val="auto"/>
          <w:szCs w:val="24"/>
        </w:rPr>
        <w:t>hospodárske záležitosti</w:t>
      </w:r>
      <w:r w:rsidRPr="00B713EE">
        <w:rPr>
          <w:rFonts w:ascii="Arial" w:hAnsi="Arial" w:cs="Arial"/>
          <w:color w:val="auto"/>
          <w:szCs w:val="24"/>
        </w:rPr>
        <w:t xml:space="preserve"> bolo prítomných </w:t>
      </w:r>
      <w:r w:rsidR="00B63B98">
        <w:rPr>
          <w:rFonts w:ascii="Arial" w:hAnsi="Arial" w:cs="Arial"/>
          <w:color w:val="auto"/>
          <w:szCs w:val="24"/>
        </w:rPr>
        <w:t>10</w:t>
      </w:r>
      <w:r w:rsidRPr="00B713EE">
        <w:rPr>
          <w:rFonts w:ascii="Arial" w:hAnsi="Arial" w:cs="Arial"/>
          <w:color w:val="auto"/>
          <w:szCs w:val="24"/>
        </w:rPr>
        <w:t xml:space="preserve"> poslancov. Za návrh </w:t>
      </w:r>
      <w:r>
        <w:rPr>
          <w:rFonts w:ascii="Arial" w:hAnsi="Arial" w:cs="Arial"/>
          <w:color w:val="auto"/>
          <w:szCs w:val="24"/>
        </w:rPr>
        <w:t>predneseného uznesenia hlasovali</w:t>
      </w:r>
      <w:r w:rsidRPr="00B713EE">
        <w:rPr>
          <w:rFonts w:ascii="Arial" w:hAnsi="Arial" w:cs="Arial"/>
          <w:color w:val="auto"/>
          <w:szCs w:val="24"/>
        </w:rPr>
        <w:t xml:space="preserve"> </w:t>
      </w:r>
      <w:r w:rsidR="00B63B98">
        <w:rPr>
          <w:rFonts w:ascii="Arial" w:hAnsi="Arial" w:cs="Arial"/>
          <w:color w:val="auto"/>
          <w:szCs w:val="24"/>
        </w:rPr>
        <w:t>5</w:t>
      </w:r>
      <w:r w:rsidRPr="00B713EE">
        <w:rPr>
          <w:rFonts w:ascii="Arial" w:hAnsi="Arial" w:cs="Arial"/>
          <w:color w:val="auto"/>
          <w:szCs w:val="24"/>
        </w:rPr>
        <w:t xml:space="preserve"> poslanc</w:t>
      </w:r>
      <w:r>
        <w:rPr>
          <w:rFonts w:ascii="Arial" w:hAnsi="Arial" w:cs="Arial"/>
          <w:color w:val="auto"/>
          <w:szCs w:val="24"/>
        </w:rPr>
        <w:t>i</w:t>
      </w:r>
      <w:r w:rsidRPr="00B713EE">
        <w:rPr>
          <w:rFonts w:ascii="Arial" w:hAnsi="Arial" w:cs="Arial"/>
          <w:color w:val="auto"/>
          <w:szCs w:val="24"/>
        </w:rPr>
        <w:t>,</w:t>
      </w:r>
      <w:r>
        <w:rPr>
          <w:rFonts w:ascii="Arial" w:hAnsi="Arial" w:cs="Arial"/>
          <w:color w:val="auto"/>
          <w:szCs w:val="24"/>
        </w:rPr>
        <w:t xml:space="preserve"> </w:t>
      </w:r>
      <w:r w:rsidR="00B63B98">
        <w:rPr>
          <w:rFonts w:ascii="Arial" w:hAnsi="Arial" w:cs="Arial"/>
          <w:color w:val="auto"/>
          <w:szCs w:val="24"/>
        </w:rPr>
        <w:t>5</w:t>
      </w:r>
      <w:r w:rsidRPr="00B713EE">
        <w:rPr>
          <w:rFonts w:ascii="Arial" w:hAnsi="Arial" w:cs="Arial"/>
          <w:color w:val="auto"/>
          <w:szCs w:val="24"/>
        </w:rPr>
        <w:t xml:space="preserve"> poslanci sa zdržali hlasovania, hlasovali všetci poslanci.  </w:t>
      </w:r>
    </w:p>
    <w:p w:rsidR="00B63B98" w:rsidP="00E61AB6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</w:p>
    <w:p w:rsidR="00B63B98" w:rsidP="00E61AB6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</w:p>
    <w:p w:rsidR="00FB38BF" w:rsidRPr="00F046BA" w:rsidP="00FB38BF">
      <w:pPr>
        <w:jc w:val="both"/>
        <w:rPr>
          <w:rFonts w:ascii="Arial" w:hAnsi="Arial" w:cs="Arial"/>
        </w:rPr>
      </w:pPr>
    </w:p>
    <w:p w:rsidR="00FB38BF" w:rsidRPr="00F046BA" w:rsidP="00FB38BF">
      <w:pPr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</w:t>
      </w:r>
      <w:r w:rsidRPr="00F046BA">
        <w:rPr>
          <w:rFonts w:ascii="Arial" w:hAnsi="Arial" w:cs="Arial"/>
        </w:rPr>
        <w:t xml:space="preserve">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FB38BF" w:rsidP="00FB38BF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 predseda výboru</w:t>
      </w:r>
    </w:p>
    <w:p w:rsidR="00FB38BF" w:rsidRPr="00F046BA" w:rsidP="00FB38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</w:rPr>
        <w:t>overovateľ výboru</w:t>
      </w:r>
    </w:p>
    <w:p w:rsidR="00FB38BF" w:rsidRPr="00F046BA" w:rsidP="00FB38BF">
      <w:pPr>
        <w:jc w:val="both"/>
        <w:rPr>
          <w:rFonts w:ascii="Arial" w:hAnsi="Arial" w:cs="Arial"/>
          <w:b/>
          <w:bCs/>
        </w:rPr>
      </w:pPr>
      <w:r w:rsidRPr="00F046BA">
        <w:rPr>
          <w:rFonts w:ascii="Arial" w:hAnsi="Arial" w:cs="Arial"/>
        </w:rPr>
        <w:t xml:space="preserve">Alojz  </w:t>
      </w:r>
      <w:r w:rsidRPr="00F046BA">
        <w:rPr>
          <w:rFonts w:ascii="Arial" w:hAnsi="Arial" w:cs="Arial"/>
          <w:b/>
          <w:bCs/>
        </w:rPr>
        <w:t>P ř i d a l</w:t>
      </w:r>
    </w:p>
    <w:p w:rsidR="00B63B98" w:rsidP="00E61AB6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</w:p>
    <w:p w:rsidR="00E61AB6" w:rsidRPr="00F046BA" w:rsidP="00E61AB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61AB6" w:rsidRPr="00F046BA" w:rsidP="00E61AB6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</w:t>
      </w:r>
      <w:r w:rsidRPr="00F046BA">
        <w:rPr>
          <w:rFonts w:ascii="Arial" w:hAnsi="Arial" w:cs="Arial"/>
          <w:i/>
        </w:rPr>
        <w:t xml:space="preserve"> Slovenskej republiky</w:t>
      </w:r>
      <w:r w:rsidR="006408CD">
        <w:rPr>
          <w:rFonts w:ascii="Arial" w:hAnsi="Arial" w:cs="Arial"/>
          <w:i/>
        </w:rPr>
        <w:t xml:space="preserve">                                        Návrh</w:t>
      </w:r>
    </w:p>
    <w:p w:rsidR="00E61AB6" w:rsidP="00E61AB6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</w:t>
      </w:r>
    </w:p>
    <w:p w:rsidR="00E61AB6" w:rsidRPr="00F046BA" w:rsidP="00E61AB6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  <w:i/>
        </w:rPr>
        <w:t xml:space="preserve"> </w:t>
      </w:r>
      <w:r w:rsidRPr="00F046BA"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 xml:space="preserve"> 10</w:t>
      </w:r>
      <w:r w:rsidRPr="00F046BA">
        <w:rPr>
          <w:rFonts w:ascii="Arial" w:hAnsi="Arial" w:cs="Arial"/>
        </w:rPr>
        <w:t>. schôdza výboru</w:t>
      </w:r>
    </w:p>
    <w:p w:rsidR="00E61AB6" w:rsidP="00E61AB6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 xml:space="preserve">                                                     </w:t>
      </w:r>
      <w:r w:rsidRPr="00F046BA">
        <w:rPr>
          <w:rFonts w:ascii="Arial" w:hAnsi="Arial" w:cs="Arial"/>
          <w:color w:val="auto"/>
          <w:lang w:val="sk-SK"/>
        </w:rPr>
        <w:t xml:space="preserve">                      Číslo: CRD -  </w:t>
      </w:r>
      <w:r>
        <w:rPr>
          <w:rFonts w:ascii="Arial" w:hAnsi="Arial" w:cs="Arial"/>
          <w:color w:val="auto"/>
          <w:lang w:val="sk-SK"/>
        </w:rPr>
        <w:t>1357</w:t>
      </w:r>
      <w:r w:rsidRPr="00F046BA">
        <w:rPr>
          <w:rFonts w:ascii="Arial" w:hAnsi="Arial" w:cs="Arial"/>
          <w:iCs/>
          <w:color w:val="auto"/>
          <w:lang w:val="sk-SK"/>
        </w:rPr>
        <w:t xml:space="preserve">/2012 - VHZ </w:t>
      </w:r>
    </w:p>
    <w:p w:rsidR="00E61AB6" w:rsidRPr="00F046BA" w:rsidP="00E61AB6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xx</w:t>
      </w:r>
    </w:p>
    <w:p w:rsidR="00E61AB6" w:rsidRPr="00F046BA" w:rsidP="00E61AB6">
      <w:pPr>
        <w:pStyle w:val="Heading2"/>
        <w:spacing w:line="240" w:lineRule="auto"/>
        <w:rPr>
          <w:b/>
          <w:color w:val="auto"/>
          <w:lang w:val="sk-SK"/>
        </w:rPr>
      </w:pPr>
      <w:r w:rsidRPr="00F046BA">
        <w:rPr>
          <w:b/>
          <w:color w:val="auto"/>
          <w:lang w:val="sk-SK"/>
        </w:rPr>
        <w:t>U z n e s e n i e</w:t>
      </w:r>
    </w:p>
    <w:p w:rsidR="00E61AB6" w:rsidRPr="00F046BA" w:rsidP="00E61AB6">
      <w:pPr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61AB6" w:rsidRPr="00F046BA" w:rsidP="00E61AB6">
      <w:pPr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E61AB6" w:rsidP="00E61A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 9</w:t>
      </w:r>
      <w:r w:rsidRPr="00F046B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októbra </w:t>
      </w:r>
      <w:r w:rsidRPr="00F046BA">
        <w:rPr>
          <w:rFonts w:ascii="Arial" w:hAnsi="Arial" w:cs="Arial"/>
        </w:rPr>
        <w:t>2012</w:t>
      </w:r>
    </w:p>
    <w:p w:rsidR="00D86D38" w:rsidP="003F758D">
      <w:pPr>
        <w:pStyle w:val="BodyTextIndent"/>
        <w:ind w:firstLine="360"/>
        <w:rPr>
          <w:rFonts w:ascii="Arial" w:hAnsi="Arial" w:cs="Arial"/>
          <w:color w:val="auto"/>
        </w:rPr>
      </w:pPr>
      <w:r w:rsidRPr="00F046BA" w:rsidR="005242C8">
        <w:rPr>
          <w:rFonts w:ascii="Arial" w:hAnsi="Arial" w:cs="Arial"/>
          <w:color w:val="auto"/>
          <w:lang w:val="sk-SK"/>
        </w:rPr>
        <w:t xml:space="preserve">     k</w:t>
      </w:r>
      <w:r w:rsidRPr="00F046BA" w:rsidR="00F046BA">
        <w:rPr>
          <w:rFonts w:ascii="Arial" w:hAnsi="Arial" w:cs="Arial"/>
          <w:color w:val="auto"/>
          <w:lang w:val="sk-SK"/>
        </w:rPr>
        <w:t> </w:t>
      </w:r>
      <w:r w:rsidRPr="003446CA" w:rsidR="003446CA">
        <w:rPr>
          <w:rFonts w:ascii="Arial" w:hAnsi="Arial" w:cs="Arial"/>
          <w:color w:val="auto"/>
        </w:rPr>
        <w:t xml:space="preserve">Návrhu </w:t>
      </w:r>
      <w:r w:rsidRPr="00566A52" w:rsidR="00566A52">
        <w:rPr>
          <w:rFonts w:ascii="Arial" w:hAnsi="Arial" w:cs="Arial"/>
          <w:color w:val="auto"/>
        </w:rPr>
        <w:t xml:space="preserve">poslancov Národnej rady Slovenskej republiky Andreja HRNČIARA, Tibora BASTRNÁKA a Eleméra JAKABA na vydanie zákona, ktorým sa mení a dopĺňa zákon Slovenskej národnej rady č. 51/1988 Zb. o banskej činnosti, výbušninách a štátnej banskej správe v znení neskorších predpisov (tlač </w:t>
      </w:r>
      <w:r w:rsidRPr="00566A52" w:rsidR="00566A52">
        <w:rPr>
          <w:rFonts w:ascii="Arial" w:hAnsi="Arial" w:cs="Arial"/>
          <w:b/>
          <w:color w:val="auto"/>
        </w:rPr>
        <w:t>147</w:t>
      </w:r>
      <w:r w:rsidRPr="00566A52" w:rsidR="00566A52">
        <w:rPr>
          <w:rFonts w:ascii="Arial" w:hAnsi="Arial" w:cs="Arial"/>
          <w:color w:val="auto"/>
        </w:rPr>
        <w:t>)</w:t>
      </w:r>
      <w:r w:rsidR="00566A52">
        <w:rPr>
          <w:rFonts w:ascii="Arial" w:hAnsi="Arial" w:cs="Arial"/>
          <w:color w:val="auto"/>
        </w:rPr>
        <w:t>;</w:t>
      </w:r>
    </w:p>
    <w:p w:rsidR="00566A52" w:rsidRPr="00566A52" w:rsidP="003F758D">
      <w:pPr>
        <w:pStyle w:val="BodyTextIndent"/>
        <w:ind w:firstLine="360"/>
        <w:rPr>
          <w:rFonts w:ascii="Arial" w:hAnsi="Arial" w:cs="Arial"/>
          <w:bCs/>
          <w:color w:val="auto"/>
          <w:lang w:val="sk-SK"/>
        </w:rPr>
      </w:pPr>
    </w:p>
    <w:p w:rsidR="005242C8" w:rsidRPr="00F046BA" w:rsidP="003F758D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5242C8" w:rsidRPr="00F046BA" w:rsidP="003F758D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  <w:r w:rsidRPr="00F046BA">
        <w:rPr>
          <w:rFonts w:ascii="Arial" w:hAnsi="Arial" w:cs="Arial"/>
          <w:color w:val="auto"/>
          <w:lang w:val="sk-SK"/>
        </w:rPr>
        <w:t xml:space="preserve"> </w:t>
      </w:r>
    </w:p>
    <w:p w:rsidR="005242C8" w:rsidRPr="00F046BA" w:rsidP="00B76013">
      <w:pPr>
        <w:pStyle w:val="Heading3"/>
        <w:numPr>
          <w:ilvl w:val="0"/>
          <w:numId w:val="6"/>
        </w:numPr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s ú h l a s</w:t>
      </w:r>
      <w:r w:rsidRPr="00F046BA" w:rsidR="00154657">
        <w:rPr>
          <w:rFonts w:ascii="Arial" w:hAnsi="Arial" w:cs="Arial"/>
          <w:color w:val="auto"/>
          <w:lang w:val="sk-SK"/>
        </w:rPr>
        <w:t> </w:t>
      </w:r>
      <w:r w:rsidRPr="00F046BA">
        <w:rPr>
          <w:rFonts w:ascii="Arial" w:hAnsi="Arial" w:cs="Arial"/>
          <w:color w:val="auto"/>
          <w:lang w:val="sk-SK"/>
        </w:rPr>
        <w:t>í</w:t>
      </w:r>
    </w:p>
    <w:p w:rsidR="00D86D38" w:rsidRPr="00566A52" w:rsidP="00D86D38">
      <w:pPr>
        <w:pStyle w:val="BodyTextIndent2"/>
        <w:ind w:firstLine="720"/>
        <w:rPr>
          <w:rFonts w:ascii="Arial" w:hAnsi="Arial" w:cs="Arial"/>
          <w:color w:val="auto"/>
          <w:szCs w:val="22"/>
        </w:rPr>
      </w:pPr>
      <w:r w:rsidRPr="00F046BA" w:rsidR="005242C8">
        <w:rPr>
          <w:rFonts w:ascii="Arial" w:hAnsi="Arial" w:cs="Arial"/>
          <w:color w:val="auto"/>
          <w:lang w:val="sk-SK"/>
        </w:rPr>
        <w:t>s</w:t>
      </w:r>
      <w:r w:rsidR="00F046BA">
        <w:rPr>
          <w:rFonts w:ascii="Arial" w:hAnsi="Arial" w:cs="Arial"/>
          <w:color w:val="auto"/>
          <w:lang w:val="sk-SK"/>
        </w:rPr>
        <w:t xml:space="preserve"> </w:t>
      </w:r>
      <w:r w:rsidRPr="003446CA" w:rsidR="003446CA">
        <w:rPr>
          <w:rFonts w:ascii="Arial" w:hAnsi="Arial" w:cs="Arial"/>
          <w:color w:val="auto"/>
        </w:rPr>
        <w:t xml:space="preserve">Návrhom </w:t>
      </w:r>
      <w:r w:rsidRPr="00566A52" w:rsidR="00566A52">
        <w:rPr>
          <w:rFonts w:ascii="Arial" w:hAnsi="Arial" w:cs="Arial"/>
          <w:color w:val="auto"/>
        </w:rPr>
        <w:t xml:space="preserve">poslancov Národnej rady Slovenskej republiky Andreja HRNČIARA, Tibora BASTRNÁKA a Eleméra JAKABA na vydanie zákona, ktorým sa mení a dopĺňa zákon Slovenskej národnej rady č. 51/1988 Zb. o banskej činnosti, výbušninách a štátnej banskej správe v znení neskorších predpisov (tlač </w:t>
      </w:r>
      <w:r w:rsidRPr="00566A52" w:rsidR="00566A52">
        <w:rPr>
          <w:rFonts w:ascii="Arial" w:hAnsi="Arial" w:cs="Arial"/>
          <w:b/>
          <w:color w:val="auto"/>
        </w:rPr>
        <w:t>147</w:t>
      </w:r>
      <w:r w:rsidRPr="00566A52" w:rsidR="00566A52">
        <w:rPr>
          <w:rFonts w:ascii="Arial" w:hAnsi="Arial" w:cs="Arial"/>
          <w:color w:val="auto"/>
        </w:rPr>
        <w:t>)</w:t>
      </w:r>
      <w:r w:rsidR="00566A52">
        <w:rPr>
          <w:rFonts w:ascii="Arial" w:hAnsi="Arial" w:cs="Arial"/>
          <w:color w:val="auto"/>
        </w:rPr>
        <w:t>;</w:t>
      </w:r>
    </w:p>
    <w:p w:rsidR="00D86D38" w:rsidRPr="00D86D38" w:rsidP="00D86D38">
      <w:pPr>
        <w:pStyle w:val="BodyTextIndent2"/>
        <w:ind w:firstLine="720"/>
        <w:rPr>
          <w:rFonts w:ascii="Arial" w:hAnsi="Arial" w:cs="Arial"/>
          <w:color w:val="auto"/>
        </w:rPr>
      </w:pPr>
    </w:p>
    <w:p w:rsidR="005242C8" w:rsidRPr="00F046BA" w:rsidP="00B76013">
      <w:pPr>
        <w:pStyle w:val="Heading4"/>
        <w:numPr>
          <w:ilvl w:val="0"/>
          <w:numId w:val="5"/>
        </w:numPr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o d p o r ú č a</w:t>
      </w:r>
    </w:p>
    <w:p w:rsidR="005242C8" w:rsidRPr="00F046BA" w:rsidP="003F758D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Národnej rade Slovenskej republiky</w:t>
      </w:r>
    </w:p>
    <w:p w:rsidR="005242C8" w:rsidRPr="00F046BA" w:rsidP="003F758D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 xml:space="preserve">     </w:t>
      </w:r>
      <w:r w:rsidRPr="003446CA" w:rsidR="003446CA">
        <w:rPr>
          <w:rFonts w:ascii="Arial" w:hAnsi="Arial" w:cs="Arial"/>
          <w:color w:val="auto"/>
        </w:rPr>
        <w:t xml:space="preserve">Návrh </w:t>
      </w:r>
      <w:r w:rsidRPr="00566A52" w:rsidR="00566A52">
        <w:rPr>
          <w:rFonts w:ascii="Arial" w:hAnsi="Arial" w:cs="Arial"/>
          <w:color w:val="auto"/>
        </w:rPr>
        <w:t xml:space="preserve">poslancov Národnej rady Slovenskej republiky Andreja HRNČIARA, Tibora BASTRNÁKA a Eleméra JAKABA na vydanie zákona, ktorým sa mení a dopĺňa zákon Slovenskej národnej rady č. 51/1988 Zb. o banskej činnosti, výbušninách a štátnej banskej správe v znení neskorších predpisov (tlač </w:t>
      </w:r>
      <w:r w:rsidRPr="00566A52" w:rsidR="00566A52">
        <w:rPr>
          <w:rFonts w:ascii="Arial" w:hAnsi="Arial" w:cs="Arial"/>
          <w:b/>
          <w:color w:val="auto"/>
        </w:rPr>
        <w:t>147</w:t>
      </w:r>
      <w:r w:rsidRPr="00566A52" w:rsidR="00566A52">
        <w:rPr>
          <w:rFonts w:ascii="Arial" w:hAnsi="Arial" w:cs="Arial"/>
          <w:color w:val="auto"/>
        </w:rPr>
        <w:t>)</w:t>
      </w:r>
      <w:r w:rsidR="00566A52">
        <w:rPr>
          <w:rFonts w:ascii="Arial" w:hAnsi="Arial" w:cs="Arial"/>
          <w:color w:val="auto"/>
        </w:rPr>
        <w:t xml:space="preserve"> </w:t>
      </w:r>
      <w:r w:rsidRPr="00F046BA">
        <w:rPr>
          <w:rFonts w:ascii="Arial" w:hAnsi="Arial" w:cs="Arial"/>
          <w:color w:val="auto"/>
          <w:lang w:val="sk-SK"/>
        </w:rPr>
        <w:t>s</w:t>
      </w:r>
      <w:r w:rsidRPr="00F046BA">
        <w:rPr>
          <w:rFonts w:ascii="Arial" w:hAnsi="Arial" w:cs="Arial"/>
          <w:bCs/>
          <w:color w:val="auto"/>
          <w:lang w:val="sk-SK"/>
        </w:rPr>
        <w:t xml:space="preserve">chváliť s pozmeňujúcimi a doplňujúcimi návrhmi; </w:t>
      </w:r>
    </w:p>
    <w:p w:rsidR="005242C8" w:rsidP="003F758D">
      <w:pPr>
        <w:ind w:firstLine="36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ilvl w:val="0"/>
          <w:numId w:val="4"/>
        </w:numPr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p o v e r u j e</w:t>
      </w:r>
    </w:p>
    <w:p w:rsidR="005242C8" w:rsidRPr="00F046BA" w:rsidP="003F758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>predsedu výboru, aby výsledky rokovania  výboru  v  druhom čítaní z</w:t>
      </w:r>
      <w:r w:rsidR="00415004">
        <w:rPr>
          <w:rFonts w:ascii="Arial" w:hAnsi="Arial" w:cs="Arial"/>
        </w:rPr>
        <w:t>o</w:t>
      </w:r>
      <w:r w:rsidR="00045054">
        <w:rPr>
          <w:rFonts w:ascii="Arial" w:hAnsi="Arial" w:cs="Arial"/>
        </w:rPr>
        <w:t xml:space="preserve"> dňa </w:t>
      </w:r>
      <w:r w:rsidRPr="00F046BA">
        <w:rPr>
          <w:rFonts w:ascii="Arial" w:hAnsi="Arial" w:cs="Arial"/>
        </w:rPr>
        <w:t> </w:t>
      </w:r>
      <w:r w:rsidR="00045054">
        <w:rPr>
          <w:rFonts w:ascii="Arial" w:hAnsi="Arial" w:cs="Arial"/>
        </w:rPr>
        <w:t>9</w:t>
      </w:r>
      <w:r w:rsidRPr="00F046BA" w:rsidR="00C62C12">
        <w:rPr>
          <w:rFonts w:ascii="Arial" w:hAnsi="Arial" w:cs="Arial"/>
        </w:rPr>
        <w:t>.</w:t>
      </w:r>
      <w:r w:rsidRPr="00F046BA">
        <w:rPr>
          <w:rFonts w:ascii="Arial" w:hAnsi="Arial" w:cs="Arial"/>
        </w:rPr>
        <w:t xml:space="preserve"> </w:t>
      </w:r>
      <w:r w:rsidR="00045054">
        <w:rPr>
          <w:rFonts w:ascii="Arial" w:hAnsi="Arial" w:cs="Arial"/>
        </w:rPr>
        <w:t>októbra</w:t>
      </w:r>
      <w:r w:rsidRPr="00F046BA" w:rsidR="004B21BB">
        <w:rPr>
          <w:rFonts w:ascii="Arial" w:hAnsi="Arial" w:cs="Arial"/>
        </w:rPr>
        <w:t xml:space="preserve"> 201</w:t>
      </w:r>
      <w:r w:rsidRPr="00F046BA" w:rsidR="00EA5DC2">
        <w:rPr>
          <w:rFonts w:ascii="Arial" w:hAnsi="Arial" w:cs="Arial"/>
        </w:rPr>
        <w:t>2</w:t>
      </w:r>
      <w:r w:rsidRPr="00F046BA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 </w:t>
      </w:r>
      <w:r w:rsidRPr="00F046BA">
        <w:rPr>
          <w:rFonts w:ascii="Arial" w:hAnsi="Arial" w:cs="Arial"/>
          <w:bCs/>
        </w:rPr>
        <w:t>č. 350/1996 Z. z. o</w:t>
      </w:r>
      <w:r w:rsidRPr="00F046BA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F046BA" w:rsidP="003F758D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  <w:bCs/>
        </w:rPr>
        <w:t>spoločného spravodajcu výborov</w:t>
      </w:r>
      <w:r w:rsidR="00566A52">
        <w:rPr>
          <w:rFonts w:ascii="Arial" w:hAnsi="Arial" w:cs="Arial"/>
          <w:bCs/>
        </w:rPr>
        <w:t xml:space="preserve"> </w:t>
      </w:r>
      <w:r w:rsidR="00D86D38">
        <w:rPr>
          <w:rFonts w:ascii="Arial" w:hAnsi="Arial" w:cs="Arial"/>
          <w:bCs/>
        </w:rPr>
        <w:t xml:space="preserve"> </w:t>
      </w:r>
      <w:r w:rsidRPr="00F046BA">
        <w:rPr>
          <w:rFonts w:ascii="Arial" w:hAnsi="Arial" w:cs="Arial"/>
          <w:bCs/>
        </w:rPr>
        <w:t xml:space="preserve"> </w:t>
      </w:r>
      <w:r w:rsidR="00566A52">
        <w:rPr>
          <w:rFonts w:ascii="Arial" w:hAnsi="Arial" w:cs="Arial"/>
          <w:bCs/>
        </w:rPr>
        <w:t>J</w:t>
      </w:r>
      <w:r w:rsidR="00415004">
        <w:rPr>
          <w:rFonts w:ascii="Arial" w:hAnsi="Arial" w:cs="Arial"/>
          <w:bCs/>
        </w:rPr>
        <w:t xml:space="preserve">. </w:t>
      </w:r>
      <w:r w:rsidR="00566A52">
        <w:rPr>
          <w:rFonts w:ascii="Arial" w:hAnsi="Arial" w:cs="Arial"/>
          <w:b/>
          <w:bCs/>
        </w:rPr>
        <w:t xml:space="preserve">Mikuša </w:t>
      </w:r>
      <w:r w:rsidRPr="00F046BA">
        <w:rPr>
          <w:rFonts w:ascii="Arial" w:hAnsi="Arial" w:cs="Arial"/>
          <w:bCs/>
        </w:rPr>
        <w:t>(</w:t>
      </w:r>
      <w:r w:rsidR="00566A52">
        <w:rPr>
          <w:rFonts w:ascii="Arial" w:hAnsi="Arial" w:cs="Arial"/>
          <w:bCs/>
        </w:rPr>
        <w:t>A</w:t>
      </w:r>
      <w:r w:rsidR="00415004">
        <w:rPr>
          <w:rFonts w:ascii="Arial" w:hAnsi="Arial" w:cs="Arial"/>
          <w:bCs/>
        </w:rPr>
        <w:t xml:space="preserve">. </w:t>
      </w:r>
      <w:r w:rsidR="00566A52">
        <w:rPr>
          <w:rFonts w:ascii="Arial" w:hAnsi="Arial" w:cs="Arial"/>
          <w:b/>
          <w:bCs/>
        </w:rPr>
        <w:t>Přidala</w:t>
      </w:r>
      <w:r w:rsidRPr="00F046BA" w:rsidR="00EA5DC2">
        <w:rPr>
          <w:rFonts w:ascii="Arial" w:hAnsi="Arial" w:cs="Arial"/>
          <w:bCs/>
        </w:rPr>
        <w:t xml:space="preserve">/ </w:t>
      </w:r>
      <w:r w:rsidR="00566A52">
        <w:rPr>
          <w:rFonts w:ascii="Arial" w:hAnsi="Arial" w:cs="Arial"/>
          <w:bCs/>
        </w:rPr>
        <w:t>M</w:t>
      </w:r>
      <w:r w:rsidR="00D86D38">
        <w:rPr>
          <w:rFonts w:ascii="Arial" w:hAnsi="Arial" w:cs="Arial"/>
          <w:bCs/>
        </w:rPr>
        <w:t>.</w:t>
      </w:r>
      <w:r w:rsidR="003446CA">
        <w:rPr>
          <w:rFonts w:ascii="Arial" w:hAnsi="Arial" w:cs="Arial"/>
          <w:bCs/>
        </w:rPr>
        <w:t xml:space="preserve"> </w:t>
      </w:r>
      <w:r w:rsidR="00566A52">
        <w:rPr>
          <w:rFonts w:ascii="Arial" w:hAnsi="Arial" w:cs="Arial"/>
          <w:b/>
          <w:bCs/>
        </w:rPr>
        <w:t>Kondróta</w:t>
      </w:r>
      <w:r w:rsidRPr="00F046BA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85008B" w:rsidP="003F758D">
      <w:pPr>
        <w:jc w:val="both"/>
        <w:rPr>
          <w:rFonts w:ascii="Arial" w:hAnsi="Arial" w:cs="Arial"/>
        </w:rPr>
      </w:pPr>
      <w:r w:rsidRPr="00F046BA" w:rsidR="005242C8">
        <w:rPr>
          <w:rFonts w:ascii="Arial" w:hAnsi="Arial" w:cs="Arial"/>
        </w:rPr>
        <w:t xml:space="preserve">                                            </w:t>
      </w:r>
    </w:p>
    <w:p w:rsidR="006408CD" w:rsidRPr="00F046BA" w:rsidP="003F758D">
      <w:pPr>
        <w:jc w:val="both"/>
        <w:rPr>
          <w:rFonts w:ascii="Arial" w:hAnsi="Arial" w:cs="Arial"/>
        </w:rPr>
      </w:pPr>
    </w:p>
    <w:p w:rsidR="00EA5DC2" w:rsidRPr="00F046BA" w:rsidP="003F758D">
      <w:pPr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 w:rsidR="00392897"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 w:rsidR="00392897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EA5DC2" w:rsidP="003F758D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 predseda výboru</w:t>
      </w:r>
    </w:p>
    <w:p w:rsidR="00EA5DC2" w:rsidRPr="00F046BA" w:rsidP="00911B3A">
      <w:pPr>
        <w:jc w:val="both"/>
        <w:rPr>
          <w:rFonts w:ascii="Arial" w:hAnsi="Arial" w:cs="Arial"/>
        </w:rPr>
      </w:pPr>
      <w:r w:rsidR="00C34355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</w:rPr>
        <w:t>overovateľ výboru</w:t>
      </w:r>
    </w:p>
    <w:p w:rsidR="00EA5DC2" w:rsidRPr="00F046BA" w:rsidP="003F758D">
      <w:pPr>
        <w:jc w:val="both"/>
        <w:rPr>
          <w:rFonts w:ascii="Arial" w:hAnsi="Arial" w:cs="Arial"/>
          <w:b/>
          <w:bCs/>
        </w:rPr>
      </w:pPr>
      <w:r w:rsidRPr="00F046BA">
        <w:rPr>
          <w:rFonts w:ascii="Arial" w:hAnsi="Arial" w:cs="Arial"/>
        </w:rPr>
        <w:t xml:space="preserve">Alojz  </w:t>
      </w:r>
      <w:r w:rsidRPr="00F046BA">
        <w:rPr>
          <w:rFonts w:ascii="Arial" w:hAnsi="Arial" w:cs="Arial"/>
          <w:b/>
          <w:bCs/>
        </w:rPr>
        <w:t>P ř i d a l</w:t>
      </w: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355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4355" w:rsidP="00B12D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355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6EAD">
      <w:rPr>
        <w:rStyle w:val="PageNumber"/>
        <w:noProof/>
      </w:rPr>
      <w:t>2</w:t>
    </w:r>
    <w:r>
      <w:rPr>
        <w:rStyle w:val="PageNumber"/>
      </w:rPr>
      <w:fldChar w:fldCharType="end"/>
    </w:r>
  </w:p>
  <w:p w:rsidR="00C34355" w:rsidP="00B12DA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5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5054"/>
    <w:rsid w:val="00046C91"/>
    <w:rsid w:val="00050568"/>
    <w:rsid w:val="00056F29"/>
    <w:rsid w:val="0006389B"/>
    <w:rsid w:val="00070F59"/>
    <w:rsid w:val="00071230"/>
    <w:rsid w:val="00071298"/>
    <w:rsid w:val="00081141"/>
    <w:rsid w:val="000955AC"/>
    <w:rsid w:val="00097B16"/>
    <w:rsid w:val="000A0380"/>
    <w:rsid w:val="000F2310"/>
    <w:rsid w:val="000F2CA6"/>
    <w:rsid w:val="000F2F76"/>
    <w:rsid w:val="000F717C"/>
    <w:rsid w:val="000F7F2B"/>
    <w:rsid w:val="001047F3"/>
    <w:rsid w:val="00106191"/>
    <w:rsid w:val="00106567"/>
    <w:rsid w:val="00106601"/>
    <w:rsid w:val="00114FE2"/>
    <w:rsid w:val="00122F36"/>
    <w:rsid w:val="001240F4"/>
    <w:rsid w:val="00140FC5"/>
    <w:rsid w:val="00145D17"/>
    <w:rsid w:val="0015098B"/>
    <w:rsid w:val="00154657"/>
    <w:rsid w:val="001577CB"/>
    <w:rsid w:val="00157E41"/>
    <w:rsid w:val="00160051"/>
    <w:rsid w:val="001831FD"/>
    <w:rsid w:val="0019396E"/>
    <w:rsid w:val="00195D1D"/>
    <w:rsid w:val="001A0B13"/>
    <w:rsid w:val="001A6F11"/>
    <w:rsid w:val="001B0B69"/>
    <w:rsid w:val="001B2A72"/>
    <w:rsid w:val="001C5CED"/>
    <w:rsid w:val="001D5CAD"/>
    <w:rsid w:val="001D79F3"/>
    <w:rsid w:val="001E151D"/>
    <w:rsid w:val="001E67C4"/>
    <w:rsid w:val="001F11C0"/>
    <w:rsid w:val="001F2F66"/>
    <w:rsid w:val="001F4E25"/>
    <w:rsid w:val="00202B6F"/>
    <w:rsid w:val="002102AF"/>
    <w:rsid w:val="0021221E"/>
    <w:rsid w:val="0022161D"/>
    <w:rsid w:val="002301A9"/>
    <w:rsid w:val="00256B8E"/>
    <w:rsid w:val="002627B9"/>
    <w:rsid w:val="00277A33"/>
    <w:rsid w:val="00280A1F"/>
    <w:rsid w:val="0028251E"/>
    <w:rsid w:val="002916A2"/>
    <w:rsid w:val="002B11B1"/>
    <w:rsid w:val="002B564A"/>
    <w:rsid w:val="002C0C20"/>
    <w:rsid w:val="002D2A34"/>
    <w:rsid w:val="002D4CAA"/>
    <w:rsid w:val="002E6A6F"/>
    <w:rsid w:val="002F1C84"/>
    <w:rsid w:val="002F40D1"/>
    <w:rsid w:val="002F6DCA"/>
    <w:rsid w:val="00305186"/>
    <w:rsid w:val="0031217B"/>
    <w:rsid w:val="00336BE0"/>
    <w:rsid w:val="0034406B"/>
    <w:rsid w:val="003446CA"/>
    <w:rsid w:val="00351F5F"/>
    <w:rsid w:val="003568D1"/>
    <w:rsid w:val="00362FB8"/>
    <w:rsid w:val="00366B6D"/>
    <w:rsid w:val="003777C3"/>
    <w:rsid w:val="003808FF"/>
    <w:rsid w:val="00382BAA"/>
    <w:rsid w:val="00392897"/>
    <w:rsid w:val="00392C06"/>
    <w:rsid w:val="003B28B3"/>
    <w:rsid w:val="003C4821"/>
    <w:rsid w:val="003E1A13"/>
    <w:rsid w:val="003E3BC3"/>
    <w:rsid w:val="003E69BB"/>
    <w:rsid w:val="003F1811"/>
    <w:rsid w:val="003F3D93"/>
    <w:rsid w:val="003F758D"/>
    <w:rsid w:val="0040098A"/>
    <w:rsid w:val="004046B5"/>
    <w:rsid w:val="00411ACA"/>
    <w:rsid w:val="00415004"/>
    <w:rsid w:val="004217EB"/>
    <w:rsid w:val="004373E8"/>
    <w:rsid w:val="004375D7"/>
    <w:rsid w:val="00444C9D"/>
    <w:rsid w:val="00447A28"/>
    <w:rsid w:val="00447AF4"/>
    <w:rsid w:val="00450B7B"/>
    <w:rsid w:val="0046375F"/>
    <w:rsid w:val="0047755B"/>
    <w:rsid w:val="00477D15"/>
    <w:rsid w:val="00485C3A"/>
    <w:rsid w:val="00487B16"/>
    <w:rsid w:val="00491694"/>
    <w:rsid w:val="00493643"/>
    <w:rsid w:val="004B21BB"/>
    <w:rsid w:val="004B6E65"/>
    <w:rsid w:val="004B72E6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5293"/>
    <w:rsid w:val="00521DCA"/>
    <w:rsid w:val="005239A3"/>
    <w:rsid w:val="005242C8"/>
    <w:rsid w:val="00527135"/>
    <w:rsid w:val="005345A7"/>
    <w:rsid w:val="0053513E"/>
    <w:rsid w:val="0053793F"/>
    <w:rsid w:val="005605A4"/>
    <w:rsid w:val="005625A4"/>
    <w:rsid w:val="00566A52"/>
    <w:rsid w:val="00567967"/>
    <w:rsid w:val="005719A0"/>
    <w:rsid w:val="00571CE5"/>
    <w:rsid w:val="00573336"/>
    <w:rsid w:val="00577C1F"/>
    <w:rsid w:val="00585558"/>
    <w:rsid w:val="0059163C"/>
    <w:rsid w:val="005A17FA"/>
    <w:rsid w:val="005C4064"/>
    <w:rsid w:val="005D17F2"/>
    <w:rsid w:val="005D20AB"/>
    <w:rsid w:val="005D46AC"/>
    <w:rsid w:val="005E0F20"/>
    <w:rsid w:val="005E386B"/>
    <w:rsid w:val="005E4D9C"/>
    <w:rsid w:val="005E6C1D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08CD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3860"/>
    <w:rsid w:val="006A6D3F"/>
    <w:rsid w:val="006C4A64"/>
    <w:rsid w:val="006D0B0B"/>
    <w:rsid w:val="006D5213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7355"/>
    <w:rsid w:val="0074040B"/>
    <w:rsid w:val="007528D4"/>
    <w:rsid w:val="0076346A"/>
    <w:rsid w:val="0076601C"/>
    <w:rsid w:val="007A15DD"/>
    <w:rsid w:val="007A3B12"/>
    <w:rsid w:val="007B4455"/>
    <w:rsid w:val="007C0186"/>
    <w:rsid w:val="007D5A81"/>
    <w:rsid w:val="007D67CC"/>
    <w:rsid w:val="007F10EF"/>
    <w:rsid w:val="007F57B3"/>
    <w:rsid w:val="007F5CB3"/>
    <w:rsid w:val="0080470D"/>
    <w:rsid w:val="008053AD"/>
    <w:rsid w:val="008066D2"/>
    <w:rsid w:val="00811F18"/>
    <w:rsid w:val="0082333D"/>
    <w:rsid w:val="00827CCB"/>
    <w:rsid w:val="008314AD"/>
    <w:rsid w:val="0083686D"/>
    <w:rsid w:val="00837BBE"/>
    <w:rsid w:val="00842C0B"/>
    <w:rsid w:val="0085008B"/>
    <w:rsid w:val="00852767"/>
    <w:rsid w:val="00863959"/>
    <w:rsid w:val="00867EF1"/>
    <w:rsid w:val="00870897"/>
    <w:rsid w:val="008743DC"/>
    <w:rsid w:val="0088372A"/>
    <w:rsid w:val="008A5E9A"/>
    <w:rsid w:val="008A77CD"/>
    <w:rsid w:val="008C10BE"/>
    <w:rsid w:val="008D20B9"/>
    <w:rsid w:val="008D6DE8"/>
    <w:rsid w:val="008E6C16"/>
    <w:rsid w:val="008F2636"/>
    <w:rsid w:val="008F3A50"/>
    <w:rsid w:val="009065BC"/>
    <w:rsid w:val="00911B3A"/>
    <w:rsid w:val="0091432E"/>
    <w:rsid w:val="0091555F"/>
    <w:rsid w:val="00950887"/>
    <w:rsid w:val="00966D12"/>
    <w:rsid w:val="00973C15"/>
    <w:rsid w:val="00983562"/>
    <w:rsid w:val="009846B3"/>
    <w:rsid w:val="00990C7C"/>
    <w:rsid w:val="009A5AED"/>
    <w:rsid w:val="009A631C"/>
    <w:rsid w:val="009B25FD"/>
    <w:rsid w:val="009B6157"/>
    <w:rsid w:val="009C27F1"/>
    <w:rsid w:val="009F053E"/>
    <w:rsid w:val="009F07F2"/>
    <w:rsid w:val="00A014FB"/>
    <w:rsid w:val="00A11E39"/>
    <w:rsid w:val="00A24A27"/>
    <w:rsid w:val="00A334CC"/>
    <w:rsid w:val="00A36A70"/>
    <w:rsid w:val="00A436E0"/>
    <w:rsid w:val="00A62B07"/>
    <w:rsid w:val="00A64A66"/>
    <w:rsid w:val="00A66EAD"/>
    <w:rsid w:val="00A7008D"/>
    <w:rsid w:val="00A77B81"/>
    <w:rsid w:val="00A85C47"/>
    <w:rsid w:val="00A92253"/>
    <w:rsid w:val="00A929F2"/>
    <w:rsid w:val="00A96D39"/>
    <w:rsid w:val="00AB1EC9"/>
    <w:rsid w:val="00AD6BE7"/>
    <w:rsid w:val="00AD7EE1"/>
    <w:rsid w:val="00AF7FD1"/>
    <w:rsid w:val="00B016C3"/>
    <w:rsid w:val="00B06746"/>
    <w:rsid w:val="00B12DA5"/>
    <w:rsid w:val="00B14EB3"/>
    <w:rsid w:val="00B316CD"/>
    <w:rsid w:val="00B31C1B"/>
    <w:rsid w:val="00B32ADF"/>
    <w:rsid w:val="00B358D4"/>
    <w:rsid w:val="00B4466C"/>
    <w:rsid w:val="00B63B98"/>
    <w:rsid w:val="00B713EE"/>
    <w:rsid w:val="00B73BB3"/>
    <w:rsid w:val="00B76013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4C00"/>
    <w:rsid w:val="00BE1296"/>
    <w:rsid w:val="00BE1444"/>
    <w:rsid w:val="00BF642A"/>
    <w:rsid w:val="00BF71E7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95ADC"/>
    <w:rsid w:val="00CA1DD9"/>
    <w:rsid w:val="00CA4AE1"/>
    <w:rsid w:val="00CB4008"/>
    <w:rsid w:val="00CB7AD3"/>
    <w:rsid w:val="00CC4136"/>
    <w:rsid w:val="00CD2A94"/>
    <w:rsid w:val="00CD2F38"/>
    <w:rsid w:val="00CD4930"/>
    <w:rsid w:val="00CE0341"/>
    <w:rsid w:val="00CE2EFA"/>
    <w:rsid w:val="00CE7D5D"/>
    <w:rsid w:val="00D0784E"/>
    <w:rsid w:val="00D113A5"/>
    <w:rsid w:val="00D1453E"/>
    <w:rsid w:val="00D150C5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83C58"/>
    <w:rsid w:val="00D86D38"/>
    <w:rsid w:val="00D90766"/>
    <w:rsid w:val="00DA7E83"/>
    <w:rsid w:val="00DB239F"/>
    <w:rsid w:val="00DC2F07"/>
    <w:rsid w:val="00DE1D27"/>
    <w:rsid w:val="00DF57DD"/>
    <w:rsid w:val="00DF7DAF"/>
    <w:rsid w:val="00E060C2"/>
    <w:rsid w:val="00E24180"/>
    <w:rsid w:val="00E25C38"/>
    <w:rsid w:val="00E27117"/>
    <w:rsid w:val="00E37E48"/>
    <w:rsid w:val="00E40707"/>
    <w:rsid w:val="00E44395"/>
    <w:rsid w:val="00E45025"/>
    <w:rsid w:val="00E46968"/>
    <w:rsid w:val="00E52078"/>
    <w:rsid w:val="00E61AB6"/>
    <w:rsid w:val="00E671FA"/>
    <w:rsid w:val="00E73197"/>
    <w:rsid w:val="00E74085"/>
    <w:rsid w:val="00E74956"/>
    <w:rsid w:val="00E86CCA"/>
    <w:rsid w:val="00E92076"/>
    <w:rsid w:val="00E932FD"/>
    <w:rsid w:val="00E95245"/>
    <w:rsid w:val="00E97A9C"/>
    <w:rsid w:val="00EA0F1B"/>
    <w:rsid w:val="00EA5DC2"/>
    <w:rsid w:val="00EB254F"/>
    <w:rsid w:val="00ED6971"/>
    <w:rsid w:val="00EF2148"/>
    <w:rsid w:val="00F00C52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701FA"/>
    <w:rsid w:val="00F77110"/>
    <w:rsid w:val="00F83392"/>
    <w:rsid w:val="00F83BA5"/>
    <w:rsid w:val="00FA0D68"/>
    <w:rsid w:val="00FA62B0"/>
    <w:rsid w:val="00FB38BF"/>
    <w:rsid w:val="00FB6A3D"/>
    <w:rsid w:val="00FC2EF5"/>
    <w:rsid w:val="00FC3E60"/>
    <w:rsid w:val="00FC46BF"/>
    <w:rsid w:val="00FC518D"/>
    <w:rsid w:val="00FC7A13"/>
    <w:rsid w:val="00FD1CAF"/>
    <w:rsid w:val="00FD1F75"/>
    <w:rsid w:val="00FE20AD"/>
    <w:rsid w:val="00FE24D2"/>
    <w:rsid w:val="00FE596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styleId="Emphasis">
    <w:name w:val="Emphasis"/>
    <w:qFormat/>
    <w:rsid w:val="004C39AC"/>
    <w:rPr>
      <w:rFonts w:cs="Times New Roman"/>
      <w:i/>
      <w:iCs/>
    </w:rPr>
  </w:style>
  <w:style w:type="character" w:styleId="PageNumber">
    <w:name w:val="page number"/>
    <w:basedOn w:val="DefaultParagraphFont"/>
    <w:rsid w:val="00B12DA5"/>
  </w:style>
  <w:style w:type="character" w:styleId="PlaceholderText0">
    <w:name w:val="Placeholder Text"/>
    <w:semiHidden/>
    <w:rsid w:val="004B72E6"/>
    <w:rPr>
      <w:rFonts w:ascii="Times New Roman" w:hAnsi="Times New Roman"/>
      <w:color w:val="80808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2916A2"/>
  </w:style>
  <w:style w:type="character" w:customStyle="1" w:styleId="Zarkazkladnhotextu2Char">
    <w:name w:val="Zarážka základného textu 2 Char"/>
    <w:link w:val="BodyTextIndent2"/>
    <w:rsid w:val="00E61AB6"/>
    <w:rPr>
      <w:rFonts w:ascii="AT*Toronto" w:hAnsi="AT*Toronto"/>
      <w:color w:val="0000FF"/>
      <w:sz w:val="24"/>
      <w:lang w:val="cs-CZ"/>
    </w:rPr>
  </w:style>
  <w:style w:type="paragraph" w:styleId="BodyText3">
    <w:name w:val="Body Text 3"/>
    <w:basedOn w:val="Normal"/>
    <w:link w:val="Zkladntext3Char"/>
    <w:rsid w:val="00E61AB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E61AB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487D-ECAB-43CB-9A07-545BDC4F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12</cp:revision>
  <cp:lastPrinted>2012-10-10T07:46:00Z</cp:lastPrinted>
  <dcterms:created xsi:type="dcterms:W3CDTF">2012-10-02T09:11:00Z</dcterms:created>
  <dcterms:modified xsi:type="dcterms:W3CDTF">2012-10-10T07:47:00Z</dcterms:modified>
</cp:coreProperties>
</file>