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DD2E5E">
        <w:rPr>
          <w:rFonts w:ascii="Arial" w:hAnsi="Arial" w:cs="Arial"/>
        </w:rPr>
        <w:t>10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2E0A0C">
        <w:rPr>
          <w:rFonts w:ascii="Arial" w:hAnsi="Arial" w:cs="Arial"/>
          <w:color w:val="auto"/>
        </w:rPr>
        <w:t>1655</w:t>
      </w:r>
      <w:r w:rsidRPr="00CD7C86">
        <w:rPr>
          <w:rFonts w:ascii="Arial" w:hAnsi="Arial" w:cs="Arial"/>
          <w:iCs/>
          <w:color w:val="auto"/>
        </w:rPr>
        <w:t xml:space="preserve">/2012 -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6A3463">
        <w:rPr>
          <w:rFonts w:ascii="Arial" w:hAnsi="Arial" w:cs="Arial"/>
          <w:b/>
          <w:sz w:val="32"/>
          <w:szCs w:val="28"/>
        </w:rPr>
        <w:t>7</w:t>
      </w:r>
      <w:r w:rsidR="00142726">
        <w:rPr>
          <w:rFonts w:ascii="Arial" w:hAnsi="Arial" w:cs="Arial"/>
          <w:b/>
          <w:sz w:val="32"/>
          <w:szCs w:val="28"/>
        </w:rPr>
        <w:t>5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DD2E5E">
        <w:rPr>
          <w:rFonts w:ascii="Arial" w:hAnsi="Arial" w:cs="Arial"/>
        </w:rPr>
        <w:t>9</w:t>
      </w:r>
      <w:r w:rsidRPr="001924B4">
        <w:rPr>
          <w:rFonts w:ascii="Arial" w:hAnsi="Arial" w:cs="Arial"/>
        </w:rPr>
        <w:t xml:space="preserve">. </w:t>
      </w:r>
      <w:r w:rsidR="00DD2E5E">
        <w:rPr>
          <w:rFonts w:ascii="Arial" w:hAnsi="Arial" w:cs="Arial"/>
        </w:rPr>
        <w:t xml:space="preserve">októbra </w:t>
      </w:r>
      <w:r>
        <w:rPr>
          <w:rFonts w:ascii="Arial" w:hAnsi="Arial" w:cs="Arial"/>
        </w:rPr>
        <w:t>2012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  <w:b/>
        </w:rPr>
        <w:t xml:space="preserve"> </w:t>
      </w:r>
      <w:r w:rsidR="009B0BFD">
        <w:rPr>
          <w:rFonts w:ascii="Arial" w:hAnsi="Arial" w:cs="Arial"/>
        </w:rPr>
        <w:t>zákona</w:t>
      </w:r>
      <w:r w:rsidRPr="00FF0B62" w:rsidR="00170686">
        <w:rPr>
          <w:rFonts w:ascii="Arial" w:hAnsi="Arial" w:cs="Arial"/>
        </w:rPr>
        <w:t xml:space="preserve"> </w:t>
      </w:r>
      <w:r w:rsidR="002E0A0C">
        <w:rPr>
          <w:rFonts w:ascii="Arial" w:hAnsi="Arial" w:cs="Arial"/>
          <w:szCs w:val="22"/>
        </w:rPr>
        <w:t>o neprimeraných podmienkach v obchodných vzťahoch, ktorých pr</w:t>
      </w:r>
      <w:r w:rsidR="002E0A0C">
        <w:rPr>
          <w:rFonts w:ascii="Arial" w:hAnsi="Arial" w:cs="Arial"/>
          <w:szCs w:val="22"/>
        </w:rPr>
        <w:t xml:space="preserve">edmetom sú potraviny  </w:t>
      </w:r>
      <w:r w:rsidRPr="0091274A" w:rsidR="002E0A0C">
        <w:rPr>
          <w:rFonts w:ascii="Arial" w:hAnsi="Arial" w:cs="Arial"/>
          <w:szCs w:val="22"/>
        </w:rPr>
        <w:t xml:space="preserve">(tlač </w:t>
      </w:r>
      <w:r w:rsidRPr="0091274A" w:rsidR="002E0A0C">
        <w:rPr>
          <w:rFonts w:ascii="Arial" w:hAnsi="Arial" w:cs="Arial"/>
          <w:b/>
          <w:szCs w:val="22"/>
        </w:rPr>
        <w:t>1</w:t>
      </w:r>
      <w:r w:rsidR="002E0A0C">
        <w:rPr>
          <w:rFonts w:ascii="Arial" w:hAnsi="Arial" w:cs="Arial"/>
          <w:b/>
          <w:szCs w:val="22"/>
        </w:rPr>
        <w:t>87</w:t>
      </w:r>
      <w:r w:rsidRPr="0091274A" w:rsidR="002E0A0C">
        <w:rPr>
          <w:rFonts w:ascii="Arial" w:hAnsi="Arial" w:cs="Arial"/>
          <w:szCs w:val="22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="009B0BFD">
        <w:rPr>
          <w:rFonts w:ascii="Arial" w:hAnsi="Arial" w:cs="Arial"/>
        </w:rPr>
        <w:t>zákona</w:t>
      </w:r>
      <w:r w:rsidRPr="00FF0B62" w:rsidR="00170686">
        <w:rPr>
          <w:rFonts w:ascii="Arial" w:hAnsi="Arial" w:cs="Arial"/>
        </w:rPr>
        <w:t xml:space="preserve"> </w:t>
      </w:r>
      <w:r w:rsidR="002E0A0C">
        <w:rPr>
          <w:rFonts w:ascii="Arial" w:hAnsi="Arial" w:cs="Arial"/>
          <w:szCs w:val="22"/>
        </w:rPr>
        <w:t xml:space="preserve">o neprimeraných podmienkach v obchodných vzťahoch, ktorých predmetom sú potraviny  </w:t>
      </w:r>
      <w:r w:rsidRPr="0091274A" w:rsidR="002E0A0C">
        <w:rPr>
          <w:rFonts w:ascii="Arial" w:hAnsi="Arial" w:cs="Arial"/>
          <w:szCs w:val="22"/>
        </w:rPr>
        <w:t xml:space="preserve">(tlač </w:t>
      </w:r>
      <w:r w:rsidRPr="0091274A" w:rsidR="002E0A0C">
        <w:rPr>
          <w:rFonts w:ascii="Arial" w:hAnsi="Arial" w:cs="Arial"/>
          <w:b/>
          <w:szCs w:val="22"/>
        </w:rPr>
        <w:t>1</w:t>
      </w:r>
      <w:r w:rsidR="002E0A0C">
        <w:rPr>
          <w:rFonts w:ascii="Arial" w:hAnsi="Arial" w:cs="Arial"/>
          <w:b/>
          <w:szCs w:val="22"/>
        </w:rPr>
        <w:t>87</w:t>
      </w:r>
      <w:r w:rsidRPr="0091274A" w:rsidR="002E0A0C">
        <w:rPr>
          <w:rFonts w:ascii="Arial" w:hAnsi="Arial" w:cs="Arial"/>
          <w:szCs w:val="22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</w:t>
      </w:r>
      <w:r w:rsidRPr="00E61787">
        <w:rPr>
          <w:rFonts w:ascii="Arial" w:hAnsi="Arial" w:cs="Arial"/>
          <w:color w:val="auto"/>
          <w:lang w:val="sk-SK"/>
        </w:rPr>
        <w:t xml:space="preserve">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="009B0BFD">
        <w:rPr>
          <w:rFonts w:ascii="Arial" w:hAnsi="Arial" w:cs="Arial"/>
        </w:rPr>
        <w:t>zákona</w:t>
      </w:r>
      <w:r w:rsidRPr="00FF0B62" w:rsidR="00170686">
        <w:rPr>
          <w:rFonts w:ascii="Arial" w:hAnsi="Arial" w:cs="Arial"/>
        </w:rPr>
        <w:t xml:space="preserve"> </w:t>
      </w:r>
      <w:r w:rsidR="002E0A0C">
        <w:rPr>
          <w:rFonts w:ascii="Arial" w:hAnsi="Arial" w:cs="Arial"/>
          <w:szCs w:val="22"/>
        </w:rPr>
        <w:t xml:space="preserve">o neprimeraných podmienkach v obchodných vzťahoch, ktorých predmetom sú potraviny  </w:t>
      </w:r>
      <w:r w:rsidRPr="0091274A" w:rsidR="002E0A0C">
        <w:rPr>
          <w:rFonts w:ascii="Arial" w:hAnsi="Arial" w:cs="Arial"/>
          <w:szCs w:val="22"/>
        </w:rPr>
        <w:t xml:space="preserve">(tlač </w:t>
      </w:r>
      <w:r w:rsidRPr="0091274A" w:rsidR="002E0A0C">
        <w:rPr>
          <w:rFonts w:ascii="Arial" w:hAnsi="Arial" w:cs="Arial"/>
          <w:b/>
          <w:szCs w:val="22"/>
        </w:rPr>
        <w:t>1</w:t>
      </w:r>
      <w:r w:rsidR="002E0A0C">
        <w:rPr>
          <w:rFonts w:ascii="Arial" w:hAnsi="Arial" w:cs="Arial"/>
          <w:b/>
          <w:szCs w:val="22"/>
        </w:rPr>
        <w:t>87</w:t>
      </w:r>
      <w:r w:rsidRPr="0091274A" w:rsidR="002E0A0C">
        <w:rPr>
          <w:rFonts w:ascii="Arial" w:hAnsi="Arial" w:cs="Arial"/>
          <w:szCs w:val="22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2E0A0C">
        <w:rPr>
          <w:rFonts w:ascii="Arial" w:hAnsi="Arial" w:cs="Arial"/>
        </w:rPr>
        <w:t>pôdohospodárstvo a životné prostredie.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D41BE"/>
    <w:rsid w:val="003E3BC3"/>
    <w:rsid w:val="003E69BB"/>
    <w:rsid w:val="003F1811"/>
    <w:rsid w:val="003F3D93"/>
    <w:rsid w:val="0040098A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2636"/>
    <w:rsid w:val="008F3A50"/>
    <w:rsid w:val="009065BC"/>
    <w:rsid w:val="0091274A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0B62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6</cp:revision>
  <cp:lastPrinted>2012-09-03T08:57:00Z</cp:lastPrinted>
  <dcterms:created xsi:type="dcterms:W3CDTF">2012-10-02T11:01:00Z</dcterms:created>
  <dcterms:modified xsi:type="dcterms:W3CDTF">2012-10-09T12:52:00Z</dcterms:modified>
</cp:coreProperties>
</file>