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F72075">
            <w:pPr>
              <w:pStyle w:val="Heading1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TABUĽKA  ZHODY</w:t>
            </w:r>
          </w:p>
          <w:p w:rsidR="008C54C3" w:rsidRPr="00F72075">
            <w:pPr>
              <w:pStyle w:val="Heading1"/>
              <w:bidi w:val="0"/>
              <w:spacing w:after="12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="00F10011">
              <w:rPr>
                <w:rFonts w:ascii="Times New Roman" w:hAnsi="Times New Roman"/>
                <w:sz w:val="20"/>
                <w:szCs w:val="20"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F72075">
            <w:pPr>
              <w:pStyle w:val="Heading4"/>
              <w:bidi w:val="0"/>
              <w:spacing w:before="120"/>
              <w:rPr>
                <w:rFonts w:ascii="Times New Roman" w:hAnsi="Times New Roman"/>
              </w:rPr>
            </w:pPr>
            <w:r w:rsidRPr="00F72075">
              <w:rPr>
                <w:rFonts w:ascii="Times New Roman" w:hAnsi="Times New Roman"/>
              </w:rPr>
              <w:t>Smernica</w:t>
            </w:r>
          </w:p>
          <w:p w:rsidR="008C54C3" w:rsidRPr="00F72075">
            <w:pPr>
              <w:pStyle w:val="BodyText3"/>
              <w:widowControl/>
              <w:tabs>
                <w:tab w:val="clear" w:pos="405"/>
                <w:tab w:val="clear" w:pos="720"/>
              </w:tabs>
              <w:autoSpaceDE w:val="0"/>
              <w:autoSpaceDN w:val="0"/>
              <w:bidi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F72075">
            <w:pPr>
              <w:pStyle w:val="Heading4"/>
              <w:bidi w:val="0"/>
              <w:spacing w:before="120"/>
              <w:rPr>
                <w:rFonts w:ascii="Times New Roman" w:hAnsi="Times New Roman"/>
              </w:rPr>
            </w:pPr>
            <w:r w:rsidR="001255BF">
              <w:rPr>
                <w:rFonts w:ascii="Times New Roman" w:hAnsi="Times New Roman"/>
              </w:rPr>
              <w:t>P</w:t>
            </w:r>
            <w:r w:rsidRPr="00F72075">
              <w:rPr>
                <w:rFonts w:ascii="Times New Roman" w:hAnsi="Times New Roman"/>
              </w:rPr>
              <w:t>rávne predpisy Slovenskej republiky</w:t>
            </w:r>
          </w:p>
          <w:p w:rsidR="008C54C3" w:rsidRPr="00F72075">
            <w:pPr>
              <w:pStyle w:val="Header"/>
              <w:tabs>
                <w:tab w:val="left" w:pos="709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 w:rsidR="005170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Článok</w:t>
            </w:r>
          </w:p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(Č, O,</w:t>
            </w:r>
          </w:p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559F5" w:rsidP="00C559F5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59F5" w:rsidR="001E6F56">
              <w:rPr>
                <w:rFonts w:ascii="Times New Roman" w:hAnsi="Times New Roman"/>
                <w:sz w:val="22"/>
                <w:szCs w:val="22"/>
              </w:rPr>
              <w:t xml:space="preserve">Smernica Európskeho parlamentu a Rady 94/62/ES z 20. decembra 1994 o obaloch a odpadoch z obalov v znení nariadenia Európskeho parlamentu a Rady (ES) č. 1882/2003 z 29. septembra 2003, v znení smernice Európskeho parlamentu a Rady 2004/12/ES z 11. februára 2004, v znení smernice Európskeho parlamentu a Rady 2005/20/ES z 9. marca </w:t>
            </w:r>
            <w:smartTag w:uri="urn:schemas-microsoft-com:office:smarttags" w:element="metricconverter">
              <w:smartTagPr>
                <w:attr w:name="ProductID" w:val="2005 a"/>
              </w:smartTagPr>
              <w:r w:rsidRPr="00C559F5" w:rsidR="001E6F56">
                <w:rPr>
                  <w:rFonts w:ascii="Times New Roman" w:hAnsi="Times New Roman"/>
                  <w:sz w:val="22"/>
                  <w:szCs w:val="22"/>
                </w:rPr>
                <w:t>2005 a</w:t>
              </w:r>
            </w:smartTag>
            <w:r w:rsidRPr="00C559F5" w:rsidR="001E6F56">
              <w:rPr>
                <w:rFonts w:ascii="Times New Roman" w:hAnsi="Times New Roman"/>
                <w:sz w:val="22"/>
                <w:szCs w:val="22"/>
              </w:rPr>
              <w:t xml:space="preserve"> v znení nariadenia Európskeho parlamentu a Rady (ES) č. 219/2009 z 11. marca 2009.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Spôsob transp.</w:t>
            </w:r>
          </w:p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Číslo</w:t>
            </w:r>
          </w:p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BE1E66" w:rsidP="00BE1E66">
            <w:pPr>
              <w:pStyle w:val="Normlny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1E66" w:rsidR="00184658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Návrh zákona, ktorým sa mení a dopĺňa zákon č. 223/2001 Z. z. o odpadoch a o zmene a doplnení niektorých zákonov v znení neskorších predpisov</w:t>
            </w:r>
            <w:r w:rsidR="00184658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 xml:space="preserve"> a o zmene a doplnení niektorých zákonov </w:t>
            </w:r>
            <w:r w:rsidRPr="00BE1E66" w:rsidR="00184658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AC3F7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Č6 03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ED1EEA">
            <w:pPr>
              <w:bidi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3. Č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lenské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ty podporujú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, tam kde je to vhodné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, energetické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zhodnocovanie, ak sa uprednostň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uje pred materiá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lovou recyklá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ciou z environmentá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lnych a ná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kladovo-prí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jmový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ch dô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vodov. Toto sa môž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e uskutoč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niť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zváž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ení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m dostatoč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nej hranice medzi ná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rodný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mi cieľ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mi recyklá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cie a zhodnotenia.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F72075" w:rsidP="00ED1EEA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highlight w:val="magenta"/>
              </w:rPr>
            </w:pPr>
            <w:r w:rsidR="008B6B58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highlight w:val="magenta"/>
              </w:rPr>
            </w:pPr>
            <w:r w:rsidRPr="00CB47C6" w:rsidR="00CB47C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8FA" w:rsidRPr="00615696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5696">
              <w:rPr>
                <w:rFonts w:ascii="Times New Roman" w:hAnsi="Times New Roman"/>
                <w:b/>
                <w:sz w:val="22"/>
                <w:szCs w:val="22"/>
              </w:rPr>
              <w:t xml:space="preserve">Čl. II </w:t>
            </w:r>
          </w:p>
          <w:p w:rsidR="00266A66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Bod 2</w:t>
            </w:r>
          </w:p>
          <w:p w:rsidR="00A53E98" w:rsidP="00476F5D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47C6" w:rsidR="00CB47C6">
              <w:rPr>
                <w:rFonts w:ascii="Times New Roman" w:hAnsi="Times New Roman"/>
                <w:sz w:val="22"/>
                <w:szCs w:val="22"/>
              </w:rPr>
              <w:t xml:space="preserve">§ 7 </w:t>
            </w:r>
            <w:r w:rsidR="00476F5D">
              <w:rPr>
                <w:rFonts w:ascii="Times New Roman" w:hAnsi="Times New Roman"/>
                <w:sz w:val="22"/>
                <w:szCs w:val="22"/>
              </w:rPr>
              <w:t>O13</w:t>
            </w:r>
          </w:p>
          <w:p w:rsidR="00476F5D" w:rsidRPr="00CB47C6" w:rsidP="00476F5D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  <w:highlight w:val="magent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  21 Pf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6A66" w:rsidRPr="00837533" w:rsidP="00266A66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837533">
              <w:rPr>
                <w:rFonts w:ascii="Times New Roman" w:hAnsi="Times New Roman"/>
                <w:sz w:val="22"/>
                <w:szCs w:val="22"/>
              </w:rPr>
              <w:t>V § 7 odsek 1 znie:</w:t>
            </w:r>
          </w:p>
          <w:p w:rsidR="00266A66" w:rsidRPr="00837533" w:rsidP="00F76C7F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476F5D" w:rsidRPr="00837533" w:rsidP="00476F5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837533">
              <w:rPr>
                <w:rFonts w:ascii="Times New Roman" w:hAnsi="Times New Roman"/>
                <w:sz w:val="22"/>
                <w:szCs w:val="22"/>
              </w:rPr>
              <w:t xml:space="preserve">4. § 7 sa dopĺňa odsekom 13, ktorý znie: </w:t>
            </w:r>
          </w:p>
          <w:p w:rsidR="00476F5D" w:rsidRPr="00837533" w:rsidP="00476F5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7533">
              <w:rPr>
                <w:rFonts w:ascii="Times New Roman" w:hAnsi="Times New Roman"/>
                <w:sz w:val="22"/>
                <w:szCs w:val="22"/>
              </w:rPr>
              <w:t>„(13) Pri ustanovení záväzných limitov [§ 21 písm. f)] sa zohľadní podpora energetického zhodnocovania, ak sa z environmentálnych dôvodov a ekonomických dôvodov uprednostní pred recykláciou.</w:t>
            </w:r>
          </w:p>
          <w:p w:rsidR="00476F5D" w:rsidRPr="00837533" w:rsidP="00476F5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476F5D" w:rsidRPr="00837533" w:rsidP="00476F5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837533">
              <w:rPr>
                <w:rFonts w:ascii="Times New Roman" w:hAnsi="Times New Roman"/>
                <w:sz w:val="22"/>
                <w:szCs w:val="22"/>
              </w:rPr>
              <w:t>5. V § 21 písm. f) sa čiarka nahrádza bodkočiarkou a pripájajú sa tieto  slová:</w:t>
            </w:r>
          </w:p>
          <w:p w:rsidR="00A53E98" w:rsidRPr="00F72075" w:rsidP="00476F5D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837533" w:rsidR="00476F5D">
              <w:rPr>
                <w:rFonts w:ascii="Times New Roman" w:hAnsi="Times New Roman"/>
                <w:sz w:val="22"/>
                <w:szCs w:val="22"/>
              </w:rPr>
              <w:t>„pri ustanovení záväzných limitov sa zohľadní podpora energetického zhodnocovania, ak sa z environmentálnych dôvodov a ekonomických dôvodov uprednostní pred recykláciou,“</w:t>
            </w:r>
            <w:r w:rsidRPr="00837533" w:rsidR="00CB47C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CB47C6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F72075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AC3F7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Č6 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ED1EEA">
            <w:pPr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2"/>
                <w:szCs w:val="22"/>
              </w:rPr>
            </w:pP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4. Č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lenské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 xml:space="preserve"> 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ty podporujú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, tam kde je to vhodné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, použí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vanie materiá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lov zí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skaný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ch z recyklovaný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ch odpadov z 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obalov na vý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robu obalov a ď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alší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ch vý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robkov prostrední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ctvom</w:t>
            </w:r>
          </w:p>
          <w:p w:rsidR="00A53E98" w:rsidRPr="00F72075" w:rsidP="00ED1EEA">
            <w:pPr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2"/>
                <w:szCs w:val="22"/>
              </w:rPr>
            </w:pP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a) zlepš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ení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m trhový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ch podmienok pre také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to materiá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ly;</w:t>
            </w:r>
          </w:p>
          <w:p w:rsidR="00A53E98" w:rsidRPr="00F72075" w:rsidP="00823B82">
            <w:pPr>
              <w:bidi w:val="0"/>
              <w:adjustRightInd w:val="0"/>
              <w:jc w:val="both"/>
              <w:rPr>
                <w:rFonts w:ascii="Times New Roman" w:eastAsia="EUAlbertina-Regular-Identity-H" w:hAnsi="Times New Roman" w:hint="default"/>
                <w:sz w:val="22"/>
                <w:szCs w:val="22"/>
              </w:rPr>
            </w:pP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b)preskú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maní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m existujú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cich predpisov zabraň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ujú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cich použí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vanie taký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ch materiá</w:t>
            </w:r>
            <w:r w:rsidRPr="00F72075">
              <w:rPr>
                <w:rFonts w:ascii="Times New Roman" w:eastAsia="EUAlbertina-Regular-Identity-H" w:hAnsi="Times New Roman" w:hint="default"/>
                <w:sz w:val="22"/>
                <w:szCs w:val="22"/>
              </w:rPr>
              <w:t>lov.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F72075" w:rsidP="00ED1EEA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CB47C6">
            <w:pPr>
              <w:bidi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highlight w:val="magent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highlight w:val="magent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CB47C6" w:rsidP="00F76C7F">
            <w:pPr>
              <w:bidi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F72075">
            <w:pPr>
              <w:pStyle w:val="Heading1"/>
              <w:bidi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n.a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 9 O 2 P a)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 xml:space="preserve"> Od</w:t>
            </w:r>
            <w:r w:rsidR="00CB47C6">
              <w:rPr>
                <w:rFonts w:ascii="Times New Roman" w:hAnsi="Times New Roman"/>
                <w:sz w:val="22"/>
                <w:szCs w:val="22"/>
              </w:rPr>
              <w:t xml:space="preserve">o dňa uvedeného 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>v článku 22 (1) členské štáty dosiahnu u obalov zhodu so všetkými základnými požiadavkami stanovenými v tejto smernici vrátane prílohy č.</w:t>
            </w:r>
            <w:r w:rsidR="00CB47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>II a to:</w:t>
            </w:r>
          </w:p>
          <w:p w:rsidR="00A53E98" w:rsidRPr="00F72075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s</w:t>
            </w:r>
            <w:r w:rsidR="00CB47C6">
              <w:rPr>
                <w:rFonts w:ascii="Times New Roman" w:hAnsi="Times New Roman"/>
                <w:sz w:val="22"/>
                <w:szCs w:val="22"/>
              </w:rPr>
              <w:t xml:space="preserve"> relevantnými 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harmonizovanými </w:t>
            </w:r>
            <w:r w:rsidR="00CB47C6">
              <w:rPr>
                <w:rFonts w:ascii="Times New Roman" w:hAnsi="Times New Roman"/>
                <w:sz w:val="22"/>
                <w:szCs w:val="22"/>
              </w:rPr>
              <w:t>normami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, ktorých referenčné čísla sa  </w:t>
            </w:r>
            <w:r w:rsidR="00AF5130">
              <w:rPr>
                <w:rFonts w:ascii="Times New Roman" w:hAnsi="Times New Roman"/>
                <w:sz w:val="22"/>
                <w:szCs w:val="22"/>
              </w:rPr>
              <w:t>uverejňujú v Úradnom vestníku Európskych spoločenstiev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. Členské štáty </w:t>
            </w:r>
            <w:r w:rsidR="00AF5130">
              <w:rPr>
                <w:rFonts w:ascii="Times New Roman" w:hAnsi="Times New Roman"/>
                <w:sz w:val="22"/>
                <w:szCs w:val="22"/>
              </w:rPr>
              <w:t>uverejňujú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 referenčné čísla národných </w:t>
            </w:r>
            <w:r w:rsidR="00AF5130">
              <w:rPr>
                <w:rFonts w:ascii="Times New Roman" w:hAnsi="Times New Roman"/>
                <w:sz w:val="22"/>
                <w:szCs w:val="22"/>
              </w:rPr>
              <w:t>noriem, ktorými prevzali tieto harmonizované normy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F72075" w:rsidP="00B21FD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A6F5C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92090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5696" w:rsidRPr="00615696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15696">
              <w:rPr>
                <w:rFonts w:ascii="Times New Roman" w:hAnsi="Times New Roman"/>
                <w:b/>
                <w:sz w:val="22"/>
                <w:szCs w:val="22"/>
              </w:rPr>
              <w:t>Čl. II</w:t>
            </w:r>
          </w:p>
          <w:p w:rsidR="00615696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Bod 1</w:t>
            </w:r>
          </w:p>
          <w:p w:rsidR="00CC5186" w:rsidP="00CC5186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 w:rsidR="00A53E98">
              <w:rPr>
                <w:rFonts w:ascii="Times New Roman" w:hAnsi="Times New Roman"/>
                <w:sz w:val="22"/>
                <w:szCs w:val="22"/>
              </w:rPr>
              <w:t>§</w:t>
            </w:r>
            <w:r w:rsidR="00AF5130">
              <w:rPr>
                <w:rFonts w:ascii="Times New Roman" w:hAnsi="Times New Roman"/>
                <w:sz w:val="22"/>
                <w:szCs w:val="22"/>
              </w:rPr>
              <w:t>4</w:t>
            </w:r>
            <w:r w:rsidRPr="00F72075" w:rsidR="00A53E9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F3E6F">
              <w:rPr>
                <w:rFonts w:ascii="Times New Roman" w:hAnsi="Times New Roman"/>
                <w:sz w:val="22"/>
                <w:szCs w:val="22"/>
              </w:rPr>
              <w:t>O</w:t>
            </w:r>
            <w:r w:rsidR="00B8193C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9965C8" w:rsidP="00CC5186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Poznámka </w:t>
            </w:r>
          </w:p>
          <w:p w:rsidR="009965C8" w:rsidRPr="00F72075">
            <w:pPr>
              <w:pStyle w:val="Normlny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 čiarou</w:t>
            </w:r>
            <w:r w:rsidR="00CC5186">
              <w:rPr>
                <w:rFonts w:ascii="Times New Roman" w:hAnsi="Times New Roman"/>
                <w:sz w:val="22"/>
                <w:szCs w:val="22"/>
              </w:rPr>
              <w:t xml:space="preserve"> 3a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53E98" w:rsidRPr="00F72075">
            <w:pPr>
              <w:pStyle w:val="Normlny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6F5C" w:rsidP="00B21FD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92090" w:rsidP="00B21FD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 w:rsidP="00AF5130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24BB" w:rsidRPr="0043122B" w:rsidP="008B24BB">
            <w:pPr>
              <w:bidi w:val="0"/>
              <w:rPr>
                <w:rFonts w:ascii="Times New Roman" w:hAnsi="Times New Roman"/>
              </w:rPr>
            </w:pPr>
            <w:r w:rsidRPr="0043122B">
              <w:rPr>
                <w:rFonts w:ascii="Times New Roman" w:hAnsi="Times New Roman"/>
              </w:rPr>
              <w:t xml:space="preserve">V § 4 ods. 10 sa na konci vety  pripájajú </w:t>
            </w:r>
            <w:r>
              <w:rPr>
                <w:rFonts w:ascii="Times New Roman" w:hAnsi="Times New Roman"/>
              </w:rPr>
              <w:t xml:space="preserve">tieto </w:t>
            </w:r>
            <w:r w:rsidRPr="0043122B">
              <w:rPr>
                <w:rFonts w:ascii="Times New Roman" w:hAnsi="Times New Roman"/>
              </w:rPr>
              <w:t>slová: „a spĺňali požiadavky ustanovené harmonizovanými normami</w:t>
            </w:r>
            <w:r w:rsidRPr="0043122B">
              <w:rPr>
                <w:rFonts w:ascii="Times New Roman" w:hAnsi="Times New Roman"/>
                <w:vertAlign w:val="superscript"/>
              </w:rPr>
              <w:t>3a)</w:t>
            </w:r>
            <w:r w:rsidRPr="0043122B">
              <w:rPr>
                <w:rFonts w:ascii="Times New Roman" w:hAnsi="Times New Roman"/>
              </w:rPr>
              <w:t>.“.</w:t>
            </w:r>
          </w:p>
          <w:p w:rsidR="00AF5130" w:rsidRPr="007351A7" w:rsidP="00AF513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51A7">
              <w:rPr>
                <w:rFonts w:ascii="Times New Roman" w:hAnsi="Times New Roman"/>
                <w:sz w:val="22"/>
                <w:szCs w:val="22"/>
                <w:vertAlign w:val="superscript"/>
              </w:rPr>
              <w:t>3a)</w:t>
            </w:r>
            <w:r w:rsidRPr="007351A7">
              <w:rPr>
                <w:rFonts w:ascii="Times New Roman" w:hAnsi="Times New Roman"/>
                <w:sz w:val="22"/>
                <w:szCs w:val="22"/>
              </w:rPr>
              <w:t xml:space="preserve"> § 5 ods. 5 zákona č. 264/1999 Z. z. o technických požiadavkách na výrobky a o posudzovaní zhody a o zmene a doplnení niektorých zákonov v </w:t>
            </w:r>
            <w:r w:rsidR="00820EFB">
              <w:rPr>
                <w:rFonts w:ascii="Times New Roman" w:hAnsi="Times New Roman"/>
                <w:sz w:val="22"/>
                <w:szCs w:val="22"/>
              </w:rPr>
              <w:t>znení zákona č. 254/2003 Z. z.</w:t>
            </w:r>
          </w:p>
          <w:p w:rsidR="00A53E98" w:rsidRPr="00F72075" w:rsidP="00F76C7F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53E98" w:rsidRPr="00F72075" w:rsidP="00F76C7F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3E98" w:rsidRPr="00F7207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53E98" w:rsidRPr="00B51188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B51188" w:rsidR="00E9428E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Vestník Úradu pre normalizáciu, metrológiu a skúšobníctvo SR</w:t>
            </w:r>
          </w:p>
        </w:tc>
      </w:tr>
    </w:tbl>
    <w:p w:rsidR="008C54C3" w:rsidRPr="00F72075">
      <w:pPr>
        <w:autoSpaceDE/>
        <w:autoSpaceDN/>
        <w:bidi w:val="0"/>
        <w:rPr>
          <w:rFonts w:ascii="Times New Roman" w:hAnsi="Times New Roman"/>
          <w:sz w:val="22"/>
          <w:szCs w:val="22"/>
          <w:highlight w:val="cyan"/>
        </w:rPr>
      </w:pPr>
    </w:p>
    <w:tbl>
      <w:tblPr>
        <w:tblStyle w:val="TableNormal"/>
        <w:tblpPr w:leftFromText="141" w:rightFromText="141" w:vertAnchor="text" w:horzAnchor="margin" w:tblpXSpec="center" w:tblpY="608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43EA0" w:rsidRPr="00F72075" w:rsidP="00043EA0">
            <w:pPr>
              <w:pStyle w:val="Heading2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Zoznam všeobecne záväzných právnych predpisov preberajúcich smernicu 92/64/ES</w:t>
            </w:r>
          </w:p>
        </w:tc>
      </w:tr>
      <w:tr>
        <w:tblPrEx>
          <w:tblW w:w="16160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3EA0" w:rsidRPr="00F72075" w:rsidP="00043EA0">
            <w:pPr>
              <w:bidi w:val="0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43EA0" w:rsidRPr="00F72075" w:rsidP="00043EA0">
            <w:pPr>
              <w:pStyle w:val="Normlny"/>
              <w:bidi w:val="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eastAsia="sk-SK"/>
              </w:rPr>
              <w:t>Názov predpisu</w:t>
            </w:r>
          </w:p>
        </w:tc>
      </w:tr>
      <w:tr>
        <w:tblPrEx>
          <w:tblW w:w="16160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3EA0" w:rsidRPr="00F72075" w:rsidP="00043EA0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43EA0" w:rsidRPr="00CB47C6" w:rsidP="00043EA0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CB47C6" w:rsidR="00751A0E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Návrh zákona, ktorým sa mení a dopĺňa zákon č. 223/2001 Z. z. o odpadoch a o zmene a doplnení niektorých zákonov v znení neskorších predpisov </w:t>
            </w:r>
            <w:r w:rsidR="00751A0E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a o zmene a doplnení niektorých zákonov</w:t>
            </w:r>
          </w:p>
        </w:tc>
      </w:tr>
    </w:tbl>
    <w:p w:rsidR="008C54C3" w:rsidRPr="00F72075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  <w:r w:rsidRPr="00F72075">
        <w:rPr>
          <w:rFonts w:ascii="Times New Roman" w:hAnsi="Times New Roman"/>
          <w:sz w:val="22"/>
          <w:szCs w:val="22"/>
        </w:rPr>
        <w:t>LEGENDA:</w:t>
      </w:r>
    </w:p>
    <w:tbl>
      <w:tblPr>
        <w:tblStyle w:val="TableNormal"/>
        <w:tblW w:w="16200" w:type="dxa"/>
        <w:tblInd w:w="-4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82"/>
        <w:gridCol w:w="3893"/>
        <w:gridCol w:w="2410"/>
        <w:gridCol w:w="7415"/>
      </w:tblGrid>
      <w:tr>
        <w:tblPrEx>
          <w:tblW w:w="16200" w:type="dxa"/>
          <w:tblInd w:w="-47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F72075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eastAsia="sk-SK"/>
              </w:rPr>
              <w:t>V stĺpci (1):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 xml:space="preserve">P – </w:t>
            </w:r>
            <w:r w:rsidRPr="00F72075" w:rsidR="00DA0F6C">
              <w:rPr>
                <w:rFonts w:ascii="Times New Roman" w:hAnsi="Times New Roman"/>
                <w:sz w:val="22"/>
                <w:szCs w:val="22"/>
              </w:rPr>
              <w:t>číslo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72075" w:rsidR="00DA0F6C">
              <w:rPr>
                <w:rFonts w:ascii="Times New Roman" w:hAnsi="Times New Roman"/>
                <w:sz w:val="22"/>
                <w:szCs w:val="22"/>
              </w:rPr>
              <w:t>písmeno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F72075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eastAsia="sk-SK"/>
              </w:rPr>
              <w:t>V stĺpci (3):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N – bežná transpozícia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O – transpozícia s možnosťou voľby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D – transpozícia podľa úvahy (dobrovoľná)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F72075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eastAsia="sk-SK"/>
              </w:rPr>
              <w:t>V stĺpci (5):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§ – paragraf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P – písmeno (číslo)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F72075">
            <w:pPr>
              <w:pStyle w:val="Normlny"/>
              <w:autoSpaceDE/>
              <w:autoSpaceDN/>
              <w:bidi w:val="0"/>
              <w:spacing w:after="60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eastAsia="sk-SK"/>
              </w:rPr>
              <w:t>V stĺpci (7):</w:t>
            </w:r>
          </w:p>
          <w:p w:rsidR="008C54C3" w:rsidRPr="00F72075" w:rsidP="008C54C3">
            <w:pPr>
              <w:autoSpaceDE/>
              <w:autoSpaceDN/>
              <w:bidi w:val="0"/>
              <w:ind w:left="290" w:hanging="29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F72075" w:rsidR="00391DC5">
              <w:rPr>
                <w:rFonts w:ascii="Times New Roman" w:hAnsi="Times New Roman"/>
                <w:sz w:val="22"/>
                <w:szCs w:val="22"/>
              </w:rPr>
              <w:t>e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 xml:space="preserve">, so zabezpečenou inštitucionálnou </w:t>
            </w:r>
            <w:r w:rsidRPr="00F72075" w:rsidR="00AB1604">
              <w:rPr>
                <w:rFonts w:ascii="Times New Roman" w:hAnsi="Times New Roman"/>
                <w:sz w:val="22"/>
                <w:szCs w:val="22"/>
              </w:rPr>
              <w:t>i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F72075">
            <w:pPr>
              <w:autoSpaceDE/>
              <w:autoSpaceDN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F72075">
            <w:pPr>
              <w:pStyle w:val="BodyTextIndent2"/>
              <w:bidi w:val="0"/>
              <w:ind w:left="290" w:hanging="290"/>
              <w:jc w:val="lef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72075">
              <w:rPr>
                <w:rFonts w:ascii="Times New Roman" w:hAnsi="Times New Roman"/>
                <w:sz w:val="22"/>
                <w:szCs w:val="22"/>
                <w:lang w:val="sk-SK"/>
              </w:rPr>
              <w:t>Ž – žiadna zhoda (ak nebola dosiahnutá ani úplná ani čiast. zhoda alebo k prebratiu dôjde v budúcnosti)</w:t>
            </w:r>
          </w:p>
          <w:p w:rsidR="008C54C3" w:rsidRPr="00F72075">
            <w:pPr>
              <w:autoSpaceDE/>
              <w:autoSpaceDN/>
              <w:bidi w:val="0"/>
              <w:ind w:left="290" w:hanging="290"/>
              <w:rPr>
                <w:rFonts w:ascii="Times New Roman" w:hAnsi="Times New Roman"/>
                <w:sz w:val="22"/>
                <w:szCs w:val="22"/>
              </w:rPr>
            </w:pPr>
            <w:r w:rsidRPr="00F72075">
              <w:rPr>
                <w:rFonts w:ascii="Times New Roman" w:hAnsi="Times New Roman"/>
                <w:sz w:val="22"/>
                <w:szCs w:val="22"/>
              </w:rPr>
              <w:t>n.</w:t>
            </w:r>
            <w:r w:rsidRPr="00F72075" w:rsidR="005972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2075">
              <w:rPr>
                <w:rFonts w:ascii="Times New Roman" w:hAnsi="Times New Roman"/>
                <w:sz w:val="22"/>
                <w:szCs w:val="22"/>
              </w:rPr>
              <w:t>a. – neaplikovateľnosť (ak sa ustanovenie smernice netýka SR alebo nie je potrebné ho prebrať)</w:t>
            </w:r>
          </w:p>
        </w:tc>
      </w:tr>
    </w:tbl>
    <w:p w:rsidR="008C54C3" w:rsidRPr="00F72075" w:rsidP="00451782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</w:rPr>
      </w:pPr>
    </w:p>
    <w:sectPr w:rsidSect="00924FF1">
      <w:footerReference w:type="default" r:id="rId4"/>
      <w:pgSz w:w="16838" w:h="11906" w:orient="landscape" w:code="9"/>
      <w:pgMar w:top="539" w:right="851" w:bottom="397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EUAlbertina-Regular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6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3753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F2C6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200"/>
    <w:multiLevelType w:val="hybridMultilevel"/>
    <w:tmpl w:val="3028D396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02051DF6"/>
    <w:multiLevelType w:val="hybridMultilevel"/>
    <w:tmpl w:val="4F30397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23855F5"/>
    <w:multiLevelType w:val="hybridMultilevel"/>
    <w:tmpl w:val="C6AC2A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9FE7A2B"/>
    <w:multiLevelType w:val="hybridMultilevel"/>
    <w:tmpl w:val="2E3ABCE8"/>
    <w:lvl w:ilvl="0">
      <w:start w:val="13"/>
      <w:numFmt w:val="lowerLetter"/>
      <w:lvlText w:val="%1)"/>
      <w:lvlJc w:val="left"/>
      <w:pPr>
        <w:tabs>
          <w:tab w:val="num" w:pos="317"/>
        </w:tabs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  <w:rPr>
        <w:rFonts w:cs="Times New Roman"/>
        <w:rtl w:val="0"/>
        <w:cs w:val="0"/>
      </w:rPr>
    </w:lvl>
  </w:abstractNum>
  <w:abstractNum w:abstractNumId="5">
    <w:nsid w:val="0A9D5379"/>
    <w:multiLevelType w:val="hybridMultilevel"/>
    <w:tmpl w:val="BF3294F6"/>
    <w:lvl w:ilvl="0">
      <w:start w:val="1"/>
      <w:numFmt w:val="decimal"/>
      <w:lvlText w:val="(%1)"/>
      <w:lvlJc w:val="left"/>
      <w:pPr>
        <w:ind w:left="390" w:hanging="390"/>
      </w:pPr>
      <w:rPr>
        <w:rFonts w:cs="Times New Roman" w:hint="default"/>
        <w:rtl w:val="0"/>
        <w:cs w:val="0"/>
      </w:rPr>
    </w:lvl>
    <w:lvl w:ilvl="1">
      <w:start w:val="14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16487803"/>
    <w:multiLevelType w:val="hybridMultilevel"/>
    <w:tmpl w:val="4DAADD8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7">
    <w:nsid w:val="1AF013F8"/>
    <w:multiLevelType w:val="hybridMultilevel"/>
    <w:tmpl w:val="72328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E612C60"/>
    <w:multiLevelType w:val="hybridMultilevel"/>
    <w:tmpl w:val="3A3467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F5071B6"/>
    <w:multiLevelType w:val="hybridMultilevel"/>
    <w:tmpl w:val="69E871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FE82C02"/>
    <w:multiLevelType w:val="hybridMultilevel"/>
    <w:tmpl w:val="27E60920"/>
    <w:lvl w:ilvl="0">
      <w:start w:val="15"/>
      <w:numFmt w:val="upperLetter"/>
      <w:lvlText w:val="%1)"/>
      <w:lvlJc w:val="left"/>
      <w:pPr>
        <w:ind w:left="4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26" w:hanging="180"/>
      </w:pPr>
      <w:rPr>
        <w:rFonts w:cs="Times New Roman"/>
        <w:rtl w:val="0"/>
        <w:cs w:val="0"/>
      </w:rPr>
    </w:lvl>
  </w:abstractNum>
  <w:abstractNum w:abstractNumId="11">
    <w:nsid w:val="250318E0"/>
    <w:multiLevelType w:val="hybridMultilevel"/>
    <w:tmpl w:val="1310A5A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5CF25F6"/>
    <w:multiLevelType w:val="hybridMultilevel"/>
    <w:tmpl w:val="19D083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82B4163"/>
    <w:multiLevelType w:val="hybridMultilevel"/>
    <w:tmpl w:val="722C74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CA6389"/>
    <w:multiLevelType w:val="hybridMultilevel"/>
    <w:tmpl w:val="DC16E5AA"/>
    <w:lvl w:ilvl="0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5">
    <w:nsid w:val="30CE1E6B"/>
    <w:multiLevelType w:val="hybridMultilevel"/>
    <w:tmpl w:val="EE2216B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A2155FD"/>
    <w:multiLevelType w:val="hybridMultilevel"/>
    <w:tmpl w:val="F7424BA2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B782FBA"/>
    <w:multiLevelType w:val="hybridMultilevel"/>
    <w:tmpl w:val="CE62447C"/>
    <w:lvl w:ilvl="0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cs="Times New Roman"/>
        <w:rtl w:val="0"/>
        <w:cs w:val="0"/>
      </w:rPr>
    </w:lvl>
  </w:abstractNum>
  <w:abstractNum w:abstractNumId="18">
    <w:nsid w:val="3DAD5911"/>
    <w:multiLevelType w:val="multilevel"/>
    <w:tmpl w:val="DD300358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E895DF1"/>
    <w:multiLevelType w:val="hybridMultilevel"/>
    <w:tmpl w:val="1216395A"/>
    <w:lvl w:ilvl="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20">
    <w:nsid w:val="40B34B88"/>
    <w:multiLevelType w:val="hybridMultilevel"/>
    <w:tmpl w:val="844E1CBE"/>
    <w:lvl w:ilvl="0">
      <w:start w:val="1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rtl w:val="0"/>
        <w:cs w:val="0"/>
      </w:rPr>
    </w:lvl>
    <w:lvl w:ilvl="1">
      <w:start w:val="9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  <w:rtl w:val="0"/>
        <w:cs w:val="0"/>
      </w:rPr>
    </w:lvl>
  </w:abstractNum>
  <w:abstractNum w:abstractNumId="21">
    <w:nsid w:val="416A3682"/>
    <w:multiLevelType w:val="hybridMultilevel"/>
    <w:tmpl w:val="577223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42D2C53"/>
    <w:multiLevelType w:val="singleLevel"/>
    <w:tmpl w:val="BA38970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53B22F5"/>
    <w:multiLevelType w:val="hybridMultilevel"/>
    <w:tmpl w:val="338E3E86"/>
    <w:lvl w:ilvl="0">
      <w:start w:val="10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4">
    <w:nsid w:val="4D0E4AF2"/>
    <w:multiLevelType w:val="hybridMultilevel"/>
    <w:tmpl w:val="4AFABD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F314C4D"/>
    <w:multiLevelType w:val="hybridMultilevel"/>
    <w:tmpl w:val="51743E14"/>
    <w:lvl w:ilvl="0">
      <w:start w:val="14"/>
      <w:numFmt w:val="lowerLetter"/>
      <w:lvlText w:val="%1)"/>
      <w:lvlJc w:val="left"/>
      <w:pPr>
        <w:ind w:left="74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6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8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0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2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4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6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8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09" w:hanging="180"/>
      </w:pPr>
      <w:rPr>
        <w:rFonts w:cs="Times New Roman"/>
        <w:rtl w:val="0"/>
        <w:cs w:val="0"/>
      </w:rPr>
    </w:lvl>
  </w:abstractNum>
  <w:abstractNum w:abstractNumId="26">
    <w:nsid w:val="53162EE4"/>
    <w:multiLevelType w:val="multilevel"/>
    <w:tmpl w:val="722C74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3E838FC"/>
    <w:multiLevelType w:val="hybridMultilevel"/>
    <w:tmpl w:val="C39812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68D2A28"/>
    <w:multiLevelType w:val="multilevel"/>
    <w:tmpl w:val="32008BC8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C38169F"/>
    <w:multiLevelType w:val="hybridMultilevel"/>
    <w:tmpl w:val="16FAC14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2">
      <w:start w:val="16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3">
      <w:start w:val="7"/>
      <w:numFmt w:val="decimal"/>
      <w:lvlText w:val="(%4)"/>
      <w:lvlJc w:val="left"/>
      <w:pPr>
        <w:tabs>
          <w:tab w:val="num" w:pos="3420"/>
        </w:tabs>
        <w:ind w:left="34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30">
    <w:nsid w:val="63057790"/>
    <w:multiLevelType w:val="hybridMultilevel"/>
    <w:tmpl w:val="9A74FFF8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8A010CA"/>
    <w:multiLevelType w:val="hybridMultilevel"/>
    <w:tmpl w:val="A47E1A44"/>
    <w:lvl w:ilvl="0">
      <w:start w:val="7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C640374"/>
    <w:multiLevelType w:val="hybridMultilevel"/>
    <w:tmpl w:val="CC627F54"/>
    <w:lvl w:ilvl="0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0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3ED0DEA"/>
    <w:multiLevelType w:val="hybridMultilevel"/>
    <w:tmpl w:val="3CEEDDB4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44F5B7E"/>
    <w:multiLevelType w:val="hybridMultilevel"/>
    <w:tmpl w:val="6902CD3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5F101D2"/>
    <w:multiLevelType w:val="hybridMultilevel"/>
    <w:tmpl w:val="12907D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6626A07"/>
    <w:multiLevelType w:val="hybridMultilevel"/>
    <w:tmpl w:val="A6C8CA64"/>
    <w:lvl w:ilvl="0">
      <w:start w:val="1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8F51B70"/>
    <w:multiLevelType w:val="hybridMultilevel"/>
    <w:tmpl w:val="2C08B8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FD323E0"/>
    <w:multiLevelType w:val="hybridMultilevel"/>
    <w:tmpl w:val="CF3257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9"/>
  </w:num>
  <w:num w:numId="3">
    <w:abstractNumId w:val="7"/>
  </w:num>
  <w:num w:numId="4">
    <w:abstractNumId w:val="12"/>
  </w:num>
  <w:num w:numId="5">
    <w:abstractNumId w:val="27"/>
  </w:num>
  <w:num w:numId="6">
    <w:abstractNumId w:val="33"/>
  </w:num>
  <w:num w:numId="7">
    <w:abstractNumId w:val="30"/>
  </w:num>
  <w:num w:numId="8">
    <w:abstractNumId w:val="13"/>
  </w:num>
  <w:num w:numId="9">
    <w:abstractNumId w:val="35"/>
  </w:num>
  <w:num w:numId="10">
    <w:abstractNumId w:val="5"/>
  </w:num>
  <w:num w:numId="11">
    <w:abstractNumId w:val="17"/>
  </w:num>
  <w:num w:numId="12">
    <w:abstractNumId w:val="31"/>
  </w:num>
  <w:num w:numId="13">
    <w:abstractNumId w:val="34"/>
  </w:num>
  <w:num w:numId="14">
    <w:abstractNumId w:val="25"/>
  </w:num>
  <w:num w:numId="15">
    <w:abstractNumId w:val="1"/>
  </w:num>
  <w:num w:numId="16">
    <w:abstractNumId w:val="10"/>
  </w:num>
  <w:num w:numId="17">
    <w:abstractNumId w:val="38"/>
  </w:num>
  <w:num w:numId="18">
    <w:abstractNumId w:val="37"/>
  </w:num>
  <w:num w:numId="19">
    <w:abstractNumId w:val="15"/>
  </w:num>
  <w:num w:numId="20">
    <w:abstractNumId w:val="19"/>
  </w:num>
  <w:num w:numId="21">
    <w:abstractNumId w:val="36"/>
  </w:num>
  <w:num w:numId="22">
    <w:abstractNumId w:val="9"/>
  </w:num>
  <w:num w:numId="23">
    <w:abstractNumId w:val="8"/>
  </w:num>
  <w:num w:numId="24">
    <w:abstractNumId w:val="2"/>
  </w:num>
  <w:num w:numId="25">
    <w:abstractNumId w:val="22"/>
  </w:num>
  <w:num w:numId="26">
    <w:abstractNumId w:val="4"/>
  </w:num>
  <w:num w:numId="27">
    <w:abstractNumId w:val="23"/>
  </w:num>
  <w:num w:numId="28">
    <w:abstractNumId w:val="0"/>
  </w:num>
  <w:num w:numId="29">
    <w:abstractNumId w:val="24"/>
  </w:num>
  <w:num w:numId="30">
    <w:abstractNumId w:val="32"/>
  </w:num>
  <w:num w:numId="31">
    <w:abstractNumId w:val="26"/>
  </w:num>
  <w:num w:numId="32">
    <w:abstractNumId w:val="14"/>
  </w:num>
  <w:num w:numId="33">
    <w:abstractNumId w:val="20"/>
  </w:num>
  <w:num w:numId="34">
    <w:abstractNumId w:val="18"/>
  </w:num>
  <w:num w:numId="35">
    <w:abstractNumId w:val="11"/>
  </w:num>
  <w:num w:numId="36">
    <w:abstractNumId w:val="6"/>
  </w:num>
  <w:num w:numId="37">
    <w:abstractNumId w:val="21"/>
  </w:num>
  <w:num w:numId="38">
    <w:abstractNumId w:val="16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2D8D"/>
    <w:rsid w:val="000059B4"/>
    <w:rsid w:val="000066CD"/>
    <w:rsid w:val="00011425"/>
    <w:rsid w:val="0001304E"/>
    <w:rsid w:val="00017FCC"/>
    <w:rsid w:val="00024359"/>
    <w:rsid w:val="000261EB"/>
    <w:rsid w:val="000275E1"/>
    <w:rsid w:val="00033EB7"/>
    <w:rsid w:val="00037E1E"/>
    <w:rsid w:val="000411D1"/>
    <w:rsid w:val="00042DBE"/>
    <w:rsid w:val="00043EA0"/>
    <w:rsid w:val="000521FB"/>
    <w:rsid w:val="00055D3D"/>
    <w:rsid w:val="00057C91"/>
    <w:rsid w:val="00062518"/>
    <w:rsid w:val="00063CC8"/>
    <w:rsid w:val="000652EF"/>
    <w:rsid w:val="000725ED"/>
    <w:rsid w:val="0007383F"/>
    <w:rsid w:val="000738E5"/>
    <w:rsid w:val="00073E95"/>
    <w:rsid w:val="00077FD9"/>
    <w:rsid w:val="00084CA1"/>
    <w:rsid w:val="00085965"/>
    <w:rsid w:val="00094983"/>
    <w:rsid w:val="000A53E1"/>
    <w:rsid w:val="000B2E64"/>
    <w:rsid w:val="000B5541"/>
    <w:rsid w:val="000B65F3"/>
    <w:rsid w:val="000C2B48"/>
    <w:rsid w:val="000D4C85"/>
    <w:rsid w:val="000D4F33"/>
    <w:rsid w:val="000E5CED"/>
    <w:rsid w:val="000F3267"/>
    <w:rsid w:val="000F3E10"/>
    <w:rsid w:val="000F4A60"/>
    <w:rsid w:val="000F6976"/>
    <w:rsid w:val="000F7E7C"/>
    <w:rsid w:val="001000FE"/>
    <w:rsid w:val="00105541"/>
    <w:rsid w:val="00116343"/>
    <w:rsid w:val="001210B2"/>
    <w:rsid w:val="00122CA1"/>
    <w:rsid w:val="00122F45"/>
    <w:rsid w:val="00123ECB"/>
    <w:rsid w:val="001255BF"/>
    <w:rsid w:val="001266F1"/>
    <w:rsid w:val="00130300"/>
    <w:rsid w:val="00131113"/>
    <w:rsid w:val="001322B0"/>
    <w:rsid w:val="0013509E"/>
    <w:rsid w:val="00136BC6"/>
    <w:rsid w:val="00145388"/>
    <w:rsid w:val="00145607"/>
    <w:rsid w:val="00145A69"/>
    <w:rsid w:val="00151218"/>
    <w:rsid w:val="001565DA"/>
    <w:rsid w:val="001568AB"/>
    <w:rsid w:val="0017178D"/>
    <w:rsid w:val="00171FF9"/>
    <w:rsid w:val="0017523F"/>
    <w:rsid w:val="001755F3"/>
    <w:rsid w:val="00180A6E"/>
    <w:rsid w:val="00180A99"/>
    <w:rsid w:val="001810A8"/>
    <w:rsid w:val="001835E9"/>
    <w:rsid w:val="00184658"/>
    <w:rsid w:val="00187E62"/>
    <w:rsid w:val="0019075F"/>
    <w:rsid w:val="00190A0A"/>
    <w:rsid w:val="00195404"/>
    <w:rsid w:val="001A4B9D"/>
    <w:rsid w:val="001A4D4A"/>
    <w:rsid w:val="001B02EA"/>
    <w:rsid w:val="001B1D51"/>
    <w:rsid w:val="001C4427"/>
    <w:rsid w:val="001C444B"/>
    <w:rsid w:val="001C4F25"/>
    <w:rsid w:val="001C62B2"/>
    <w:rsid w:val="001E5FE8"/>
    <w:rsid w:val="001E6F56"/>
    <w:rsid w:val="001E76FC"/>
    <w:rsid w:val="001F092C"/>
    <w:rsid w:val="001F107D"/>
    <w:rsid w:val="001F15BA"/>
    <w:rsid w:val="001F162E"/>
    <w:rsid w:val="001F4F9E"/>
    <w:rsid w:val="001F553F"/>
    <w:rsid w:val="001F5D80"/>
    <w:rsid w:val="00203C54"/>
    <w:rsid w:val="00211127"/>
    <w:rsid w:val="002151F0"/>
    <w:rsid w:val="002171F3"/>
    <w:rsid w:val="00226FE0"/>
    <w:rsid w:val="00232E84"/>
    <w:rsid w:val="002404DF"/>
    <w:rsid w:val="0024648F"/>
    <w:rsid w:val="00254C57"/>
    <w:rsid w:val="002632E3"/>
    <w:rsid w:val="00263F55"/>
    <w:rsid w:val="002642D3"/>
    <w:rsid w:val="00266A66"/>
    <w:rsid w:val="00267E0F"/>
    <w:rsid w:val="00270D5B"/>
    <w:rsid w:val="00274D97"/>
    <w:rsid w:val="0027533F"/>
    <w:rsid w:val="00280AAD"/>
    <w:rsid w:val="00281197"/>
    <w:rsid w:val="002821C5"/>
    <w:rsid w:val="002823A0"/>
    <w:rsid w:val="00282BC6"/>
    <w:rsid w:val="00283F1E"/>
    <w:rsid w:val="00283F9C"/>
    <w:rsid w:val="00291FDE"/>
    <w:rsid w:val="00292E4A"/>
    <w:rsid w:val="0029480E"/>
    <w:rsid w:val="00295668"/>
    <w:rsid w:val="00297DED"/>
    <w:rsid w:val="002A1AC4"/>
    <w:rsid w:val="002A6F5C"/>
    <w:rsid w:val="002B003A"/>
    <w:rsid w:val="002B15A1"/>
    <w:rsid w:val="002B39D3"/>
    <w:rsid w:val="002B60E5"/>
    <w:rsid w:val="002D0067"/>
    <w:rsid w:val="002D025C"/>
    <w:rsid w:val="002D0670"/>
    <w:rsid w:val="002D6BDD"/>
    <w:rsid w:val="002E19CF"/>
    <w:rsid w:val="002E33B9"/>
    <w:rsid w:val="002E5201"/>
    <w:rsid w:val="002F244E"/>
    <w:rsid w:val="002F3E6F"/>
    <w:rsid w:val="002F7F8F"/>
    <w:rsid w:val="00313482"/>
    <w:rsid w:val="00314DDD"/>
    <w:rsid w:val="00316FA5"/>
    <w:rsid w:val="00316FE3"/>
    <w:rsid w:val="003256F7"/>
    <w:rsid w:val="0032737F"/>
    <w:rsid w:val="00331758"/>
    <w:rsid w:val="00332198"/>
    <w:rsid w:val="00335458"/>
    <w:rsid w:val="003360D5"/>
    <w:rsid w:val="0034007E"/>
    <w:rsid w:val="0034226A"/>
    <w:rsid w:val="003430B3"/>
    <w:rsid w:val="00346867"/>
    <w:rsid w:val="00347AEE"/>
    <w:rsid w:val="00347BB6"/>
    <w:rsid w:val="00355E6F"/>
    <w:rsid w:val="00360074"/>
    <w:rsid w:val="00362611"/>
    <w:rsid w:val="00365484"/>
    <w:rsid w:val="00366257"/>
    <w:rsid w:val="00370291"/>
    <w:rsid w:val="003714F8"/>
    <w:rsid w:val="00373510"/>
    <w:rsid w:val="00373A9C"/>
    <w:rsid w:val="0037551D"/>
    <w:rsid w:val="003840C0"/>
    <w:rsid w:val="00385D5A"/>
    <w:rsid w:val="00391DC5"/>
    <w:rsid w:val="00392029"/>
    <w:rsid w:val="00394785"/>
    <w:rsid w:val="003A0B61"/>
    <w:rsid w:val="003A0CDF"/>
    <w:rsid w:val="003A46F4"/>
    <w:rsid w:val="003A4948"/>
    <w:rsid w:val="003A5233"/>
    <w:rsid w:val="003A568C"/>
    <w:rsid w:val="003C217B"/>
    <w:rsid w:val="003C3BA3"/>
    <w:rsid w:val="003C3EB4"/>
    <w:rsid w:val="003C55BD"/>
    <w:rsid w:val="003C7CA3"/>
    <w:rsid w:val="003D11EE"/>
    <w:rsid w:val="003D3792"/>
    <w:rsid w:val="003D65BC"/>
    <w:rsid w:val="003D6C94"/>
    <w:rsid w:val="003F5316"/>
    <w:rsid w:val="00400DE7"/>
    <w:rsid w:val="0040230A"/>
    <w:rsid w:val="0040530F"/>
    <w:rsid w:val="004210C0"/>
    <w:rsid w:val="00421605"/>
    <w:rsid w:val="00424753"/>
    <w:rsid w:val="00430A36"/>
    <w:rsid w:val="0043122B"/>
    <w:rsid w:val="0043556A"/>
    <w:rsid w:val="00446B81"/>
    <w:rsid w:val="004479BA"/>
    <w:rsid w:val="00447A93"/>
    <w:rsid w:val="0045057B"/>
    <w:rsid w:val="00451123"/>
    <w:rsid w:val="00451782"/>
    <w:rsid w:val="00452413"/>
    <w:rsid w:val="00453D8E"/>
    <w:rsid w:val="0045637D"/>
    <w:rsid w:val="00457412"/>
    <w:rsid w:val="00461C0C"/>
    <w:rsid w:val="00465E32"/>
    <w:rsid w:val="00471066"/>
    <w:rsid w:val="00476F5D"/>
    <w:rsid w:val="0048306F"/>
    <w:rsid w:val="004842F8"/>
    <w:rsid w:val="00485721"/>
    <w:rsid w:val="00491B81"/>
    <w:rsid w:val="00493DAC"/>
    <w:rsid w:val="004941A4"/>
    <w:rsid w:val="00495D3D"/>
    <w:rsid w:val="004A05BB"/>
    <w:rsid w:val="004A1F6D"/>
    <w:rsid w:val="004A2323"/>
    <w:rsid w:val="004A758E"/>
    <w:rsid w:val="004A77BB"/>
    <w:rsid w:val="004B14D5"/>
    <w:rsid w:val="004B1D3F"/>
    <w:rsid w:val="004B25B1"/>
    <w:rsid w:val="004D1F03"/>
    <w:rsid w:val="004D3D74"/>
    <w:rsid w:val="004D53B3"/>
    <w:rsid w:val="004D6897"/>
    <w:rsid w:val="004D7ACD"/>
    <w:rsid w:val="004E64BE"/>
    <w:rsid w:val="005017F4"/>
    <w:rsid w:val="00501B18"/>
    <w:rsid w:val="00510990"/>
    <w:rsid w:val="00511BA7"/>
    <w:rsid w:val="005170A9"/>
    <w:rsid w:val="00520388"/>
    <w:rsid w:val="00522386"/>
    <w:rsid w:val="005262FC"/>
    <w:rsid w:val="00526B9A"/>
    <w:rsid w:val="00526D67"/>
    <w:rsid w:val="005317EF"/>
    <w:rsid w:val="00534DF4"/>
    <w:rsid w:val="005466CC"/>
    <w:rsid w:val="00547DE5"/>
    <w:rsid w:val="00552FB0"/>
    <w:rsid w:val="00553732"/>
    <w:rsid w:val="00554848"/>
    <w:rsid w:val="00555F9E"/>
    <w:rsid w:val="00556953"/>
    <w:rsid w:val="0055799E"/>
    <w:rsid w:val="005609C7"/>
    <w:rsid w:val="00562B01"/>
    <w:rsid w:val="005631E4"/>
    <w:rsid w:val="00563205"/>
    <w:rsid w:val="0057600D"/>
    <w:rsid w:val="005820AE"/>
    <w:rsid w:val="005827DD"/>
    <w:rsid w:val="005859F5"/>
    <w:rsid w:val="00595A3E"/>
    <w:rsid w:val="00595FAB"/>
    <w:rsid w:val="005972AA"/>
    <w:rsid w:val="005A06E6"/>
    <w:rsid w:val="005A7F64"/>
    <w:rsid w:val="005B32DE"/>
    <w:rsid w:val="005B57DA"/>
    <w:rsid w:val="005B5D19"/>
    <w:rsid w:val="005B62DA"/>
    <w:rsid w:val="005D1F88"/>
    <w:rsid w:val="005D548D"/>
    <w:rsid w:val="005D55F0"/>
    <w:rsid w:val="005E2677"/>
    <w:rsid w:val="005F2DB5"/>
    <w:rsid w:val="00600842"/>
    <w:rsid w:val="00606E7A"/>
    <w:rsid w:val="00615696"/>
    <w:rsid w:val="00615EE5"/>
    <w:rsid w:val="00616EAF"/>
    <w:rsid w:val="00626E1F"/>
    <w:rsid w:val="00633E4E"/>
    <w:rsid w:val="006402D2"/>
    <w:rsid w:val="00642AD4"/>
    <w:rsid w:val="006463F0"/>
    <w:rsid w:val="00646807"/>
    <w:rsid w:val="00646C97"/>
    <w:rsid w:val="00653046"/>
    <w:rsid w:val="006550A8"/>
    <w:rsid w:val="00656204"/>
    <w:rsid w:val="00656EB1"/>
    <w:rsid w:val="00657465"/>
    <w:rsid w:val="00664C5A"/>
    <w:rsid w:val="00664C8F"/>
    <w:rsid w:val="006659A8"/>
    <w:rsid w:val="00670AB9"/>
    <w:rsid w:val="00676259"/>
    <w:rsid w:val="00682410"/>
    <w:rsid w:val="00682BD8"/>
    <w:rsid w:val="00691D1B"/>
    <w:rsid w:val="00692090"/>
    <w:rsid w:val="00695E67"/>
    <w:rsid w:val="0069614F"/>
    <w:rsid w:val="006A3214"/>
    <w:rsid w:val="006A3E60"/>
    <w:rsid w:val="006B2E35"/>
    <w:rsid w:val="006B3880"/>
    <w:rsid w:val="006B3965"/>
    <w:rsid w:val="006C0CB6"/>
    <w:rsid w:val="006D1789"/>
    <w:rsid w:val="006D46A8"/>
    <w:rsid w:val="006D4F63"/>
    <w:rsid w:val="006E4A3A"/>
    <w:rsid w:val="006E62AB"/>
    <w:rsid w:val="006F0347"/>
    <w:rsid w:val="006F2C63"/>
    <w:rsid w:val="006F555D"/>
    <w:rsid w:val="006F66F1"/>
    <w:rsid w:val="006F710A"/>
    <w:rsid w:val="00703841"/>
    <w:rsid w:val="00714D3D"/>
    <w:rsid w:val="00715C9D"/>
    <w:rsid w:val="00721FE4"/>
    <w:rsid w:val="0072298F"/>
    <w:rsid w:val="00722A3D"/>
    <w:rsid w:val="007255E7"/>
    <w:rsid w:val="00732CB5"/>
    <w:rsid w:val="007351A7"/>
    <w:rsid w:val="007356B1"/>
    <w:rsid w:val="00736180"/>
    <w:rsid w:val="00740A01"/>
    <w:rsid w:val="007450F8"/>
    <w:rsid w:val="007469D6"/>
    <w:rsid w:val="00751956"/>
    <w:rsid w:val="00751A0E"/>
    <w:rsid w:val="0075553D"/>
    <w:rsid w:val="00762DDC"/>
    <w:rsid w:val="0076408F"/>
    <w:rsid w:val="0076787F"/>
    <w:rsid w:val="00767D3D"/>
    <w:rsid w:val="00772E65"/>
    <w:rsid w:val="007738B5"/>
    <w:rsid w:val="00775B17"/>
    <w:rsid w:val="007761BD"/>
    <w:rsid w:val="0078639A"/>
    <w:rsid w:val="00786C7A"/>
    <w:rsid w:val="007904CE"/>
    <w:rsid w:val="0079376C"/>
    <w:rsid w:val="007952CA"/>
    <w:rsid w:val="00795704"/>
    <w:rsid w:val="007A00AC"/>
    <w:rsid w:val="007A1689"/>
    <w:rsid w:val="007A5682"/>
    <w:rsid w:val="007B1F37"/>
    <w:rsid w:val="007B3A0D"/>
    <w:rsid w:val="007B745F"/>
    <w:rsid w:val="007C1C4C"/>
    <w:rsid w:val="007C700D"/>
    <w:rsid w:val="007D0442"/>
    <w:rsid w:val="007D467C"/>
    <w:rsid w:val="007D5BEA"/>
    <w:rsid w:val="007E362E"/>
    <w:rsid w:val="007E3A28"/>
    <w:rsid w:val="007E7936"/>
    <w:rsid w:val="007F1090"/>
    <w:rsid w:val="007F1959"/>
    <w:rsid w:val="007F2D67"/>
    <w:rsid w:val="007F3D1E"/>
    <w:rsid w:val="007F7343"/>
    <w:rsid w:val="00802B3C"/>
    <w:rsid w:val="008054A5"/>
    <w:rsid w:val="00810E00"/>
    <w:rsid w:val="008121F3"/>
    <w:rsid w:val="008157CA"/>
    <w:rsid w:val="00820EFB"/>
    <w:rsid w:val="00821E85"/>
    <w:rsid w:val="00823B82"/>
    <w:rsid w:val="00830605"/>
    <w:rsid w:val="00834F1F"/>
    <w:rsid w:val="00837533"/>
    <w:rsid w:val="008458F7"/>
    <w:rsid w:val="00852FDF"/>
    <w:rsid w:val="00857D64"/>
    <w:rsid w:val="00860563"/>
    <w:rsid w:val="00860F56"/>
    <w:rsid w:val="00863B6E"/>
    <w:rsid w:val="00863E86"/>
    <w:rsid w:val="00867B56"/>
    <w:rsid w:val="00867C7E"/>
    <w:rsid w:val="00880FF2"/>
    <w:rsid w:val="00881FDA"/>
    <w:rsid w:val="00884BC8"/>
    <w:rsid w:val="00886F02"/>
    <w:rsid w:val="00895D1A"/>
    <w:rsid w:val="00897386"/>
    <w:rsid w:val="008A05E4"/>
    <w:rsid w:val="008A2D9A"/>
    <w:rsid w:val="008A32E1"/>
    <w:rsid w:val="008A43B9"/>
    <w:rsid w:val="008A61AB"/>
    <w:rsid w:val="008B178F"/>
    <w:rsid w:val="008B194D"/>
    <w:rsid w:val="008B24BB"/>
    <w:rsid w:val="008B4061"/>
    <w:rsid w:val="008B5050"/>
    <w:rsid w:val="008B6B58"/>
    <w:rsid w:val="008C0989"/>
    <w:rsid w:val="008C102F"/>
    <w:rsid w:val="008C54C3"/>
    <w:rsid w:val="008D4595"/>
    <w:rsid w:val="008D58D2"/>
    <w:rsid w:val="008E2411"/>
    <w:rsid w:val="008E5B95"/>
    <w:rsid w:val="008E6577"/>
    <w:rsid w:val="008F356C"/>
    <w:rsid w:val="00903FAA"/>
    <w:rsid w:val="0091403F"/>
    <w:rsid w:val="00915C1A"/>
    <w:rsid w:val="009173E3"/>
    <w:rsid w:val="00921CD1"/>
    <w:rsid w:val="0092472C"/>
    <w:rsid w:val="00924FF1"/>
    <w:rsid w:val="0092613D"/>
    <w:rsid w:val="00930367"/>
    <w:rsid w:val="00930373"/>
    <w:rsid w:val="0093223F"/>
    <w:rsid w:val="00935BE4"/>
    <w:rsid w:val="009528D5"/>
    <w:rsid w:val="009578AE"/>
    <w:rsid w:val="00965F9D"/>
    <w:rsid w:val="00971C79"/>
    <w:rsid w:val="009729E1"/>
    <w:rsid w:val="00974BF3"/>
    <w:rsid w:val="009779CF"/>
    <w:rsid w:val="00980059"/>
    <w:rsid w:val="00981185"/>
    <w:rsid w:val="00981779"/>
    <w:rsid w:val="00982A75"/>
    <w:rsid w:val="00983177"/>
    <w:rsid w:val="00983293"/>
    <w:rsid w:val="00983E8E"/>
    <w:rsid w:val="00983FDB"/>
    <w:rsid w:val="00985BDF"/>
    <w:rsid w:val="00987134"/>
    <w:rsid w:val="00994299"/>
    <w:rsid w:val="00995F57"/>
    <w:rsid w:val="009965C8"/>
    <w:rsid w:val="00997BE3"/>
    <w:rsid w:val="009A17EA"/>
    <w:rsid w:val="009A34BD"/>
    <w:rsid w:val="009A47AF"/>
    <w:rsid w:val="009C16D2"/>
    <w:rsid w:val="009D255C"/>
    <w:rsid w:val="009E313C"/>
    <w:rsid w:val="009E3595"/>
    <w:rsid w:val="009E5688"/>
    <w:rsid w:val="009E7834"/>
    <w:rsid w:val="009F44FC"/>
    <w:rsid w:val="009F55AB"/>
    <w:rsid w:val="00A01294"/>
    <w:rsid w:val="00A054CE"/>
    <w:rsid w:val="00A06D52"/>
    <w:rsid w:val="00A100AF"/>
    <w:rsid w:val="00A13C3B"/>
    <w:rsid w:val="00A16B2F"/>
    <w:rsid w:val="00A2211E"/>
    <w:rsid w:val="00A27D4E"/>
    <w:rsid w:val="00A30687"/>
    <w:rsid w:val="00A341E5"/>
    <w:rsid w:val="00A34A5E"/>
    <w:rsid w:val="00A35667"/>
    <w:rsid w:val="00A37578"/>
    <w:rsid w:val="00A437A8"/>
    <w:rsid w:val="00A43EF3"/>
    <w:rsid w:val="00A4453B"/>
    <w:rsid w:val="00A45F81"/>
    <w:rsid w:val="00A46FEF"/>
    <w:rsid w:val="00A52EC0"/>
    <w:rsid w:val="00A53E98"/>
    <w:rsid w:val="00A55719"/>
    <w:rsid w:val="00A57180"/>
    <w:rsid w:val="00A64FDF"/>
    <w:rsid w:val="00A661D6"/>
    <w:rsid w:val="00A800F4"/>
    <w:rsid w:val="00A808FA"/>
    <w:rsid w:val="00A82AA2"/>
    <w:rsid w:val="00A83CE4"/>
    <w:rsid w:val="00A9063F"/>
    <w:rsid w:val="00A91EEA"/>
    <w:rsid w:val="00AA3E72"/>
    <w:rsid w:val="00AB0B3C"/>
    <w:rsid w:val="00AB1604"/>
    <w:rsid w:val="00AB6D3E"/>
    <w:rsid w:val="00AC1356"/>
    <w:rsid w:val="00AC3F71"/>
    <w:rsid w:val="00AC4FAF"/>
    <w:rsid w:val="00AC5B58"/>
    <w:rsid w:val="00AC5DE3"/>
    <w:rsid w:val="00AD032F"/>
    <w:rsid w:val="00AD2461"/>
    <w:rsid w:val="00AD2610"/>
    <w:rsid w:val="00AD3068"/>
    <w:rsid w:val="00AD352C"/>
    <w:rsid w:val="00AD45B6"/>
    <w:rsid w:val="00AE0C5E"/>
    <w:rsid w:val="00AE1256"/>
    <w:rsid w:val="00AE3AF0"/>
    <w:rsid w:val="00AE535E"/>
    <w:rsid w:val="00AE76FE"/>
    <w:rsid w:val="00AE7D7A"/>
    <w:rsid w:val="00AF1975"/>
    <w:rsid w:val="00AF5130"/>
    <w:rsid w:val="00B01D4D"/>
    <w:rsid w:val="00B02F8C"/>
    <w:rsid w:val="00B031B0"/>
    <w:rsid w:val="00B06577"/>
    <w:rsid w:val="00B065B0"/>
    <w:rsid w:val="00B118AB"/>
    <w:rsid w:val="00B12B36"/>
    <w:rsid w:val="00B14139"/>
    <w:rsid w:val="00B1678B"/>
    <w:rsid w:val="00B177D4"/>
    <w:rsid w:val="00B202C8"/>
    <w:rsid w:val="00B20FE6"/>
    <w:rsid w:val="00B2105E"/>
    <w:rsid w:val="00B21741"/>
    <w:rsid w:val="00B21FD9"/>
    <w:rsid w:val="00B25285"/>
    <w:rsid w:val="00B325FC"/>
    <w:rsid w:val="00B42354"/>
    <w:rsid w:val="00B44320"/>
    <w:rsid w:val="00B450E6"/>
    <w:rsid w:val="00B51188"/>
    <w:rsid w:val="00B55136"/>
    <w:rsid w:val="00B67891"/>
    <w:rsid w:val="00B71EDE"/>
    <w:rsid w:val="00B733AC"/>
    <w:rsid w:val="00B741A3"/>
    <w:rsid w:val="00B75D22"/>
    <w:rsid w:val="00B80EF1"/>
    <w:rsid w:val="00B8193C"/>
    <w:rsid w:val="00B83629"/>
    <w:rsid w:val="00B83A9B"/>
    <w:rsid w:val="00B85264"/>
    <w:rsid w:val="00B865D8"/>
    <w:rsid w:val="00B91E42"/>
    <w:rsid w:val="00B91F5C"/>
    <w:rsid w:val="00B93651"/>
    <w:rsid w:val="00B94801"/>
    <w:rsid w:val="00B95A78"/>
    <w:rsid w:val="00BA26E2"/>
    <w:rsid w:val="00BA5385"/>
    <w:rsid w:val="00BA6C15"/>
    <w:rsid w:val="00BB3024"/>
    <w:rsid w:val="00BB40D7"/>
    <w:rsid w:val="00BB5A5D"/>
    <w:rsid w:val="00BC1FAC"/>
    <w:rsid w:val="00BC222B"/>
    <w:rsid w:val="00BC2967"/>
    <w:rsid w:val="00BD037D"/>
    <w:rsid w:val="00BD3110"/>
    <w:rsid w:val="00BD3A01"/>
    <w:rsid w:val="00BD66C6"/>
    <w:rsid w:val="00BE1E66"/>
    <w:rsid w:val="00BE6469"/>
    <w:rsid w:val="00BF3700"/>
    <w:rsid w:val="00BF6AE3"/>
    <w:rsid w:val="00BF7F76"/>
    <w:rsid w:val="00C0067C"/>
    <w:rsid w:val="00C03668"/>
    <w:rsid w:val="00C03B25"/>
    <w:rsid w:val="00C10356"/>
    <w:rsid w:val="00C114C1"/>
    <w:rsid w:val="00C11605"/>
    <w:rsid w:val="00C12C4C"/>
    <w:rsid w:val="00C169DD"/>
    <w:rsid w:val="00C21681"/>
    <w:rsid w:val="00C321C2"/>
    <w:rsid w:val="00C47906"/>
    <w:rsid w:val="00C524C6"/>
    <w:rsid w:val="00C554CB"/>
    <w:rsid w:val="00C559F5"/>
    <w:rsid w:val="00C5727C"/>
    <w:rsid w:val="00C57296"/>
    <w:rsid w:val="00C63994"/>
    <w:rsid w:val="00C715AB"/>
    <w:rsid w:val="00C7215A"/>
    <w:rsid w:val="00C736DC"/>
    <w:rsid w:val="00C75029"/>
    <w:rsid w:val="00C809E9"/>
    <w:rsid w:val="00C818D0"/>
    <w:rsid w:val="00C91269"/>
    <w:rsid w:val="00CA0AE6"/>
    <w:rsid w:val="00CA2C6E"/>
    <w:rsid w:val="00CA478D"/>
    <w:rsid w:val="00CA7C49"/>
    <w:rsid w:val="00CB0C39"/>
    <w:rsid w:val="00CB0D70"/>
    <w:rsid w:val="00CB1FA4"/>
    <w:rsid w:val="00CB292D"/>
    <w:rsid w:val="00CB47C6"/>
    <w:rsid w:val="00CB5B8E"/>
    <w:rsid w:val="00CB5D15"/>
    <w:rsid w:val="00CC0DC9"/>
    <w:rsid w:val="00CC1A28"/>
    <w:rsid w:val="00CC3127"/>
    <w:rsid w:val="00CC3258"/>
    <w:rsid w:val="00CC5186"/>
    <w:rsid w:val="00CC59C5"/>
    <w:rsid w:val="00CC6B38"/>
    <w:rsid w:val="00CD4F30"/>
    <w:rsid w:val="00CE0980"/>
    <w:rsid w:val="00CE5759"/>
    <w:rsid w:val="00CE65A2"/>
    <w:rsid w:val="00CF0E3B"/>
    <w:rsid w:val="00CF65DB"/>
    <w:rsid w:val="00D02825"/>
    <w:rsid w:val="00D02ABE"/>
    <w:rsid w:val="00D078A6"/>
    <w:rsid w:val="00D113BD"/>
    <w:rsid w:val="00D163C2"/>
    <w:rsid w:val="00D2105D"/>
    <w:rsid w:val="00D21AA5"/>
    <w:rsid w:val="00D25FE8"/>
    <w:rsid w:val="00D26C6E"/>
    <w:rsid w:val="00D27CF4"/>
    <w:rsid w:val="00D30725"/>
    <w:rsid w:val="00D30B81"/>
    <w:rsid w:val="00D336A8"/>
    <w:rsid w:val="00D33E9A"/>
    <w:rsid w:val="00D40DEA"/>
    <w:rsid w:val="00D42FCE"/>
    <w:rsid w:val="00D43D2A"/>
    <w:rsid w:val="00D537E4"/>
    <w:rsid w:val="00D5474F"/>
    <w:rsid w:val="00D60A41"/>
    <w:rsid w:val="00D62DF5"/>
    <w:rsid w:val="00D63223"/>
    <w:rsid w:val="00D65628"/>
    <w:rsid w:val="00D67359"/>
    <w:rsid w:val="00D67EAF"/>
    <w:rsid w:val="00D7304E"/>
    <w:rsid w:val="00D74D24"/>
    <w:rsid w:val="00D821D2"/>
    <w:rsid w:val="00D84A49"/>
    <w:rsid w:val="00D86D90"/>
    <w:rsid w:val="00D90267"/>
    <w:rsid w:val="00D90AD0"/>
    <w:rsid w:val="00DA0F6C"/>
    <w:rsid w:val="00DA23E5"/>
    <w:rsid w:val="00DA268D"/>
    <w:rsid w:val="00DA6D88"/>
    <w:rsid w:val="00DA76FC"/>
    <w:rsid w:val="00DB06D1"/>
    <w:rsid w:val="00DB47B3"/>
    <w:rsid w:val="00DB47FC"/>
    <w:rsid w:val="00DB7662"/>
    <w:rsid w:val="00DC03A1"/>
    <w:rsid w:val="00DC5AD0"/>
    <w:rsid w:val="00DD0053"/>
    <w:rsid w:val="00DD1ABE"/>
    <w:rsid w:val="00DD2DA3"/>
    <w:rsid w:val="00DD7341"/>
    <w:rsid w:val="00DF0853"/>
    <w:rsid w:val="00DF2419"/>
    <w:rsid w:val="00DF275A"/>
    <w:rsid w:val="00DF5A4D"/>
    <w:rsid w:val="00E00947"/>
    <w:rsid w:val="00E02442"/>
    <w:rsid w:val="00E03175"/>
    <w:rsid w:val="00E101CD"/>
    <w:rsid w:val="00E10E25"/>
    <w:rsid w:val="00E1755E"/>
    <w:rsid w:val="00E17BEB"/>
    <w:rsid w:val="00E20946"/>
    <w:rsid w:val="00E264BE"/>
    <w:rsid w:val="00E2704A"/>
    <w:rsid w:val="00E33AD6"/>
    <w:rsid w:val="00E34139"/>
    <w:rsid w:val="00E430A1"/>
    <w:rsid w:val="00E4533A"/>
    <w:rsid w:val="00E456E9"/>
    <w:rsid w:val="00E471DD"/>
    <w:rsid w:val="00E5186B"/>
    <w:rsid w:val="00E53BDD"/>
    <w:rsid w:val="00E61C67"/>
    <w:rsid w:val="00E64888"/>
    <w:rsid w:val="00E661F2"/>
    <w:rsid w:val="00E66B65"/>
    <w:rsid w:val="00E67CA5"/>
    <w:rsid w:val="00E73E10"/>
    <w:rsid w:val="00E754F3"/>
    <w:rsid w:val="00E80706"/>
    <w:rsid w:val="00E80DBE"/>
    <w:rsid w:val="00E83767"/>
    <w:rsid w:val="00E844D5"/>
    <w:rsid w:val="00E90596"/>
    <w:rsid w:val="00E91493"/>
    <w:rsid w:val="00E91F63"/>
    <w:rsid w:val="00E9286C"/>
    <w:rsid w:val="00E9428E"/>
    <w:rsid w:val="00EA4EF9"/>
    <w:rsid w:val="00EA50BE"/>
    <w:rsid w:val="00EB5D72"/>
    <w:rsid w:val="00EC0933"/>
    <w:rsid w:val="00ED01F6"/>
    <w:rsid w:val="00ED1EEA"/>
    <w:rsid w:val="00ED2000"/>
    <w:rsid w:val="00ED3C66"/>
    <w:rsid w:val="00EE1B08"/>
    <w:rsid w:val="00EE5231"/>
    <w:rsid w:val="00EF1AF2"/>
    <w:rsid w:val="00EF56A7"/>
    <w:rsid w:val="00F02682"/>
    <w:rsid w:val="00F034BB"/>
    <w:rsid w:val="00F0535B"/>
    <w:rsid w:val="00F05D01"/>
    <w:rsid w:val="00F0783D"/>
    <w:rsid w:val="00F10011"/>
    <w:rsid w:val="00F117C4"/>
    <w:rsid w:val="00F1407A"/>
    <w:rsid w:val="00F1700E"/>
    <w:rsid w:val="00F1708D"/>
    <w:rsid w:val="00F23B92"/>
    <w:rsid w:val="00F25D54"/>
    <w:rsid w:val="00F265DB"/>
    <w:rsid w:val="00F273BE"/>
    <w:rsid w:val="00F35D7F"/>
    <w:rsid w:val="00F36516"/>
    <w:rsid w:val="00F36CE0"/>
    <w:rsid w:val="00F37776"/>
    <w:rsid w:val="00F42CCE"/>
    <w:rsid w:val="00F45BBD"/>
    <w:rsid w:val="00F46B28"/>
    <w:rsid w:val="00F523D7"/>
    <w:rsid w:val="00F57FCF"/>
    <w:rsid w:val="00F66179"/>
    <w:rsid w:val="00F72075"/>
    <w:rsid w:val="00F74A35"/>
    <w:rsid w:val="00F76C7F"/>
    <w:rsid w:val="00F815BB"/>
    <w:rsid w:val="00F8304F"/>
    <w:rsid w:val="00F84C7D"/>
    <w:rsid w:val="00F92C0E"/>
    <w:rsid w:val="00F93782"/>
    <w:rsid w:val="00F949E6"/>
    <w:rsid w:val="00F97870"/>
    <w:rsid w:val="00FA0E6E"/>
    <w:rsid w:val="00FB00B9"/>
    <w:rsid w:val="00FB6307"/>
    <w:rsid w:val="00FC1CAF"/>
    <w:rsid w:val="00FC3CF9"/>
    <w:rsid w:val="00FD07AF"/>
    <w:rsid w:val="00FD5708"/>
    <w:rsid w:val="00FD5C57"/>
    <w:rsid w:val="00FE27E8"/>
    <w:rsid w:val="00FE2D56"/>
    <w:rsid w:val="00FE3761"/>
    <w:rsid w:val="00FF39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156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uiPriority w:val="99"/>
    <w:rsid w:val="00BE646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locked/>
    <w:rsid w:val="005A06E6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3C3BA3"/>
    <w:pPr>
      <w:widowControl w:val="0"/>
      <w:tabs>
        <w:tab w:val="left" w:pos="405"/>
        <w:tab w:val="left" w:pos="720"/>
      </w:tabs>
      <w:autoSpaceDE/>
      <w:autoSpaceDN/>
      <w:jc w:val="both"/>
    </w:pPr>
    <w:rPr>
      <w:sz w:val="16"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055D3D"/>
    <w:pPr>
      <w:autoSpaceDE/>
      <w:autoSpaceDN/>
      <w:ind w:firstLine="709"/>
      <w:jc w:val="both"/>
    </w:pPr>
    <w:rPr>
      <w:sz w:val="28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tw4winMark">
    <w:name w:val="tw4winMark"/>
    <w:uiPriority w:val="99"/>
    <w:rsid w:val="00F273BE"/>
    <w:rPr>
      <w:rFonts w:ascii="Courier New" w:hAnsi="Courier New" w:cs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al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BodyText">
    <w:name w:val="Body Text"/>
    <w:basedOn w:val="Normal"/>
    <w:link w:val="ZkladntextChar"/>
    <w:uiPriority w:val="99"/>
    <w:rsid w:val="00CC6B3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tumvpredpise">
    <w:name w:val="Dátum v predpise"/>
    <w:basedOn w:val="Normal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al"/>
    <w:uiPriority w:val="99"/>
    <w:rsid w:val="00971C79"/>
    <w:pPr>
      <w:autoSpaceDE/>
      <w:autoSpaceDN/>
      <w:ind w:left="708"/>
      <w:jc w:val="left"/>
    </w:pPr>
  </w:style>
  <w:style w:type="paragraph" w:customStyle="1" w:styleId="Textparagrafu">
    <w:name w:val="Text paragrafu"/>
    <w:basedOn w:val="Normal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PlainText">
    <w:name w:val="Plain Text"/>
    <w:basedOn w:val="Normal"/>
    <w:link w:val="ObyajntextChar"/>
    <w:uiPriority w:val="99"/>
    <w:rsid w:val="00AC3F71"/>
    <w:pPr>
      <w:autoSpaceDE/>
      <w:autoSpaceDN/>
      <w:jc w:val="left"/>
    </w:pPr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rsid w:val="00017FCC"/>
    <w:pPr>
      <w:autoSpaceDE/>
      <w:autoSpaceDN/>
      <w:ind w:left="708"/>
      <w:jc w:val="left"/>
    </w:pPr>
    <w:rPr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rsid w:val="00D42FCE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D42FCE"/>
    <w:rPr>
      <w:rFonts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99"/>
    <w:locked/>
    <w:rsid w:val="00D42FCE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rsid w:val="00E264BE"/>
    <w:pPr>
      <w:autoSpaceDE/>
      <w:autoSpaceDN/>
      <w:spacing w:before="100" w:beforeAutospacing="1" w:after="100" w:afterAutospacing="1"/>
      <w:jc w:val="left"/>
    </w:pPr>
  </w:style>
  <w:style w:type="paragraph" w:customStyle="1" w:styleId="Normln">
    <w:name w:val="Normální"/>
    <w:basedOn w:val="Normal"/>
    <w:next w:val="Normal"/>
    <w:uiPriority w:val="99"/>
    <w:rsid w:val="00033EB7"/>
    <w:pPr>
      <w:adjustRightInd w:val="0"/>
      <w:jc w:val="left"/>
    </w:pPr>
    <w:rPr>
      <w:rFonts w:ascii="Courier New" w:hAnsi="Courier New" w:cs="Courier New"/>
    </w:rPr>
  </w:style>
  <w:style w:type="character" w:customStyle="1" w:styleId="CharChar1">
    <w:name w:val="Char Char1"/>
    <w:basedOn w:val="DefaultParagraphFont"/>
    <w:uiPriority w:val="99"/>
    <w:semiHidden/>
    <w:rsid w:val="00B85264"/>
    <w:rPr>
      <w:rFonts w:cs="Times New Roman"/>
      <w:rtl w:val="0"/>
      <w:cs w:val="0"/>
      <w:lang w:val="x-none" w:eastAsia="en-US"/>
    </w:rPr>
  </w:style>
  <w:style w:type="paragraph" w:customStyle="1" w:styleId="poznamka">
    <w:name w:val="poznamka"/>
    <w:basedOn w:val="Normal"/>
    <w:uiPriority w:val="99"/>
    <w:rsid w:val="00BA6C15"/>
    <w:pPr>
      <w:autoSpaceDE/>
      <w:autoSpaceDN/>
      <w:spacing w:before="100" w:beforeAutospacing="1" w:after="100" w:afterAutospacing="1"/>
      <w:jc w:val="left"/>
    </w:pPr>
    <w:rPr>
      <w:rFonts w:ascii="Tahoma" w:hAnsi="Tahoma" w:cs="Tahoma"/>
      <w:color w:val="000000"/>
      <w:sz w:val="20"/>
      <w:szCs w:val="20"/>
    </w:rPr>
  </w:style>
  <w:style w:type="character" w:customStyle="1" w:styleId="ppp-input-value1">
    <w:name w:val="ppp-input-value1"/>
    <w:basedOn w:val="DefaultParagraphFont"/>
    <w:uiPriority w:val="99"/>
    <w:rsid w:val="00921CD1"/>
    <w:rPr>
      <w:rFonts w:ascii="Tahoma" w:hAnsi="Tahoma" w:cs="Tahoma"/>
      <w:color w:val="837A73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locked/>
    <w:rsid w:val="00E53BDD"/>
    <w:rPr>
      <w:rFonts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283</TotalTime>
  <Pages>2</Pages>
  <Words>580</Words>
  <Characters>3312</Characters>
  <Application>Microsoft Office Word</Application>
  <DocSecurity>0</DocSecurity>
  <Lines>0</Lines>
  <Paragraphs>0</Paragraphs>
  <ScaleCrop>false</ScaleCrop>
  <Company>ÚV SR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aa</cp:lastModifiedBy>
  <cp:revision>200</cp:revision>
  <cp:lastPrinted>2009-12-03T08:45:00Z</cp:lastPrinted>
  <dcterms:created xsi:type="dcterms:W3CDTF">2010-12-03T14:36:00Z</dcterms:created>
  <dcterms:modified xsi:type="dcterms:W3CDTF">2012-10-11T13:07:00Z</dcterms:modified>
</cp:coreProperties>
</file>