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1096" w:rsidRPr="009E4A17" w:rsidP="00141096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41096" w:rsidRPr="009E4A17" w:rsidP="00141096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8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CRD-1647</w:t>
      </w:r>
      <w:r w:rsidRPr="009E4A17">
        <w:rPr>
          <w:rFonts w:ascii="Times New Roman" w:hAnsi="Times New Roman"/>
          <w:szCs w:val="24"/>
          <w:lang w:eastAsia="sk-SK"/>
        </w:rPr>
        <w:t>/2012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34</w:t>
      </w:r>
    </w:p>
    <w:p w:rsidR="00141096" w:rsidRPr="009E4A17" w:rsidP="0014109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 2. októbra </w:t>
      </w:r>
      <w:r w:rsidRPr="009E4A17">
        <w:rPr>
          <w:rFonts w:ascii="Times New Roman" w:hAnsi="Times New Roman"/>
          <w:szCs w:val="24"/>
          <w:lang w:eastAsia="sk-SK"/>
        </w:rPr>
        <w:t>2012</w:t>
      </w:r>
    </w:p>
    <w:p w:rsidR="00141096" w:rsidRPr="009E4A17" w:rsidP="00141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141096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311/2001 Z. z. Zákonník práce v znení neskorších predpisov a ktorým sa menia a dopĺňajú niektoré zákony </w:t>
      </w:r>
      <w:r w:rsidRPr="00141096">
        <w:rPr>
          <w:rFonts w:ascii="Times New Roman" w:hAnsi="Times New Roman"/>
          <w:b/>
          <w:bCs/>
          <w:szCs w:val="24"/>
          <w:lang w:eastAsia="sk-SK"/>
        </w:rPr>
        <w:t>(tlač 186) – druhé čítanie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141096" w:rsidRPr="009E4A17" w:rsidP="0014109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41096" w:rsidRPr="009E4A17" w:rsidP="00141096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141096" w:rsidP="0014109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</w:t>
      </w:r>
    </w:p>
    <w:p w:rsidR="00141096" w:rsidRPr="00B27331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141096">
        <w:rPr>
          <w:rFonts w:ascii="Times New Roman" w:hAnsi="Times New Roman"/>
          <w:bCs/>
          <w:szCs w:val="24"/>
          <w:lang w:eastAsia="sk-SK"/>
        </w:rPr>
        <w:t>ládny</w:t>
      </w:r>
      <w:r>
        <w:rPr>
          <w:rFonts w:ascii="Times New Roman" w:hAnsi="Times New Roman"/>
          <w:bCs/>
          <w:szCs w:val="24"/>
          <w:lang w:eastAsia="sk-SK"/>
        </w:rPr>
        <w:t>m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311/2001 Z. z. Zákonník práce v znení neskorších predpisov a ktorým sa menia a dopĺňajú niektoré zákony </w:t>
      </w:r>
      <w:r w:rsidRPr="00141096">
        <w:rPr>
          <w:rFonts w:ascii="Times New Roman" w:hAnsi="Times New Roman"/>
          <w:b/>
          <w:bCs/>
          <w:szCs w:val="24"/>
          <w:lang w:eastAsia="sk-SK"/>
        </w:rPr>
        <w:t>(tlač 186)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B27331"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141096" w:rsidRPr="009E4A17" w:rsidP="00141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141096" w:rsidP="0014109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v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311/2001 Z. z. Zákonník práce v znení neskorších predpisov a ktorým sa menia a dopĺňajú niektoré zákony </w:t>
      </w:r>
      <w:r w:rsidRPr="00141096">
        <w:rPr>
          <w:rFonts w:ascii="Times New Roman" w:hAnsi="Times New Roman"/>
          <w:b/>
          <w:bCs/>
          <w:szCs w:val="24"/>
          <w:lang w:eastAsia="sk-SK"/>
        </w:rPr>
        <w:t>(tla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č 186) </w:t>
      </w:r>
      <w:r w:rsidRPr="009E4A17">
        <w:rPr>
          <w:rFonts w:ascii="Times New Roman" w:hAnsi="Times New Roman"/>
          <w:szCs w:val="24"/>
          <w:lang w:eastAsia="sk-SK"/>
        </w:rPr>
        <w:t>schváliť s</w:t>
      </w:r>
      <w:r w:rsidRPr="009E4A17">
        <w:rPr>
          <w:rFonts w:ascii="Times New Roman" w:hAnsi="Times New Roman"/>
          <w:b/>
          <w:szCs w:val="24"/>
          <w:lang w:eastAsia="sk-SK"/>
        </w:rPr>
        <w:t> </w:t>
      </w:r>
      <w:r w:rsidRPr="009E4A17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141096" w:rsidRPr="009E4A17" w:rsidP="0014109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141096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41096" w:rsidRPr="004F2C66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informovať gestorský  Výbor Národnej rady Slovenskej republiky pre sociálne veci </w:t>
      </w:r>
      <w:r w:rsidRPr="004F2C66">
        <w:rPr>
          <w:rFonts w:ascii="Times New Roman" w:hAnsi="Times New Roman"/>
          <w:szCs w:val="24"/>
          <w:lang w:eastAsia="sk-SK"/>
        </w:rPr>
        <w:t xml:space="preserve">o výsledku </w:t>
      </w:r>
      <w:r>
        <w:rPr>
          <w:rFonts w:ascii="Times New Roman" w:hAnsi="Times New Roman"/>
          <w:szCs w:val="24"/>
          <w:lang w:eastAsia="sk-SK"/>
        </w:rPr>
        <w:t>prerokovania uvedeného vládneho návrhu zákona</w:t>
      </w:r>
      <w:r w:rsidRPr="004F2C66">
        <w:rPr>
          <w:rFonts w:ascii="Times New Roman" w:hAnsi="Times New Roman"/>
          <w:szCs w:val="24"/>
          <w:lang w:eastAsia="sk-SK"/>
        </w:rPr>
        <w:t xml:space="preserve"> vo vý</w:t>
      </w:r>
      <w:r>
        <w:rPr>
          <w:rFonts w:ascii="Times New Roman" w:hAnsi="Times New Roman"/>
          <w:szCs w:val="24"/>
          <w:lang w:eastAsia="sk-SK"/>
        </w:rPr>
        <w:t>bore.</w:t>
      </w:r>
    </w:p>
    <w:p w:rsidR="00141096" w:rsidRPr="004F2C66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Jaroslav BAŠKA</w:t>
      </w: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141096" w:rsidRPr="009E4A17" w:rsidP="00141096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141096" w:rsidRPr="009E4A17" w:rsidP="00141096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RPr="009E4A17" w:rsidP="0014109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41096" w:rsidRPr="009E4A17" w:rsidP="0014109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Príloha k uzn. č. 34</w:t>
      </w:r>
    </w:p>
    <w:p w:rsidR="00141096" w:rsidRPr="009E4A17" w:rsidP="0014109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141096" w:rsidRPr="009E4A17" w:rsidP="0014109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141096" w:rsidRPr="00141096" w:rsidP="0014109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141096">
        <w:rPr>
          <w:rFonts w:ascii="Times New Roman" w:hAnsi="Times New Roman"/>
          <w:szCs w:val="24"/>
          <w:lang w:eastAsia="sk-SK"/>
        </w:rPr>
        <w:t>k 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141096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311/2001 Z. z. Zákonník práce v znení neskorších predpisov a ktorým sa menia a dopĺňajú niektoré zákony </w:t>
      </w:r>
      <w:r w:rsidRPr="00141096">
        <w:rPr>
          <w:rFonts w:ascii="Times New Roman" w:hAnsi="Times New Roman"/>
          <w:b/>
          <w:bCs/>
          <w:szCs w:val="24"/>
          <w:lang w:eastAsia="sk-SK"/>
        </w:rPr>
        <w:t>(tlač 186) – druhé čítanie</w:t>
      </w:r>
    </w:p>
    <w:p w:rsidR="00141096" w:rsidRPr="00B27331" w:rsidP="0014109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________________________________________________________________________</w:t>
      </w:r>
    </w:p>
    <w:p w:rsidR="00141096" w:rsidP="00141096">
      <w:pPr>
        <w:bidi w:val="0"/>
        <w:rPr>
          <w:rFonts w:ascii="Times New Roman" w:hAnsi="Times New Roman"/>
        </w:rPr>
      </w:pPr>
    </w:p>
    <w:p w:rsidR="00EA318E" w:rsidRPr="00EA318E" w:rsidP="00EA318E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>V čl. I  69. bode v § 106 ods. 3  sa za slovo „vecí“ vkladajú slová „a európskych záležitostí“.</w:t>
      </w: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A318E" w:rsidRPr="00EA318E" w:rsidP="00EA318E">
      <w:pPr>
        <w:bidi w:val="0"/>
        <w:spacing w:after="0" w:line="240" w:lineRule="auto"/>
        <w:ind w:left="2832"/>
        <w:jc w:val="both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 xml:space="preserve">Ide o doplnenie normatívneho textu  v nadväznosti na prijatie  zákona č. 287/2012 Z. z., ktorým sa mení a dopĺňa zákon č. 575/2001 Z. z. o organizácii činnosti vlády a organizácii  ústrednej štátnej správy v znení neskorších predpisov, a ktorým sa menia a dopĺňajú niektoré zákony, v ktorom  sa zakotvil nový názov  ministerstva, a to „Ministerstvo zahraničných veci  a európskych záležitostí Slovenskej republiky“ (čl. I piaty bod).  </w:t>
      </w: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A318E" w:rsidRPr="00EA318E" w:rsidP="00EA318E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>V čl. I 107. bode sa slová „§ 252g“ nahrádzajú slovami „§ 252h“ a slová „§ 252h“ v úvodnej vete a v označení paragrafu sa nahrádzajú slovami „§252i“.</w:t>
      </w:r>
    </w:p>
    <w:p w:rsidR="00EA318E" w:rsidRPr="00EA318E" w:rsidP="00EA318E">
      <w:p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</w:p>
    <w:p w:rsidR="00EA318E" w:rsidRPr="00EA318E" w:rsidP="00EA318E">
      <w:pPr>
        <w:bidi w:val="0"/>
        <w:spacing w:after="0" w:line="240" w:lineRule="auto"/>
        <w:ind w:left="2832"/>
        <w:jc w:val="both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 xml:space="preserve">Ide o legislatívno-technickú úpravu v nadväznosti na prijatie novely Zákonníka práce (čl. II tretí bod zákona č. 252/2012 Z. z., ktorým sa mení a dopĺňa  zákon č. 463/2001 Z. z.  o sociálnom poistení  v znení neskorších predpisov a ktorým sa menia a dopĺňajú niektoré zákony.)  </w:t>
      </w:r>
    </w:p>
    <w:p w:rsidR="00EA318E" w:rsidRPr="00EA318E" w:rsidP="00EA318E">
      <w:pPr>
        <w:bidi w:val="0"/>
        <w:spacing w:after="0" w:line="360" w:lineRule="auto"/>
        <w:jc w:val="both"/>
        <w:rPr>
          <w:rFonts w:ascii="Times New Roman" w:hAnsi="Times New Roman"/>
          <w:color w:val="1F497D"/>
          <w:szCs w:val="24"/>
          <w:lang w:eastAsia="sk-SK"/>
        </w:rPr>
      </w:pPr>
    </w:p>
    <w:p w:rsidR="00EA318E" w:rsidRPr="00EA318E" w:rsidP="00EA318E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EA318E">
        <w:rPr>
          <w:rFonts w:ascii="Times New Roman" w:hAnsi="Times New Roman"/>
          <w:color w:val="000000"/>
          <w:szCs w:val="24"/>
          <w:lang w:eastAsia="sk-SK"/>
        </w:rPr>
        <w:t>Včl. II 4. bode  sa v okrúhlej zátvorke na konci vkladá  bodkočiarka a pripájajú sa slová „Ú. v. ES L 175, 10.7.1999“.</w:t>
      </w:r>
    </w:p>
    <w:p w:rsidR="00EA318E" w:rsidRPr="00EA318E" w:rsidP="00EA318E">
      <w:pPr>
        <w:bidi w:val="0"/>
        <w:spacing w:after="0" w:line="240" w:lineRule="auto"/>
        <w:ind w:left="2832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EA318E">
        <w:rPr>
          <w:rFonts w:ascii="Times New Roman" w:hAnsi="Times New Roman"/>
          <w:color w:val="000000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Ide o legislatívno-technickú úpravu v zmysle jednotného a zaužívaného spôsobu uvádzania miesta uverejnenia právne záväzného aktu EÚ.</w:t>
      </w: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A318E" w:rsidRPr="00EA318E" w:rsidP="00EA318E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>V čl. III 3. bode  sa v zátvorke za slovami „kap. 5/zv.2“ vkladá bodkočiarka a pripájajú sa slová: „</w:t>
      </w:r>
      <w:r w:rsidRPr="00EA318E">
        <w:rPr>
          <w:rFonts w:ascii="Times New Roman" w:hAnsi="Times New Roman"/>
          <w:color w:val="000000"/>
          <w:szCs w:val="24"/>
          <w:lang w:eastAsia="sk-SK"/>
        </w:rPr>
        <w:t>Ú. v. ES L 348, 28. 11. 1992“.</w:t>
      </w: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A318E" w:rsidRPr="00EA318E" w:rsidP="00EA318E">
      <w:pPr>
        <w:bidi w:val="0"/>
        <w:spacing w:after="0" w:line="240" w:lineRule="auto"/>
        <w:ind w:left="2832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EA318E">
        <w:rPr>
          <w:rFonts w:ascii="Times New Roman" w:hAnsi="Times New Roman"/>
          <w:color w:val="000000"/>
          <w:szCs w:val="24"/>
          <w:lang w:eastAsia="sk-SK"/>
        </w:rPr>
        <w:t>Ide o legislatívno-technickú úpravu v zmysle jednotného a zaužívaného spôsobu uvádzania miesta uverejnenia právne záväzného aktu EÚ.</w:t>
      </w:r>
    </w:p>
    <w:p w:rsidR="00EA318E" w:rsidRPr="00EA318E" w:rsidP="00EA318E">
      <w:pPr>
        <w:tabs>
          <w:tab w:val="left" w:pos="708"/>
          <w:tab w:val="center" w:pos="4536"/>
          <w:tab w:val="right" w:pos="9072"/>
        </w:tabs>
        <w:bidi w:val="0"/>
        <w:spacing w:after="0" w:line="360" w:lineRule="auto"/>
        <w:rPr>
          <w:rFonts w:ascii="Times New Roman" w:hAnsi="Times New Roman"/>
          <w:color w:val="000000"/>
          <w:szCs w:val="24"/>
          <w:lang w:eastAsia="sk-SK"/>
        </w:rPr>
      </w:pPr>
    </w:p>
    <w:p w:rsidR="00EA318E" w:rsidRPr="00EA318E" w:rsidP="00EA318E">
      <w:pPr>
        <w:pStyle w:val="ListParagraph"/>
        <w:numPr>
          <w:numId w:val="3"/>
        </w:numPr>
        <w:tabs>
          <w:tab w:val="left" w:pos="708"/>
          <w:tab w:val="center" w:pos="4536"/>
          <w:tab w:val="right" w:pos="9072"/>
        </w:tabs>
        <w:bidi w:val="0"/>
        <w:spacing w:after="0" w:line="360" w:lineRule="auto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>V čl. VII 2. bode sa vypúšťa tento text:  „ slová „§ 63 ods. 4 až 6“ sa nahrádzajú slovami „§ 63 ods.3  až 5“,“.</w:t>
      </w:r>
    </w:p>
    <w:p w:rsidR="00EA318E" w:rsidRPr="00EA318E" w:rsidP="00EA318E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A318E" w:rsidRPr="00EA318E" w:rsidP="00EA318E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ind w:left="2832"/>
        <w:rPr>
          <w:rFonts w:ascii="Times New Roman" w:hAnsi="Times New Roman"/>
          <w:szCs w:val="24"/>
          <w:lang w:eastAsia="sk-SK"/>
        </w:rPr>
      </w:pPr>
      <w:r w:rsidRPr="00EA318E">
        <w:rPr>
          <w:rFonts w:ascii="Times New Roman" w:hAnsi="Times New Roman"/>
          <w:szCs w:val="24"/>
          <w:lang w:eastAsia="sk-SK"/>
        </w:rPr>
        <w:t xml:space="preserve">Navrhujeme vypustiť uvedený text z dôvodu, že nedošlo k zmene  v  prečíslovaní odsekov v  § 63 Zákonníka práce. </w:t>
      </w:r>
    </w:p>
    <w:p w:rsidR="00EA318E" w:rsidRPr="00EA318E" w:rsidP="00EA318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62C"/>
    <w:multiLevelType w:val="hybridMultilevel"/>
    <w:tmpl w:val="324CE6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1767030"/>
    <w:multiLevelType w:val="hybridMultilevel"/>
    <w:tmpl w:val="5D0AC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653F11"/>
    <w:multiLevelType w:val="hybridMultilevel"/>
    <w:tmpl w:val="530A1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141096"/>
    <w:rsid w:val="00063994"/>
    <w:rsid w:val="00094499"/>
    <w:rsid w:val="00141096"/>
    <w:rsid w:val="0015305E"/>
    <w:rsid w:val="002845B7"/>
    <w:rsid w:val="003060CC"/>
    <w:rsid w:val="00315088"/>
    <w:rsid w:val="00355836"/>
    <w:rsid w:val="004152FC"/>
    <w:rsid w:val="004C7867"/>
    <w:rsid w:val="004F2C66"/>
    <w:rsid w:val="00532362"/>
    <w:rsid w:val="0083279F"/>
    <w:rsid w:val="008C7211"/>
    <w:rsid w:val="009E4A17"/>
    <w:rsid w:val="00A2199E"/>
    <w:rsid w:val="00B153CE"/>
    <w:rsid w:val="00B27331"/>
    <w:rsid w:val="00C2661D"/>
    <w:rsid w:val="00EA31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9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09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663</Words>
  <Characters>3780</Characters>
  <Application>Microsoft Office Word</Application>
  <DocSecurity>0</DocSecurity>
  <Lines>0</Lines>
  <Paragraphs>0</Paragraphs>
  <ScaleCrop>false</ScaleCrop>
  <Company>Kancelaria NR SR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2012-09-25T07:46:00Z</dcterms:created>
  <dcterms:modified xsi:type="dcterms:W3CDTF">2012-10-02T06:57:00Z</dcterms:modified>
</cp:coreProperties>
</file>