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34F8" w:rsidP="00DD34F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DD34F8" w:rsidP="00DD34F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D34F8" w:rsidP="00DD34F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D34F8" w:rsidP="00DD34F8">
      <w:pPr>
        <w:bidi w:val="0"/>
        <w:rPr>
          <w:rFonts w:ascii="Arial" w:hAnsi="Arial" w:cs="Arial"/>
          <w:b/>
          <w:i/>
        </w:rPr>
      </w:pPr>
    </w:p>
    <w:p w:rsidR="00DD34F8" w:rsidP="00DD34F8">
      <w:pPr>
        <w:bidi w:val="0"/>
        <w:rPr>
          <w:rFonts w:ascii="Arial" w:hAnsi="Arial" w:cs="Arial"/>
          <w:b/>
          <w:i/>
        </w:rPr>
      </w:pPr>
    </w:p>
    <w:p w:rsidR="00DD34F8" w:rsidP="00DD34F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DD34F8" w:rsidP="00DD34F8">
      <w:pPr>
        <w:bidi w:val="0"/>
        <w:jc w:val="both"/>
        <w:rPr>
          <w:rFonts w:ascii="Arial" w:hAnsi="Arial" w:cs="Arial"/>
        </w:rPr>
      </w:pPr>
    </w:p>
    <w:p w:rsidR="00DD34F8" w:rsidP="00DD34F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34F8" w:rsidP="00DD34F8">
      <w:pPr>
        <w:bidi w:val="0"/>
        <w:jc w:val="both"/>
        <w:rPr>
          <w:rFonts w:ascii="Arial" w:hAnsi="Arial" w:cs="Arial"/>
        </w:rPr>
      </w:pPr>
    </w:p>
    <w:p w:rsidR="00DD34F8" w:rsidP="00DD34F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10. schôdza výboru</w:t>
      </w:r>
    </w:p>
    <w:p w:rsidR="00DD34F8" w:rsidP="00DD34F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CRD: 1656/2012 </w:t>
      </w:r>
    </w:p>
    <w:p w:rsidR="00DD34F8" w:rsidP="00DD34F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DD34F8" w:rsidP="00DD34F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DD34F8" w:rsidP="00DD34F8">
      <w:pPr>
        <w:bidi w:val="0"/>
        <w:jc w:val="both"/>
        <w:rPr>
          <w:rFonts w:ascii="Arial" w:hAnsi="Arial" w:cs="Arial"/>
        </w:rPr>
      </w:pPr>
    </w:p>
    <w:p w:rsidR="00DD34F8" w:rsidP="00DD34F8">
      <w:pPr>
        <w:bidi w:val="0"/>
        <w:jc w:val="both"/>
        <w:rPr>
          <w:rFonts w:ascii="Arial" w:hAnsi="Arial" w:cs="Arial"/>
        </w:rPr>
      </w:pPr>
    </w:p>
    <w:p w:rsidR="00DD34F8" w:rsidP="00DD34F8">
      <w:pPr>
        <w:bidi w:val="0"/>
        <w:jc w:val="center"/>
        <w:rPr>
          <w:rFonts w:ascii="Arial" w:hAnsi="Arial" w:cs="Arial"/>
          <w:b/>
        </w:rPr>
      </w:pPr>
      <w:r w:rsidR="001E3CC8">
        <w:rPr>
          <w:rFonts w:ascii="Arial" w:hAnsi="Arial" w:cs="Arial"/>
          <w:b/>
          <w:sz w:val="32"/>
          <w:szCs w:val="32"/>
        </w:rPr>
        <w:t>48</w:t>
      </w:r>
    </w:p>
    <w:p w:rsidR="00DD34F8" w:rsidP="00DD34F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D34F8" w:rsidP="00DD34F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DD34F8" w:rsidP="00DD34F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D34F8" w:rsidP="00DD34F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10. októbra 2012</w:t>
      </w:r>
    </w:p>
    <w:p w:rsidR="00DD34F8" w:rsidP="00DD34F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DD34F8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DD34F8">
        <w:rPr>
          <w:rFonts w:ascii="Arial" w:hAnsi="Arial" w:cs="Arial"/>
          <w:b/>
        </w:rPr>
        <w:t xml:space="preserve">Výbor Národnej rady Slovenskej republiky </w:t>
      </w: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DD34F8">
        <w:rPr>
          <w:rFonts w:ascii="Arial" w:hAnsi="Arial" w:cs="Arial"/>
          <w:b/>
        </w:rPr>
        <w:t>pre pôdohospodárstvo a životné prostredie</w:t>
      </w: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návrhom poslancov </w:t>
      </w:r>
      <w:r w:rsidRPr="00DD34F8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</w:t>
      </w:r>
      <w:r w:rsidR="00D601BD">
        <w:rPr>
          <w:rFonts w:ascii="Arial" w:hAnsi="Arial" w:cs="Arial"/>
        </w:rPr>
        <w:t>ka v znení neskorších predpisov s týmito pripomienkami:</w:t>
      </w:r>
    </w:p>
    <w:p w:rsidR="00D601BD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601BD" w:rsidRPr="00D601BD" w:rsidP="00D601BD">
      <w:pPr>
        <w:keepNext/>
        <w:numPr>
          <w:numId w:val="2"/>
        </w:numPr>
        <w:tabs>
          <w:tab w:val="clear" w:pos="1410"/>
        </w:tabs>
        <w:bidi w:val="0"/>
        <w:spacing w:before="240" w:after="240"/>
        <w:ind w:left="0" w:firstLine="0"/>
        <w:jc w:val="both"/>
        <w:rPr>
          <w:rFonts w:ascii="Arial" w:hAnsi="Arial" w:cs="Arial"/>
        </w:rPr>
      </w:pPr>
      <w:r w:rsidRPr="00D601BD">
        <w:rPr>
          <w:rFonts w:ascii="Arial" w:hAnsi="Arial" w:cs="Arial"/>
        </w:rPr>
        <w:t>V čl. I štvrtom bode § 10d odsek 2 znie:</w:t>
      </w:r>
    </w:p>
    <w:p w:rsidR="00D601BD" w:rsidP="00D601BD">
      <w:pPr>
        <w:bidi w:val="0"/>
        <w:ind w:left="720" w:firstLine="180"/>
        <w:jc w:val="both"/>
        <w:rPr>
          <w:rFonts w:ascii="Arial" w:hAnsi="Arial" w:cs="Arial"/>
        </w:rPr>
      </w:pPr>
      <w:r w:rsidRPr="00D601BD">
        <w:rPr>
          <w:rFonts w:ascii="Arial" w:hAnsi="Arial" w:cs="Arial"/>
        </w:rPr>
        <w:t>„(2) Ministerstvo môže vydať pravidlá regulácie dodávky syra s chráneným označením pôvodu alebo s chráneným zemepisným označením, ak o to požiadajú osoby podľa osobitného predpisu,</w:t>
      </w:r>
      <w:r w:rsidRPr="00D601BD">
        <w:rPr>
          <w:rFonts w:ascii="Arial" w:hAnsi="Arial" w:cs="Arial"/>
          <w:vertAlign w:val="superscript"/>
        </w:rPr>
        <w:t>16m</w:t>
      </w:r>
      <w:r w:rsidRPr="00D601BD">
        <w:rPr>
          <w:rFonts w:ascii="Arial" w:hAnsi="Arial" w:cs="Arial"/>
        </w:rPr>
        <w:t>) ktoré uverejní vo vestníku Ministerstva pôdohospodárstva a rozvoja vidieka Slovenskej republiky.“.</w:t>
      </w:r>
    </w:p>
    <w:p w:rsidR="00D601BD" w:rsidP="00D601BD">
      <w:pPr>
        <w:bidi w:val="0"/>
        <w:ind w:left="720" w:firstLine="180"/>
        <w:jc w:val="both"/>
        <w:rPr>
          <w:rFonts w:ascii="Arial" w:hAnsi="Arial" w:cs="Arial"/>
        </w:rPr>
      </w:pPr>
    </w:p>
    <w:p w:rsidR="00D601BD" w:rsidRPr="00D601BD" w:rsidP="00D601BD">
      <w:pPr>
        <w:bidi w:val="0"/>
        <w:ind w:left="720" w:firstLine="180"/>
        <w:jc w:val="both"/>
        <w:rPr>
          <w:rFonts w:ascii="Arial" w:hAnsi="Arial" w:cs="Arial"/>
        </w:rPr>
      </w:pPr>
    </w:p>
    <w:p w:rsidR="00D601BD" w:rsidP="00D601BD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lepšie špecifikuje spôsob zverejnenia a spôsob prístupu k zmluve</w:t>
      </w:r>
    </w:p>
    <w:p w:rsidR="00D601BD" w:rsidP="00D601BD">
      <w:pPr>
        <w:bidi w:val="0"/>
        <w:ind w:left="2835"/>
        <w:jc w:val="both"/>
        <w:rPr>
          <w:rFonts w:ascii="Arial" w:hAnsi="Arial" w:cs="Arial"/>
        </w:rPr>
      </w:pPr>
    </w:p>
    <w:p w:rsidR="00D601BD" w:rsidRPr="00D601BD" w:rsidP="00D601BD">
      <w:pPr>
        <w:bidi w:val="0"/>
        <w:ind w:left="2835"/>
        <w:jc w:val="both"/>
        <w:rPr>
          <w:rFonts w:ascii="Arial" w:hAnsi="Arial" w:cs="Arial"/>
        </w:rPr>
      </w:pPr>
    </w:p>
    <w:p w:rsidR="00D601BD" w:rsidRPr="00D601BD" w:rsidP="00D601BD">
      <w:pPr>
        <w:autoSpaceDE w:val="0"/>
        <w:autoSpaceDN w:val="0"/>
        <w:bidi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  <w:tab/>
      </w:r>
      <w:r w:rsidRPr="00D601BD">
        <w:rPr>
          <w:rFonts w:ascii="Arial" w:hAnsi="Arial" w:cs="Arial"/>
        </w:rPr>
        <w:t>V čl. I štvrtom bode v § 10d ods. 2 sa slovo „subjekty“ nahrádza slovom „osoby“.</w:t>
      </w:r>
    </w:p>
    <w:p w:rsidR="00D601BD" w:rsidRPr="00D601BD" w:rsidP="00D601BD">
      <w:pPr>
        <w:bidi w:val="0"/>
        <w:jc w:val="both"/>
        <w:rPr>
          <w:rFonts w:ascii="Arial" w:hAnsi="Arial" w:cs="Arial"/>
        </w:rPr>
      </w:pPr>
    </w:p>
    <w:p w:rsidR="00D601BD" w:rsidP="00D601BD">
      <w:pPr>
        <w:bidi w:val="0"/>
        <w:ind w:left="2832"/>
        <w:jc w:val="both"/>
        <w:rPr>
          <w:rFonts w:ascii="Arial" w:hAnsi="Arial" w:cs="Arial"/>
        </w:rPr>
      </w:pPr>
      <w:r w:rsidRPr="00D601BD">
        <w:rPr>
          <w:rFonts w:ascii="Arial" w:hAnsi="Arial" w:cs="Arial"/>
        </w:rPr>
        <w:t>Legislatívno-technická pripomienka.</w:t>
      </w:r>
    </w:p>
    <w:p w:rsidR="00D601BD" w:rsidRPr="00D601BD" w:rsidP="00D601BD">
      <w:pPr>
        <w:bidi w:val="0"/>
        <w:ind w:left="2832"/>
        <w:jc w:val="both"/>
        <w:rPr>
          <w:rFonts w:ascii="Arial" w:hAnsi="Arial" w:cs="Arial"/>
        </w:rPr>
      </w:pPr>
    </w:p>
    <w:p w:rsidR="00D601BD" w:rsidRPr="00D601BD" w:rsidP="00D601BD">
      <w:pPr>
        <w:keepNext/>
        <w:bidi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  <w:tab/>
      </w:r>
      <w:r w:rsidRPr="00D601BD">
        <w:rPr>
          <w:rFonts w:ascii="Arial" w:hAnsi="Arial" w:cs="Arial"/>
        </w:rPr>
        <w:t>V čl. I štvrtom bode § 10f odsek 2 znie:</w:t>
      </w:r>
    </w:p>
    <w:p w:rsidR="00D601BD" w:rsidP="00D601BD">
      <w:pPr>
        <w:bidi w:val="0"/>
        <w:ind w:left="720" w:firstLine="180"/>
        <w:rPr>
          <w:rFonts w:ascii="Arial" w:hAnsi="Arial" w:cs="Arial"/>
        </w:rPr>
      </w:pPr>
      <w:r w:rsidRPr="00D601BD">
        <w:rPr>
          <w:rFonts w:ascii="Arial" w:hAnsi="Arial" w:cs="Arial"/>
        </w:rPr>
        <w:t>„(2) Ak výrobca surového mlieka na účely dodávky surového mlieka scudzí surové mlieko zbernému stredisku mlieka,</w:t>
      </w:r>
      <w:r w:rsidRPr="00D601BD">
        <w:rPr>
          <w:rFonts w:ascii="Arial" w:hAnsi="Arial" w:cs="Arial"/>
          <w:vertAlign w:val="superscript"/>
        </w:rPr>
        <w:t>16r</w:t>
      </w:r>
      <w:r w:rsidRPr="00D601BD">
        <w:rPr>
          <w:rFonts w:ascii="Arial" w:hAnsi="Arial" w:cs="Arial"/>
        </w:rPr>
        <w:t>) k zmluve podľa odseku 1 pristupuje aj zberné stredisko mlieka.“.</w:t>
      </w:r>
    </w:p>
    <w:p w:rsidR="00D601BD" w:rsidP="00D601BD">
      <w:pPr>
        <w:bidi w:val="0"/>
        <w:ind w:left="720" w:firstLine="180"/>
        <w:rPr>
          <w:rFonts w:ascii="Arial" w:hAnsi="Arial" w:cs="Arial"/>
        </w:rPr>
      </w:pPr>
    </w:p>
    <w:p w:rsidR="00D601BD" w:rsidP="00D601BD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lepšie špecifikuje spôsob zverejnenia a spôsob prístupu k zmluve</w:t>
      </w:r>
    </w:p>
    <w:p w:rsidR="00D601BD" w:rsidP="00D601BD">
      <w:pPr>
        <w:bidi w:val="0"/>
        <w:ind w:left="2835"/>
        <w:jc w:val="both"/>
        <w:rPr>
          <w:rFonts w:ascii="Arial" w:hAnsi="Arial" w:cs="Arial"/>
        </w:rPr>
      </w:pPr>
    </w:p>
    <w:p w:rsidR="00D601BD" w:rsidRPr="00D601BD" w:rsidP="00D601BD">
      <w:pPr>
        <w:bidi w:val="0"/>
        <w:ind w:left="720" w:firstLine="180"/>
        <w:rPr>
          <w:rFonts w:ascii="Arial" w:hAnsi="Arial" w:cs="Arial"/>
        </w:rPr>
      </w:pPr>
    </w:p>
    <w:p w:rsidR="00D601BD" w:rsidP="00D601BD">
      <w:pPr>
        <w:pStyle w:val="BodyTextIndent"/>
        <w:bidi w:val="0"/>
        <w:spacing w:after="0"/>
        <w:ind w:left="0"/>
        <w:jc w:val="both"/>
        <w:rPr>
          <w:rFonts w:ascii="Arial" w:hAnsi="Arial" w:cs="Arial"/>
        </w:rPr>
      </w:pPr>
    </w:p>
    <w:p w:rsidR="00D601BD" w:rsidRPr="00D601BD" w:rsidP="00D601BD">
      <w:pPr>
        <w:pStyle w:val="BodyTextIndent"/>
        <w:bidi w:val="0"/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  <w:tab/>
      </w:r>
      <w:r w:rsidRPr="00D601BD">
        <w:rPr>
          <w:rFonts w:ascii="Arial" w:hAnsi="Arial" w:cs="Arial"/>
        </w:rPr>
        <w:t>V čl. I štvrtom bode v  poznámkach pod čiarou k odkazom 16d až 16j, 16l až 16n a 16p až 16r a v čl. II prvom bode v poznámkach pod čiarou k odkazom 39b, 39d a 39e sa vypúšťajú slová „v platnom znení“.</w:t>
      </w:r>
    </w:p>
    <w:p w:rsidR="00D601BD" w:rsidRPr="00D601BD" w:rsidP="00D601BD">
      <w:pPr>
        <w:pStyle w:val="BodyTextIndent"/>
        <w:bidi w:val="0"/>
        <w:spacing w:after="0"/>
        <w:ind w:left="357"/>
        <w:rPr>
          <w:rFonts w:ascii="Arial" w:hAnsi="Arial" w:cs="Arial"/>
        </w:rPr>
      </w:pPr>
    </w:p>
    <w:p w:rsidR="00D601BD" w:rsidRPr="00D601BD" w:rsidP="00D601BD">
      <w:pPr>
        <w:pStyle w:val="ListParagraph"/>
        <w:bidi w:val="0"/>
        <w:ind w:left="2835"/>
        <w:jc w:val="both"/>
        <w:rPr>
          <w:rStyle w:val="Emphasis"/>
          <w:rFonts w:ascii="Arial" w:hAnsi="Arial" w:cs="Arial"/>
          <w:i w:val="0"/>
        </w:rPr>
      </w:pPr>
      <w:r w:rsidRPr="00D601BD">
        <w:rPr>
          <w:rStyle w:val="Emphasis"/>
          <w:rFonts w:ascii="Arial" w:hAnsi="Arial" w:cs="Arial"/>
          <w:i w:val="0"/>
        </w:rPr>
        <w:t xml:space="preserve">Legislatívno-technická pripomienka, súvisiaca so zaužívaným spôsobom uvádzania skrátenej citácie  právne záväzných aktov Európskej únie v poznámkach pod čiarou. </w:t>
      </w:r>
    </w:p>
    <w:p w:rsidR="00D601BD" w:rsidRPr="00D601BD" w:rsidP="00D601BD">
      <w:pPr>
        <w:pStyle w:val="ListParagraph"/>
        <w:bidi w:val="0"/>
        <w:ind w:left="2835"/>
        <w:jc w:val="both"/>
        <w:rPr>
          <w:rStyle w:val="Emphasis"/>
          <w:rFonts w:ascii="Arial" w:hAnsi="Arial" w:cs="Arial"/>
          <w:i w:val="0"/>
          <w:iCs w:val="0"/>
        </w:rPr>
      </w:pPr>
    </w:p>
    <w:p w:rsidR="00D601BD" w:rsidRPr="00D601BD" w:rsidP="00D601BD">
      <w:pPr>
        <w:bidi w:val="0"/>
        <w:ind w:left="360"/>
        <w:jc w:val="both"/>
        <w:rPr>
          <w:rFonts w:ascii="Arial" w:hAnsi="Arial" w:cs="Arial"/>
        </w:rPr>
      </w:pPr>
    </w:p>
    <w:p w:rsidR="00D601BD" w:rsidRPr="00D601BD" w:rsidP="00D601BD">
      <w:pPr>
        <w:autoSpaceDE w:val="0"/>
        <w:autoSpaceDN w:val="0"/>
        <w:bidi w:val="0"/>
        <w:adjustRightInd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  <w:tab/>
        <w:t>V</w:t>
      </w:r>
      <w:r w:rsidRPr="00D601BD">
        <w:rPr>
          <w:rFonts w:ascii="Arial" w:hAnsi="Arial" w:cs="Arial"/>
        </w:rPr>
        <w:t xml:space="preserve"> čl. I štvrtom bode v  poznámke pod čiarou k odkazu 16l a v čl. II prvom bode v  poznámke pod čiarou k odkazu 39b za slová „mliečnych výrobkov“ vkladajú </w:t>
      </w:r>
      <w:r>
        <w:rPr>
          <w:rFonts w:ascii="Arial" w:hAnsi="Arial" w:cs="Arial"/>
        </w:rPr>
        <w:t xml:space="preserve"> </w:t>
      </w:r>
      <w:r w:rsidRPr="00D601BD">
        <w:rPr>
          <w:rFonts w:ascii="Arial" w:hAnsi="Arial" w:cs="Arial"/>
        </w:rPr>
        <w:t>slová „(Ú. v. EÚ L 156, 16.6.2012)“.</w:t>
      </w:r>
    </w:p>
    <w:p w:rsidR="00D601BD" w:rsidRPr="00D601BD" w:rsidP="00D601BD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D601BD" w:rsidRPr="00D601BD" w:rsidP="00D601BD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D601BD">
        <w:rPr>
          <w:rStyle w:val="Emphasis"/>
          <w:rFonts w:ascii="Arial" w:hAnsi="Arial" w:cs="Arial"/>
          <w:i w:val="0"/>
        </w:rPr>
        <w:t>Legislatívno-technická pripomienka, súvisiaca so zaužívaným spôsobom uvádzania právne záväzných aktov Európskej únie v poznámke pod čiarou vrátane informácie o publikácii v úradnom vestníku.</w:t>
      </w:r>
    </w:p>
    <w:p w:rsidR="00D601BD" w:rsidRPr="005A2DCC" w:rsidP="005A2DCC">
      <w:pPr>
        <w:keepNext/>
        <w:bidi w:val="0"/>
        <w:spacing w:before="240" w:after="240"/>
        <w:ind w:left="567" w:hanging="567"/>
        <w:jc w:val="both"/>
        <w:rPr>
          <w:rFonts w:ascii="Arial" w:hAnsi="Arial" w:cs="Arial"/>
        </w:rPr>
      </w:pPr>
      <w:r w:rsidRPr="005A2DCC">
        <w:rPr>
          <w:rFonts w:ascii="Arial" w:hAnsi="Arial" w:cs="Arial"/>
        </w:rPr>
        <w:t xml:space="preserve">6. </w:t>
      </w:r>
      <w:r w:rsidR="005A2DCC">
        <w:rPr>
          <w:rFonts w:ascii="Arial" w:hAnsi="Arial" w:cs="Arial"/>
        </w:rPr>
        <w:tab/>
      </w:r>
      <w:r w:rsidRPr="005A2DCC">
        <w:rPr>
          <w:rFonts w:ascii="Arial" w:hAnsi="Arial" w:cs="Arial"/>
        </w:rPr>
        <w:t>V čl. I piatom bode § 12c znie:</w:t>
      </w:r>
    </w:p>
    <w:p w:rsidR="00D601BD" w:rsidRPr="005A2DCC" w:rsidP="00D601BD">
      <w:pPr>
        <w:pStyle w:val="Heading1"/>
        <w:keepLines w:val="0"/>
        <w:bidi w:val="0"/>
        <w:ind w:left="1080"/>
        <w:rPr>
          <w:rFonts w:ascii="Arial" w:hAnsi="Arial" w:cs="Arial"/>
        </w:rPr>
      </w:pPr>
      <w:r w:rsidRPr="005A2DCC">
        <w:rPr>
          <w:rFonts w:ascii="Arial" w:hAnsi="Arial" w:cs="Arial"/>
        </w:rPr>
        <w:t>„§ 12c</w:t>
      </w:r>
    </w:p>
    <w:p w:rsidR="00D601BD" w:rsidRPr="005A2DCC" w:rsidP="005A2DCC">
      <w:pPr>
        <w:pStyle w:val="odsek"/>
        <w:bidi w:val="0"/>
        <w:spacing w:before="120" w:after="120"/>
        <w:ind w:left="567" w:firstLine="0"/>
        <w:rPr>
          <w:rFonts w:ascii="Arial" w:hAnsi="Arial" w:cs="Arial"/>
        </w:rPr>
      </w:pPr>
      <w:r w:rsidRPr="005A2DCC">
        <w:rPr>
          <w:rFonts w:ascii="Arial" w:hAnsi="Arial" w:cs="Arial"/>
        </w:rPr>
        <w:t>Konania o uznaní organizácie výrobcov, združenia organizácií výrobcov a medziodvetvovej organizácie výrobcov podľa osobitného predpisu</w:t>
      </w:r>
      <w:r w:rsidRPr="005A2DCC">
        <w:rPr>
          <w:rFonts w:ascii="Arial" w:hAnsi="Arial" w:cs="Arial"/>
          <w:vertAlign w:val="superscript"/>
        </w:rPr>
        <w:t>16c</w:t>
      </w:r>
      <w:r w:rsidRPr="005A2DCC">
        <w:rPr>
          <w:rFonts w:ascii="Arial" w:hAnsi="Arial" w:cs="Arial"/>
        </w:rPr>
        <w:t>) začaté pred 1. decembr</w:t>
      </w:r>
      <w:r w:rsidR="00962962">
        <w:rPr>
          <w:rFonts w:ascii="Arial" w:hAnsi="Arial" w:cs="Arial"/>
        </w:rPr>
        <w:t>om 2012 sa dokončia podľa zákona účinného od 1.12.2012.“.</w:t>
      </w:r>
    </w:p>
    <w:p w:rsidR="00D601BD" w:rsidRPr="005A2DCC" w:rsidP="005A2DCC">
      <w:pPr>
        <w:bidi w:val="0"/>
        <w:ind w:left="2835"/>
        <w:rPr>
          <w:rFonts w:ascii="Arial" w:hAnsi="Arial" w:cs="Arial"/>
          <w:color w:val="000000"/>
        </w:rPr>
      </w:pPr>
      <w:r w:rsidRPr="005A2DCC">
        <w:rPr>
          <w:rFonts w:ascii="Arial" w:hAnsi="Arial" w:cs="Arial"/>
        </w:rPr>
        <w:t xml:space="preserve">Úprava textu návrhu zákona vzhľadom na oddialenie </w:t>
      </w:r>
      <w:r w:rsidR="005A2DCC">
        <w:rPr>
          <w:rFonts w:ascii="Arial" w:hAnsi="Arial" w:cs="Arial"/>
        </w:rPr>
        <w:t xml:space="preserve">  </w:t>
      </w:r>
      <w:r w:rsidRPr="005A2DCC">
        <w:rPr>
          <w:rFonts w:ascii="Arial" w:hAnsi="Arial" w:cs="Arial"/>
        </w:rPr>
        <w:t>účinnosti právneho predpisu.</w:t>
      </w:r>
    </w:p>
    <w:p w:rsidR="00D601BD" w:rsidRPr="005A2DCC" w:rsidP="005A2DCC">
      <w:pPr>
        <w:bidi w:val="0"/>
        <w:ind w:left="2835"/>
        <w:jc w:val="both"/>
        <w:rPr>
          <w:rFonts w:ascii="Arial" w:hAnsi="Arial" w:cs="Arial"/>
        </w:rPr>
      </w:pPr>
    </w:p>
    <w:p w:rsidR="00D601BD" w:rsidRPr="00D601BD" w:rsidP="00D601BD">
      <w:pPr>
        <w:bidi w:val="0"/>
        <w:ind w:left="360"/>
        <w:jc w:val="both"/>
        <w:rPr>
          <w:rFonts w:ascii="Arial" w:hAnsi="Arial" w:cs="Arial"/>
        </w:rPr>
      </w:pPr>
    </w:p>
    <w:p w:rsidR="00D601BD" w:rsidRPr="00D601BD" w:rsidP="005A2DCC">
      <w:pPr>
        <w:autoSpaceDE w:val="0"/>
        <w:autoSpaceDN w:val="0"/>
        <w:bidi w:val="0"/>
        <w:adjustRightInd w:val="0"/>
        <w:ind w:left="567" w:hanging="567"/>
        <w:jc w:val="both"/>
        <w:rPr>
          <w:rFonts w:ascii="Arial" w:hAnsi="Arial" w:cs="Arial"/>
        </w:rPr>
      </w:pPr>
      <w:r w:rsidR="005A2DCC">
        <w:rPr>
          <w:rFonts w:ascii="Arial" w:hAnsi="Arial" w:cs="Arial"/>
        </w:rPr>
        <w:t>7.</w:t>
        <w:tab/>
      </w:r>
      <w:r w:rsidRPr="00D601BD">
        <w:rPr>
          <w:rFonts w:ascii="Arial" w:hAnsi="Arial" w:cs="Arial"/>
        </w:rPr>
        <w:t>V čl. III sa slová „15. novembra“ nahrádzajú slovami „1. decembra“.</w:t>
      </w:r>
    </w:p>
    <w:p w:rsidR="00D601BD" w:rsidRPr="00D601BD" w:rsidP="00D601BD">
      <w:pPr>
        <w:bidi w:val="0"/>
        <w:jc w:val="both"/>
        <w:rPr>
          <w:rFonts w:ascii="Arial" w:hAnsi="Arial" w:cs="Arial"/>
        </w:rPr>
      </w:pPr>
    </w:p>
    <w:p w:rsidR="00D601BD" w:rsidRPr="00D601BD" w:rsidP="00D601BD">
      <w:pPr>
        <w:bidi w:val="0"/>
        <w:ind w:left="2832"/>
        <w:jc w:val="both"/>
        <w:rPr>
          <w:rFonts w:ascii="Arial" w:hAnsi="Arial" w:cs="Arial"/>
        </w:rPr>
      </w:pPr>
      <w:r w:rsidRPr="00D601BD">
        <w:rPr>
          <w:rFonts w:ascii="Arial" w:hAnsi="Arial" w:cs="Arial"/>
        </w:rPr>
        <w:t>Legislatívna pripomienka, posunutím účinnosti sa sleduje zabezpečenie dostatočného časového priestoru na posúdenie návrhu zákona prezidentom Slovenskej republiky v 15 dňovej lehote na vrátenie návrhu zákona prezidentom parlamentu, čas potrebný  na  uverejnenie  zákona  v  Zbierke  zákonov.</w:t>
      </w:r>
    </w:p>
    <w:p w:rsidR="00D601BD" w:rsidRPr="00D601BD" w:rsidP="00D601BD">
      <w:pPr>
        <w:bidi w:val="0"/>
        <w:jc w:val="both"/>
        <w:rPr>
          <w:rFonts w:ascii="Arial" w:hAnsi="Arial" w:cs="Arial"/>
        </w:rPr>
      </w:pPr>
    </w:p>
    <w:p w:rsidR="00D601BD" w:rsidRPr="00D601BD" w:rsidP="00D601B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DD34F8">
        <w:rPr>
          <w:rFonts w:ascii="Arial" w:hAnsi="Arial" w:cs="Arial"/>
          <w:b/>
        </w:rPr>
        <w:t>Slovenskej republiky</w:t>
      </w:r>
    </w:p>
    <w:p w:rsidR="00DD34F8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návrh poslancov </w:t>
      </w:r>
      <w:r w:rsidRPr="00DD34F8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</w:t>
      </w:r>
      <w:r w:rsidR="005A2DCC">
        <w:rPr>
          <w:rFonts w:ascii="Arial" w:hAnsi="Arial" w:cs="Arial"/>
          <w:b/>
        </w:rPr>
        <w:t>schváliť s pripomienkami.</w:t>
      </w:r>
    </w:p>
    <w:p w:rsidR="005A2DCC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A2DCC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A2DCC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A2DCC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A2DCC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A2DCC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5A2DCC" w:rsidRPr="005A2DCC" w:rsidP="00DD34F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>predseda výboru</w:t>
      </w:r>
    </w:p>
    <w:p w:rsidR="00DD34F8" w:rsidP="00DD34F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 w:rsidSect="005A2DC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DC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6296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A2DC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B22"/>
    <w:multiLevelType w:val="hybridMultilevel"/>
    <w:tmpl w:val="93722B5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">
    <w:nsid w:val="5D6D75FB"/>
    <w:multiLevelType w:val="hybridMultilevel"/>
    <w:tmpl w:val="43660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34F8"/>
    <w:rsid w:val="000F0ECC"/>
    <w:rsid w:val="001E3CC8"/>
    <w:rsid w:val="003B535A"/>
    <w:rsid w:val="00565A78"/>
    <w:rsid w:val="005A2DCC"/>
    <w:rsid w:val="008072B4"/>
    <w:rsid w:val="00962962"/>
    <w:rsid w:val="00A1333B"/>
    <w:rsid w:val="00AF1C8A"/>
    <w:rsid w:val="00B3709D"/>
    <w:rsid w:val="00C15FB4"/>
    <w:rsid w:val="00C300A5"/>
    <w:rsid w:val="00C562BB"/>
    <w:rsid w:val="00C607C6"/>
    <w:rsid w:val="00D601BD"/>
    <w:rsid w:val="00DB28F4"/>
    <w:rsid w:val="00DD34F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601BD"/>
    <w:pPr>
      <w:keepNext/>
      <w:keepLines/>
      <w:spacing w:before="360" w:after="120"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601BD"/>
    <w:rPr>
      <w:rFonts w:ascii="Times New Roman" w:hAnsi="Times New Roman" w:cs="Times New Roman"/>
      <w:b/>
      <w:bCs/>
      <w:rtl w:val="0"/>
      <w:cs w:val="0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ListParagraph">
    <w:name w:val="List Paragraph"/>
    <w:basedOn w:val="Normal"/>
    <w:uiPriority w:val="34"/>
    <w:qFormat/>
    <w:rsid w:val="00D601BD"/>
    <w:pPr>
      <w:widowControl w:val="0"/>
      <w:autoSpaceDE w:val="0"/>
      <w:autoSpaceDN w:val="0"/>
      <w:adjustRightInd w:val="0"/>
      <w:ind w:left="708"/>
      <w:jc w:val="left"/>
    </w:pPr>
  </w:style>
  <w:style w:type="paragraph" w:styleId="BodyTextIndent">
    <w:name w:val="Body Text Indent"/>
    <w:basedOn w:val="Normal"/>
    <w:link w:val="ZarkazkladnhotextuChar"/>
    <w:uiPriority w:val="99"/>
    <w:rsid w:val="00D601BD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D601BD"/>
    <w:rPr>
      <w:rFonts w:ascii="Times New Roman" w:hAnsi="Times New Roman" w:cs="Times New Roman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D601BD"/>
    <w:rPr>
      <w:rFonts w:cs="Times New Roman"/>
      <w:i/>
      <w:iCs/>
      <w:rtl w:val="0"/>
      <w:cs w:val="0"/>
    </w:rPr>
  </w:style>
  <w:style w:type="paragraph" w:customStyle="1" w:styleId="odsek">
    <w:name w:val="odsek"/>
    <w:basedOn w:val="Normal"/>
    <w:rsid w:val="00D601BD"/>
    <w:pPr>
      <w:keepNext/>
      <w:spacing w:before="60" w:after="60"/>
      <w:ind w:firstLine="709"/>
      <w:jc w:val="both"/>
    </w:pPr>
    <w:rPr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5A2DC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A2DCC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A2DC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A2DCC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3</Pages>
  <Words>619</Words>
  <Characters>3534</Characters>
  <Application>Microsoft Office Word</Application>
  <DocSecurity>0</DocSecurity>
  <Lines>0</Lines>
  <Paragraphs>0</Paragraphs>
  <ScaleCrop>false</ScaleCrop>
  <Company>Kancelaria NR SR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2012-09-24T13:56:00Z</dcterms:created>
  <dcterms:modified xsi:type="dcterms:W3CDTF">2012-10-10T14:59:00Z</dcterms:modified>
</cp:coreProperties>
</file>