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9618A">
        <w:rPr>
          <w:sz w:val="22"/>
          <w:szCs w:val="22"/>
        </w:rPr>
        <w:t>1939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B9618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9618A">
        <w:t>238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9618A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9618A">
        <w:rPr>
          <w:rFonts w:cs="Arial"/>
          <w:szCs w:val="22"/>
        </w:rPr>
        <w:t>Mikuláša HUBU, Evy HORVÁTHOVEJ a Miroslava KADÚCA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9618A">
        <w:rPr>
          <w:rFonts w:cs="Arial"/>
          <w:szCs w:val="22"/>
        </w:rPr>
        <w:t xml:space="preserve">dopĺňa zákon Slovenskej  národnej  rady č. 372/1990 Zb. o priestupkoch v znení neskorších predpisov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B9618A">
        <w:rPr>
          <w:rFonts w:cs="Arial"/>
          <w:szCs w:val="22"/>
        </w:rPr>
        <w:t>255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9618A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4540C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4540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F4540C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4540C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4540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C66B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4716"/>
    <w:rsid w:val="00650056"/>
    <w:rsid w:val="00671C99"/>
    <w:rsid w:val="0069489D"/>
    <w:rsid w:val="006E6102"/>
    <w:rsid w:val="007351A5"/>
    <w:rsid w:val="007448FA"/>
    <w:rsid w:val="00766CE9"/>
    <w:rsid w:val="007B2F24"/>
    <w:rsid w:val="00864CBE"/>
    <w:rsid w:val="008A0C9B"/>
    <w:rsid w:val="008B1A45"/>
    <w:rsid w:val="00992885"/>
    <w:rsid w:val="00AA3DED"/>
    <w:rsid w:val="00AB4082"/>
    <w:rsid w:val="00AC66B9"/>
    <w:rsid w:val="00B20ACA"/>
    <w:rsid w:val="00B9618A"/>
    <w:rsid w:val="00BE56B2"/>
    <w:rsid w:val="00C11306"/>
    <w:rsid w:val="00C649B2"/>
    <w:rsid w:val="00C87421"/>
    <w:rsid w:val="00C90136"/>
    <w:rsid w:val="00D952E1"/>
    <w:rsid w:val="00DA0846"/>
    <w:rsid w:val="00DC6113"/>
    <w:rsid w:val="00DF28DA"/>
    <w:rsid w:val="00E03578"/>
    <w:rsid w:val="00E047C7"/>
    <w:rsid w:val="00E06A51"/>
    <w:rsid w:val="00E66789"/>
    <w:rsid w:val="00E93847"/>
    <w:rsid w:val="00EF4E86"/>
    <w:rsid w:val="00F4540C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6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C66B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C66B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C66B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C66B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C66B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9618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9618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2012-10-02T09:38:00Z</cp:lastPrinted>
  <dcterms:created xsi:type="dcterms:W3CDTF">2012-10-03T13:45:00Z</dcterms:created>
  <dcterms:modified xsi:type="dcterms:W3CDTF">2012-10-03T13:45:00Z</dcterms:modified>
</cp:coreProperties>
</file>