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2B2" w:rsidRDefault="001572B2" w:rsidP="001572B2">
      <w:pPr>
        <w:pStyle w:val="Nadpis1"/>
      </w:pPr>
      <w:r>
        <w:t>NÁRODNÁ RADA SLOVENSKEJ REPUBLIKY</w:t>
      </w:r>
    </w:p>
    <w:p w:rsidR="001572B2" w:rsidRPr="00AC48CE" w:rsidRDefault="001572B2" w:rsidP="001572B2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2E1033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1572B2" w:rsidRPr="00EE5C4D" w:rsidRDefault="001572B2" w:rsidP="001572B2">
      <w:pPr>
        <w:pStyle w:val="Protokoln"/>
        <w:rPr>
          <w:sz w:val="18"/>
          <w:szCs w:val="18"/>
        </w:rPr>
      </w:pPr>
      <w:r w:rsidRPr="00EE5C4D">
        <w:rPr>
          <w:sz w:val="18"/>
          <w:szCs w:val="18"/>
        </w:rPr>
        <w:t>Číslo: CRD-</w:t>
      </w:r>
      <w:r w:rsidR="0084217D">
        <w:rPr>
          <w:sz w:val="18"/>
          <w:szCs w:val="18"/>
        </w:rPr>
        <w:t>1</w:t>
      </w:r>
      <w:r w:rsidR="008D1CA7">
        <w:rPr>
          <w:sz w:val="18"/>
          <w:szCs w:val="18"/>
        </w:rPr>
        <w:t>6</w:t>
      </w:r>
      <w:r w:rsidR="00B05B86">
        <w:rPr>
          <w:sz w:val="18"/>
          <w:szCs w:val="18"/>
        </w:rPr>
        <w:t>5</w:t>
      </w:r>
      <w:r w:rsidR="00FF5A9B">
        <w:rPr>
          <w:sz w:val="18"/>
          <w:szCs w:val="18"/>
        </w:rPr>
        <w:t>4</w:t>
      </w:r>
      <w:r w:rsidRPr="00EE5C4D">
        <w:rPr>
          <w:sz w:val="18"/>
          <w:szCs w:val="18"/>
        </w:rPr>
        <w:t>/201</w:t>
      </w:r>
      <w:r w:rsidR="00193289">
        <w:rPr>
          <w:sz w:val="18"/>
          <w:szCs w:val="18"/>
        </w:rPr>
        <w:t>2</w:t>
      </w:r>
    </w:p>
    <w:p w:rsidR="001572B2" w:rsidRDefault="005673AA" w:rsidP="001572B2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9525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72B2" w:rsidRDefault="00B97F9B" w:rsidP="001572B2">
      <w:pPr>
        <w:pStyle w:val="uznesenia"/>
      </w:pPr>
      <w:r>
        <w:t>235</w:t>
      </w:r>
    </w:p>
    <w:p w:rsidR="001572B2" w:rsidRDefault="001572B2" w:rsidP="001572B2">
      <w:pPr>
        <w:pStyle w:val="Nadpis1"/>
      </w:pPr>
      <w:r>
        <w:t>UZNESENIE</w:t>
      </w:r>
    </w:p>
    <w:p w:rsidR="001572B2" w:rsidRDefault="001572B2" w:rsidP="001572B2">
      <w:pPr>
        <w:pStyle w:val="Nadpis1"/>
      </w:pPr>
      <w:r>
        <w:t>NÁRODNEJ RADY SLOVENSKEJ REPUBLIKY</w:t>
      </w:r>
    </w:p>
    <w:p w:rsidR="001572B2" w:rsidRDefault="001572B2" w:rsidP="001572B2">
      <w:pPr>
        <w:outlineLvl w:val="0"/>
      </w:pPr>
    </w:p>
    <w:p w:rsidR="001572B2" w:rsidRDefault="001572B2" w:rsidP="00DD622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z </w:t>
      </w:r>
      <w:r w:rsidR="00B97F9B">
        <w:rPr>
          <w:rFonts w:cs="Arial"/>
          <w:sz w:val="22"/>
          <w:szCs w:val="22"/>
        </w:rPr>
        <w:t>27</w:t>
      </w:r>
      <w:r>
        <w:rPr>
          <w:rFonts w:cs="Arial"/>
          <w:sz w:val="22"/>
          <w:szCs w:val="22"/>
        </w:rPr>
        <w:t>.</w:t>
      </w:r>
      <w:r w:rsidR="00D3410F">
        <w:rPr>
          <w:rFonts w:cs="Arial"/>
          <w:sz w:val="22"/>
          <w:szCs w:val="22"/>
        </w:rPr>
        <w:t xml:space="preserve"> </w:t>
      </w:r>
      <w:r w:rsidR="00AD35C8">
        <w:rPr>
          <w:rFonts w:cs="Arial"/>
          <w:sz w:val="22"/>
          <w:szCs w:val="22"/>
        </w:rPr>
        <w:t>septembra</w:t>
      </w:r>
      <w:r w:rsidR="00F6329D">
        <w:rPr>
          <w:rFonts w:cs="Arial"/>
          <w:sz w:val="22"/>
          <w:szCs w:val="22"/>
        </w:rPr>
        <w:t xml:space="preserve"> </w:t>
      </w:r>
      <w:r w:rsidR="00DD6222">
        <w:rPr>
          <w:rFonts w:cs="Arial"/>
          <w:sz w:val="22"/>
          <w:szCs w:val="22"/>
        </w:rPr>
        <w:t>2012</w:t>
      </w:r>
    </w:p>
    <w:p w:rsidR="00DD6222" w:rsidRDefault="00DD6222" w:rsidP="00DD6222">
      <w:pPr>
        <w:pStyle w:val="Pta"/>
        <w:tabs>
          <w:tab w:val="left" w:pos="708"/>
        </w:tabs>
      </w:pPr>
    </w:p>
    <w:p w:rsidR="00FF5A9B" w:rsidRPr="00FF5A9B" w:rsidRDefault="001572B2" w:rsidP="00FF5A9B">
      <w:pPr>
        <w:shd w:val="clear" w:color="auto" w:fill="FFFFFF"/>
        <w:tabs>
          <w:tab w:val="left" w:pos="284"/>
        </w:tabs>
        <w:jc w:val="both"/>
        <w:rPr>
          <w:bCs/>
          <w:sz w:val="22"/>
        </w:rPr>
      </w:pPr>
      <w:r w:rsidRPr="00FF5A9B">
        <w:rPr>
          <w:rFonts w:cs="Arial"/>
          <w:noProof/>
          <w:sz w:val="22"/>
        </w:rPr>
        <w:t xml:space="preserve">k </w:t>
      </w:r>
      <w:r w:rsidR="00FF5A9B" w:rsidRPr="00FF5A9B">
        <w:rPr>
          <w:rFonts w:cs="Arial"/>
          <w:noProof/>
          <w:sz w:val="22"/>
        </w:rPr>
        <w:t>n</w:t>
      </w:r>
      <w:proofErr w:type="spellStart"/>
      <w:r w:rsidR="00FF5A9B" w:rsidRPr="00FF5A9B">
        <w:rPr>
          <w:sz w:val="22"/>
          <w:szCs w:val="22"/>
        </w:rPr>
        <w:t>ávrhu</w:t>
      </w:r>
      <w:proofErr w:type="spellEnd"/>
      <w:r w:rsidR="00FF5A9B" w:rsidRPr="00FF5A9B">
        <w:rPr>
          <w:sz w:val="22"/>
          <w:szCs w:val="22"/>
        </w:rPr>
        <w:t xml:space="preserve"> poslancov Národnej rady Slovenskej republiky </w:t>
      </w:r>
      <w:proofErr w:type="spellStart"/>
      <w:r w:rsidR="00FF5A9B" w:rsidRPr="00FF5A9B">
        <w:rPr>
          <w:sz w:val="22"/>
          <w:szCs w:val="22"/>
        </w:rPr>
        <w:t>Otta</w:t>
      </w:r>
      <w:proofErr w:type="spellEnd"/>
      <w:r w:rsidR="00FF5A9B" w:rsidRPr="00FF5A9B">
        <w:rPr>
          <w:sz w:val="22"/>
          <w:szCs w:val="22"/>
        </w:rPr>
        <w:t xml:space="preserve"> </w:t>
      </w:r>
      <w:proofErr w:type="spellStart"/>
      <w:r w:rsidR="00FF5A9B" w:rsidRPr="00FF5A9B">
        <w:rPr>
          <w:sz w:val="22"/>
          <w:szCs w:val="22"/>
        </w:rPr>
        <w:t>Brixiho</w:t>
      </w:r>
      <w:proofErr w:type="spellEnd"/>
      <w:r w:rsidR="00FF5A9B" w:rsidRPr="00FF5A9B">
        <w:rPr>
          <w:sz w:val="22"/>
          <w:szCs w:val="22"/>
        </w:rPr>
        <w:t xml:space="preserve">, Richarda </w:t>
      </w:r>
      <w:proofErr w:type="spellStart"/>
      <w:r w:rsidR="00FF5A9B" w:rsidRPr="00FF5A9B">
        <w:rPr>
          <w:sz w:val="22"/>
          <w:szCs w:val="22"/>
        </w:rPr>
        <w:t>Rašiho</w:t>
      </w:r>
      <w:proofErr w:type="spellEnd"/>
      <w:r w:rsidR="00FF5A9B" w:rsidRPr="00FF5A9B">
        <w:rPr>
          <w:sz w:val="22"/>
          <w:szCs w:val="22"/>
        </w:rPr>
        <w:t xml:space="preserve">, Pavla </w:t>
      </w:r>
      <w:proofErr w:type="spellStart"/>
      <w:r w:rsidR="00FF5A9B" w:rsidRPr="00FF5A9B">
        <w:rPr>
          <w:sz w:val="22"/>
          <w:szCs w:val="22"/>
        </w:rPr>
        <w:t>Pašku</w:t>
      </w:r>
      <w:proofErr w:type="spellEnd"/>
      <w:r w:rsidR="00FF5A9B" w:rsidRPr="00FF5A9B">
        <w:rPr>
          <w:sz w:val="22"/>
          <w:szCs w:val="22"/>
        </w:rPr>
        <w:t xml:space="preserve"> a Milana </w:t>
      </w:r>
      <w:proofErr w:type="spellStart"/>
      <w:r w:rsidR="00FF5A9B" w:rsidRPr="00FF5A9B">
        <w:rPr>
          <w:sz w:val="22"/>
          <w:szCs w:val="22"/>
        </w:rPr>
        <w:t>Géciho</w:t>
      </w:r>
      <w:proofErr w:type="spellEnd"/>
      <w:r w:rsidR="00FF5A9B" w:rsidRPr="00FF5A9B">
        <w:rPr>
          <w:sz w:val="22"/>
          <w:szCs w:val="22"/>
        </w:rPr>
        <w:t xml:space="preserve"> na vydanie zákona, ktorým sa mení a dopĺňa zákon Slovenskej národnej rady č. 401/1990 Zb. o meste Košice v znení neskorších predpisov</w:t>
      </w:r>
      <w:r w:rsidR="00FF5A9B" w:rsidRPr="00FF5A9B">
        <w:rPr>
          <w:sz w:val="22"/>
        </w:rPr>
        <w:t xml:space="preserve"> (tlač 199) – prvé čítanie</w:t>
      </w:r>
    </w:p>
    <w:p w:rsidR="000F03D6" w:rsidRPr="00FF5A9B" w:rsidRDefault="000F03D6" w:rsidP="000F03D6">
      <w:pPr>
        <w:widowControl w:val="0"/>
        <w:autoSpaceDE w:val="0"/>
        <w:jc w:val="both"/>
        <w:rPr>
          <w:color w:val="000000"/>
          <w:sz w:val="22"/>
        </w:rPr>
      </w:pPr>
    </w:p>
    <w:p w:rsidR="00CE0338" w:rsidRPr="00FF5A9B" w:rsidRDefault="00CE0338" w:rsidP="006200B5">
      <w:pPr>
        <w:jc w:val="both"/>
        <w:rPr>
          <w:sz w:val="22"/>
          <w:szCs w:val="22"/>
        </w:rPr>
      </w:pPr>
    </w:p>
    <w:p w:rsidR="00AE1BB4" w:rsidRDefault="00AE1BB4" w:rsidP="00AE1BB4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</w:rPr>
      </w:pPr>
      <w:r>
        <w:rPr>
          <w:rFonts w:cs="Arial"/>
          <w:sz w:val="22"/>
          <w:szCs w:val="22"/>
        </w:rPr>
        <w:tab/>
      </w:r>
      <w:r>
        <w:rPr>
          <w:rFonts w:ascii="Arial" w:hAnsi="Arial" w:cs="Arial"/>
        </w:rPr>
        <w:t>Národná rada Slovenskej republiky</w:t>
      </w:r>
    </w:p>
    <w:p w:rsidR="00AE1BB4" w:rsidRDefault="00AE1BB4" w:rsidP="00AE1BB4">
      <w:pPr>
        <w:widowControl w:val="0"/>
        <w:jc w:val="both"/>
        <w:rPr>
          <w:rFonts w:cs="Arial"/>
          <w:b/>
          <w:sz w:val="18"/>
          <w:szCs w:val="18"/>
        </w:rPr>
      </w:pPr>
    </w:p>
    <w:p w:rsidR="00AE1BB4" w:rsidRDefault="00AE1BB4" w:rsidP="00AE1BB4">
      <w:pPr>
        <w:pStyle w:val="Nadpis4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AE1BB4" w:rsidRDefault="00AE1BB4" w:rsidP="00AE1BB4">
      <w:pPr>
        <w:widowControl w:val="0"/>
        <w:jc w:val="both"/>
        <w:rPr>
          <w:rFonts w:cs="Arial"/>
          <w:b/>
          <w:sz w:val="18"/>
          <w:szCs w:val="18"/>
        </w:rPr>
      </w:pPr>
    </w:p>
    <w:p w:rsidR="00AE1BB4" w:rsidRDefault="00AE1BB4" w:rsidP="00AE1BB4">
      <w:pPr>
        <w:widowControl w:val="0"/>
        <w:ind w:left="492"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prerokuje uvedený návrh zákona v druhom čítaní;</w:t>
      </w:r>
    </w:p>
    <w:p w:rsidR="00AE1BB4" w:rsidRDefault="00AE1BB4" w:rsidP="00AE1BB4">
      <w:pPr>
        <w:widowControl w:val="0"/>
        <w:ind w:firstLine="708"/>
        <w:jc w:val="both"/>
        <w:rPr>
          <w:rFonts w:cs="Arial"/>
          <w:sz w:val="22"/>
          <w:szCs w:val="22"/>
        </w:rPr>
      </w:pPr>
    </w:p>
    <w:p w:rsidR="00AE1BB4" w:rsidRDefault="00AE1BB4" w:rsidP="00AE1BB4">
      <w:pPr>
        <w:pStyle w:val="Nadpis5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cs="Arial"/>
          <w:i w:val="0"/>
          <w:sz w:val="28"/>
          <w:szCs w:val="28"/>
        </w:rPr>
      </w:pPr>
      <w:r>
        <w:rPr>
          <w:rFonts w:cs="Arial"/>
          <w:i w:val="0"/>
          <w:sz w:val="28"/>
          <w:szCs w:val="28"/>
        </w:rPr>
        <w:t>p r i d e ľ u j e</w:t>
      </w:r>
    </w:p>
    <w:p w:rsidR="00AE1BB4" w:rsidRDefault="00AE1BB4" w:rsidP="00AE1BB4">
      <w:pPr>
        <w:widowControl w:val="0"/>
        <w:jc w:val="both"/>
        <w:rPr>
          <w:rFonts w:cs="Arial"/>
          <w:b/>
          <w:sz w:val="18"/>
          <w:szCs w:val="18"/>
        </w:rPr>
      </w:pPr>
    </w:p>
    <w:p w:rsidR="00AE1BB4" w:rsidRDefault="00AE1BB4" w:rsidP="00AE1BB4">
      <w:pPr>
        <w:pStyle w:val="Zkladntext"/>
        <w:keepNext w:val="0"/>
        <w:keepLines w:val="0"/>
        <w:widowControl w:val="0"/>
        <w:ind w:left="492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tento návrh zákona na prerokovanie</w:t>
      </w:r>
    </w:p>
    <w:p w:rsidR="00AE1BB4" w:rsidRDefault="00AE1BB4" w:rsidP="00AE1BB4">
      <w:pPr>
        <w:widowControl w:val="0"/>
        <w:ind w:left="1200"/>
        <w:jc w:val="both"/>
        <w:rPr>
          <w:rFonts w:cs="Arial"/>
          <w:sz w:val="22"/>
          <w:szCs w:val="22"/>
        </w:rPr>
      </w:pPr>
    </w:p>
    <w:p w:rsidR="00AE1BB4" w:rsidRDefault="00AE1BB4" w:rsidP="00AE1BB4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Ústavnoprávnemu výboru Národnej rady Slovenskej republiky</w:t>
      </w:r>
      <w:r w:rsidR="00FF5A9B">
        <w:rPr>
          <w:rFonts w:cs="Arial"/>
          <w:sz w:val="22"/>
          <w:szCs w:val="22"/>
        </w:rPr>
        <w:t xml:space="preserve">  a</w:t>
      </w:r>
    </w:p>
    <w:p w:rsidR="00AE1BB4" w:rsidRDefault="00AE1BB4" w:rsidP="00AE1BB4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Výboru Národnej rady Slovenskej republiky pre</w:t>
      </w:r>
      <w:r w:rsidR="00B05B86">
        <w:rPr>
          <w:rFonts w:cs="Arial"/>
          <w:sz w:val="22"/>
          <w:szCs w:val="22"/>
        </w:rPr>
        <w:t xml:space="preserve"> </w:t>
      </w:r>
      <w:r w:rsidR="00FF5A9B">
        <w:rPr>
          <w:rFonts w:cs="Arial"/>
          <w:sz w:val="22"/>
          <w:szCs w:val="22"/>
        </w:rPr>
        <w:t>verejnú správu a regionálny rozvoj</w:t>
      </w:r>
      <w:r>
        <w:rPr>
          <w:rFonts w:cs="Arial"/>
          <w:sz w:val="22"/>
          <w:szCs w:val="22"/>
        </w:rPr>
        <w:t>;</w:t>
      </w:r>
    </w:p>
    <w:p w:rsidR="00AE1BB4" w:rsidRDefault="00AE1BB4" w:rsidP="00AE1BB4">
      <w:pPr>
        <w:widowControl w:val="0"/>
        <w:ind w:left="1200"/>
        <w:jc w:val="both"/>
        <w:rPr>
          <w:rFonts w:cs="Arial"/>
          <w:sz w:val="18"/>
          <w:szCs w:val="18"/>
        </w:rPr>
      </w:pPr>
    </w:p>
    <w:p w:rsidR="00AE1BB4" w:rsidRDefault="00AE1BB4" w:rsidP="00AE1BB4">
      <w:pPr>
        <w:pStyle w:val="Nadpis6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AE1BB4" w:rsidRDefault="00AE1BB4" w:rsidP="00AE1BB4">
      <w:pPr>
        <w:pStyle w:val="Zarkazkladnhotextu"/>
        <w:keepNext w:val="0"/>
        <w:keepLines w:val="0"/>
        <w:widowControl w:val="0"/>
        <w:ind w:left="492"/>
        <w:rPr>
          <w:rFonts w:cs="Arial"/>
          <w:sz w:val="18"/>
          <w:szCs w:val="18"/>
        </w:rPr>
      </w:pPr>
    </w:p>
    <w:p w:rsidR="00AE1BB4" w:rsidRDefault="00AE1BB4" w:rsidP="00AE1BB4">
      <w:pPr>
        <w:pStyle w:val="Zarkazkladnhotextu"/>
        <w:keepNext w:val="0"/>
        <w:keepLines w:val="0"/>
        <w:widowControl w:val="0"/>
        <w:ind w:firstLine="1200"/>
        <w:rPr>
          <w:sz w:val="22"/>
          <w:szCs w:val="22"/>
        </w:rPr>
      </w:pPr>
      <w:r>
        <w:rPr>
          <w:rFonts w:cs="Arial"/>
          <w:sz w:val="22"/>
          <w:szCs w:val="22"/>
        </w:rPr>
        <w:t xml:space="preserve">ako gestorský Výbor Národnej rady Slovenskej republiky pre </w:t>
      </w:r>
      <w:r w:rsidR="00FF5A9B">
        <w:rPr>
          <w:rFonts w:cs="Arial"/>
          <w:sz w:val="22"/>
          <w:szCs w:val="22"/>
        </w:rPr>
        <w:t>verejnú správu a regionálny rozvoj</w:t>
      </w:r>
      <w:r w:rsidR="00B05B86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a lehotu </w:t>
      </w:r>
      <w:r>
        <w:rPr>
          <w:sz w:val="22"/>
          <w:szCs w:val="22"/>
        </w:rPr>
        <w:t>na jeho prerokovanie v druhom čítaní vo výbor</w:t>
      </w:r>
      <w:r w:rsidR="00F97DEC">
        <w:rPr>
          <w:sz w:val="22"/>
          <w:szCs w:val="22"/>
        </w:rPr>
        <w:t>e</w:t>
      </w:r>
      <w:r>
        <w:rPr>
          <w:sz w:val="22"/>
          <w:szCs w:val="22"/>
        </w:rPr>
        <w:t xml:space="preserve"> do 30 dní</w:t>
      </w:r>
      <w:r w:rsidR="00B05B86">
        <w:rPr>
          <w:sz w:val="22"/>
          <w:szCs w:val="22"/>
        </w:rPr>
        <w:br/>
      </w:r>
      <w:r>
        <w:rPr>
          <w:sz w:val="22"/>
          <w:szCs w:val="22"/>
        </w:rPr>
        <w:t>a v gestorskom výbore</w:t>
      </w:r>
      <w:r w:rsidR="00B05B86">
        <w:rPr>
          <w:sz w:val="22"/>
          <w:szCs w:val="22"/>
        </w:rPr>
        <w:t xml:space="preserve"> </w:t>
      </w:r>
      <w:r>
        <w:rPr>
          <w:sz w:val="22"/>
          <w:szCs w:val="22"/>
        </w:rPr>
        <w:t>do 32 dní odo dňa jeho pridelenia.</w:t>
      </w:r>
    </w:p>
    <w:p w:rsidR="00AE1BB4" w:rsidRDefault="00AE1BB4" w:rsidP="00AE1BB4">
      <w:pPr>
        <w:ind w:left="284" w:hanging="284"/>
        <w:jc w:val="both"/>
        <w:rPr>
          <w:sz w:val="22"/>
          <w:szCs w:val="22"/>
        </w:rPr>
      </w:pPr>
    </w:p>
    <w:p w:rsidR="00900964" w:rsidRDefault="00900964" w:rsidP="00900964">
      <w:pPr>
        <w:ind w:left="284" w:hanging="284"/>
        <w:jc w:val="both"/>
        <w:rPr>
          <w:sz w:val="22"/>
          <w:szCs w:val="22"/>
        </w:rPr>
      </w:pPr>
    </w:p>
    <w:p w:rsidR="00465F4C" w:rsidRDefault="00465F4C" w:rsidP="00900964">
      <w:pPr>
        <w:ind w:left="284" w:hanging="284"/>
        <w:jc w:val="both"/>
        <w:rPr>
          <w:sz w:val="22"/>
          <w:szCs w:val="22"/>
        </w:rPr>
      </w:pPr>
    </w:p>
    <w:p w:rsidR="00465F4C" w:rsidRDefault="00465F4C" w:rsidP="00900964">
      <w:pPr>
        <w:ind w:left="284" w:hanging="284"/>
        <w:jc w:val="both"/>
        <w:rPr>
          <w:sz w:val="22"/>
          <w:szCs w:val="22"/>
        </w:rPr>
      </w:pPr>
    </w:p>
    <w:p w:rsidR="0082508E" w:rsidRDefault="0082508E" w:rsidP="0082508E">
      <w:pPr>
        <w:keepNext w:val="0"/>
        <w:keepLines w:val="0"/>
        <w:widowControl w:val="0"/>
        <w:ind w:left="4956" w:firstLine="984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Pavol  P a š k a  v. r.</w:t>
      </w:r>
    </w:p>
    <w:p w:rsidR="00900964" w:rsidRDefault="00900964" w:rsidP="00900964">
      <w:pPr>
        <w:keepNext w:val="0"/>
        <w:keepLines w:val="0"/>
        <w:widowControl w:val="0"/>
        <w:ind w:left="5760" w:firstLine="72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predseda</w:t>
      </w:r>
    </w:p>
    <w:p w:rsidR="00900964" w:rsidRDefault="00900964" w:rsidP="00900964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Národnej rady Slovenskej republiky</w:t>
      </w:r>
    </w:p>
    <w:p w:rsidR="00900964" w:rsidRDefault="00900964" w:rsidP="00900964">
      <w:pPr>
        <w:keepNext w:val="0"/>
        <w:keepLines w:val="0"/>
        <w:widowControl w:val="0"/>
        <w:rPr>
          <w:rFonts w:cs="Arial"/>
          <w:sz w:val="22"/>
          <w:szCs w:val="22"/>
        </w:rPr>
      </w:pPr>
    </w:p>
    <w:p w:rsidR="00465F4C" w:rsidRDefault="00465F4C" w:rsidP="00900964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465F4C" w:rsidRDefault="00465F4C" w:rsidP="00900964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900964" w:rsidRDefault="00900964" w:rsidP="00900964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AD35C8" w:rsidRDefault="00AD35C8" w:rsidP="00AD35C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Mária  J a n í k o v á   v. r.</w:t>
      </w:r>
    </w:p>
    <w:p w:rsidR="00AD35C8" w:rsidRDefault="00AD35C8" w:rsidP="00AD35C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Martin  P o l i a č i k   v. r.</w:t>
      </w:r>
      <w:bookmarkStart w:id="0" w:name="_GoBack"/>
      <w:bookmarkEnd w:id="0"/>
    </w:p>
    <w:sectPr w:rsidR="00AD35C8" w:rsidSect="001572B2">
      <w:footerReference w:type="even" r:id="rId9"/>
      <w:footerReference w:type="default" r:id="rId10"/>
      <w:pgSz w:w="11906" w:h="16838"/>
      <w:pgMar w:top="1021" w:right="1418" w:bottom="102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699" w:rsidRDefault="00226699">
      <w:r>
        <w:separator/>
      </w:r>
    </w:p>
  </w:endnote>
  <w:endnote w:type="continuationSeparator" w:id="0">
    <w:p w:rsidR="00226699" w:rsidRDefault="00226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FF3" w:rsidRDefault="00610FF3" w:rsidP="001572B2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610FF3" w:rsidRDefault="00610FF3" w:rsidP="001572B2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FF3" w:rsidRDefault="00610FF3" w:rsidP="001572B2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82508E">
      <w:rPr>
        <w:rStyle w:val="slostrany"/>
        <w:noProof/>
      </w:rPr>
      <w:t>2</w:t>
    </w:r>
    <w:r>
      <w:rPr>
        <w:rStyle w:val="slostrany"/>
      </w:rPr>
      <w:fldChar w:fldCharType="end"/>
    </w:r>
  </w:p>
  <w:p w:rsidR="00610FF3" w:rsidRDefault="00610FF3" w:rsidP="001572B2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699" w:rsidRDefault="00226699">
      <w:r>
        <w:separator/>
      </w:r>
    </w:p>
  </w:footnote>
  <w:footnote w:type="continuationSeparator" w:id="0">
    <w:p w:rsidR="00226699" w:rsidRDefault="002266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2B2"/>
    <w:rsid w:val="00064121"/>
    <w:rsid w:val="000A68DC"/>
    <w:rsid w:val="000F03D6"/>
    <w:rsid w:val="00132BDC"/>
    <w:rsid w:val="00152B5A"/>
    <w:rsid w:val="001572B2"/>
    <w:rsid w:val="00173363"/>
    <w:rsid w:val="001865EA"/>
    <w:rsid w:val="00193289"/>
    <w:rsid w:val="001B14D4"/>
    <w:rsid w:val="001E33A2"/>
    <w:rsid w:val="00226699"/>
    <w:rsid w:val="002E1033"/>
    <w:rsid w:val="002E184E"/>
    <w:rsid w:val="003117C6"/>
    <w:rsid w:val="003143E9"/>
    <w:rsid w:val="00321D7B"/>
    <w:rsid w:val="0032210A"/>
    <w:rsid w:val="00360D48"/>
    <w:rsid w:val="00362076"/>
    <w:rsid w:val="003649A0"/>
    <w:rsid w:val="003B24A3"/>
    <w:rsid w:val="003E29BB"/>
    <w:rsid w:val="003E679E"/>
    <w:rsid w:val="004050DE"/>
    <w:rsid w:val="00430C1F"/>
    <w:rsid w:val="0043504C"/>
    <w:rsid w:val="0045510C"/>
    <w:rsid w:val="00465F4C"/>
    <w:rsid w:val="004A4F8A"/>
    <w:rsid w:val="004B5959"/>
    <w:rsid w:val="0051585C"/>
    <w:rsid w:val="005253BF"/>
    <w:rsid w:val="00532B3A"/>
    <w:rsid w:val="00551B5B"/>
    <w:rsid w:val="00560C76"/>
    <w:rsid w:val="005673AA"/>
    <w:rsid w:val="005A3EB9"/>
    <w:rsid w:val="00610FF3"/>
    <w:rsid w:val="006200B5"/>
    <w:rsid w:val="0062365C"/>
    <w:rsid w:val="0064734F"/>
    <w:rsid w:val="006774F3"/>
    <w:rsid w:val="00684754"/>
    <w:rsid w:val="006B694B"/>
    <w:rsid w:val="006D37E9"/>
    <w:rsid w:val="00711EB9"/>
    <w:rsid w:val="0074571B"/>
    <w:rsid w:val="00751998"/>
    <w:rsid w:val="0076397A"/>
    <w:rsid w:val="007976EF"/>
    <w:rsid w:val="007B04E1"/>
    <w:rsid w:val="007B7608"/>
    <w:rsid w:val="007E1C8A"/>
    <w:rsid w:val="00822110"/>
    <w:rsid w:val="0082508E"/>
    <w:rsid w:val="0084217D"/>
    <w:rsid w:val="00884F1F"/>
    <w:rsid w:val="008945DC"/>
    <w:rsid w:val="008C3B6E"/>
    <w:rsid w:val="008C679D"/>
    <w:rsid w:val="008D1CA7"/>
    <w:rsid w:val="008D6C17"/>
    <w:rsid w:val="008E186E"/>
    <w:rsid w:val="00900964"/>
    <w:rsid w:val="00946665"/>
    <w:rsid w:val="00960D30"/>
    <w:rsid w:val="009C3975"/>
    <w:rsid w:val="009D7C6E"/>
    <w:rsid w:val="009E523D"/>
    <w:rsid w:val="00A101AE"/>
    <w:rsid w:val="00A45175"/>
    <w:rsid w:val="00A86E87"/>
    <w:rsid w:val="00AD35C8"/>
    <w:rsid w:val="00AE1BB4"/>
    <w:rsid w:val="00B05B86"/>
    <w:rsid w:val="00B075D9"/>
    <w:rsid w:val="00B1027B"/>
    <w:rsid w:val="00B111E4"/>
    <w:rsid w:val="00B66FF4"/>
    <w:rsid w:val="00B97F9B"/>
    <w:rsid w:val="00BA39F7"/>
    <w:rsid w:val="00BB225C"/>
    <w:rsid w:val="00BD478A"/>
    <w:rsid w:val="00BF45DE"/>
    <w:rsid w:val="00C001C7"/>
    <w:rsid w:val="00C0455B"/>
    <w:rsid w:val="00C057EC"/>
    <w:rsid w:val="00C87E9D"/>
    <w:rsid w:val="00C940DD"/>
    <w:rsid w:val="00CE0338"/>
    <w:rsid w:val="00D03876"/>
    <w:rsid w:val="00D24D59"/>
    <w:rsid w:val="00D3410F"/>
    <w:rsid w:val="00D37AA1"/>
    <w:rsid w:val="00D40445"/>
    <w:rsid w:val="00D52C36"/>
    <w:rsid w:val="00DD6222"/>
    <w:rsid w:val="00E2017F"/>
    <w:rsid w:val="00E35F36"/>
    <w:rsid w:val="00E42D04"/>
    <w:rsid w:val="00E60674"/>
    <w:rsid w:val="00E746C5"/>
    <w:rsid w:val="00EE4B7E"/>
    <w:rsid w:val="00F215BF"/>
    <w:rsid w:val="00F27F54"/>
    <w:rsid w:val="00F34332"/>
    <w:rsid w:val="00F6329D"/>
    <w:rsid w:val="00F97DEC"/>
    <w:rsid w:val="00FA07AE"/>
    <w:rsid w:val="00FA1EF7"/>
    <w:rsid w:val="00FD69B2"/>
    <w:rsid w:val="00FF5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1572B2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1572B2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1572B2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1572B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1572B2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1572B2"/>
    <w:pPr>
      <w:jc w:val="both"/>
    </w:pPr>
  </w:style>
  <w:style w:type="paragraph" w:styleId="Zarkazkladnhotextu">
    <w:name w:val="Body Text Indent"/>
    <w:basedOn w:val="Normlny"/>
    <w:link w:val="ZarkazkladnhotextuChar"/>
    <w:rsid w:val="001572B2"/>
    <w:pPr>
      <w:ind w:firstLine="708"/>
      <w:jc w:val="both"/>
    </w:pPr>
  </w:style>
  <w:style w:type="paragraph" w:customStyle="1" w:styleId="Protokoln">
    <w:name w:val="Protokolné č."/>
    <w:basedOn w:val="Normlny"/>
    <w:rsid w:val="001572B2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1572B2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1572B2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1572B2"/>
  </w:style>
  <w:style w:type="paragraph" w:styleId="Textbubliny">
    <w:name w:val="Balloon Text"/>
    <w:basedOn w:val="Normlny"/>
    <w:link w:val="TextbublinyChar"/>
    <w:rsid w:val="0075199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751998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6D37E9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FA07A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FA07A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FA07A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FA07AE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1572B2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1572B2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1572B2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1572B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1572B2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1572B2"/>
    <w:pPr>
      <w:jc w:val="both"/>
    </w:pPr>
  </w:style>
  <w:style w:type="paragraph" w:styleId="Zarkazkladnhotextu">
    <w:name w:val="Body Text Indent"/>
    <w:basedOn w:val="Normlny"/>
    <w:link w:val="ZarkazkladnhotextuChar"/>
    <w:rsid w:val="001572B2"/>
    <w:pPr>
      <w:ind w:firstLine="708"/>
      <w:jc w:val="both"/>
    </w:pPr>
  </w:style>
  <w:style w:type="paragraph" w:customStyle="1" w:styleId="Protokoln">
    <w:name w:val="Protokolné č."/>
    <w:basedOn w:val="Normlny"/>
    <w:rsid w:val="001572B2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1572B2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1572B2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1572B2"/>
  </w:style>
  <w:style w:type="paragraph" w:styleId="Textbubliny">
    <w:name w:val="Balloon Text"/>
    <w:basedOn w:val="Normlny"/>
    <w:link w:val="TextbublinyChar"/>
    <w:rsid w:val="0075199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751998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6D37E9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FA07A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FA07A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FA07A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FA07A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8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8</cp:revision>
  <cp:lastPrinted>2012-09-28T10:52:00Z</cp:lastPrinted>
  <dcterms:created xsi:type="dcterms:W3CDTF">2012-09-03T10:58:00Z</dcterms:created>
  <dcterms:modified xsi:type="dcterms:W3CDTF">2012-09-28T10:52:00Z</dcterms:modified>
</cp:coreProperties>
</file>