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4801" w:rsidRPr="00164FF6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B54801" w:rsidRPr="00164FF6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B54801" w:rsidRPr="00164FF6" w:rsidP="00B54801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B54801" w:rsidRPr="00164FF6" w:rsidP="00B54801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513B56" w:rsidR="00513B56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Vládny </w:t>
      </w:r>
      <w:r w:rsidR="00513B56">
        <w:rPr>
          <w:rFonts w:ascii="Times New Roman" w:hAnsi="Times New Roman"/>
          <w:bCs/>
          <w:color w:val="000000"/>
          <w:sz w:val="24"/>
          <w:szCs w:val="24"/>
          <w:lang w:val="sk-SK"/>
        </w:rPr>
        <w:t>n</w:t>
      </w:r>
      <w:r w:rsidRPr="00164FF6">
        <w:rPr>
          <w:rFonts w:ascii="Times New Roman" w:hAnsi="Times New Roman"/>
          <w:color w:val="000000"/>
          <w:sz w:val="24"/>
          <w:szCs w:val="24"/>
          <w:lang w:val="sk-SK"/>
        </w:rPr>
        <w:t xml:space="preserve">ávrh zákona, ktorým sa mení a dopĺňa zákon č. 513/1991 Zb. Obchodný zákonník v znení neskorších predpisov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a</w:t>
      </w:r>
      <w:r w:rsidR="006E4282">
        <w:rPr>
          <w:rFonts w:ascii="Times New Roman" w:hAnsi="Times New Roman"/>
          <w:color w:val="000000"/>
          <w:sz w:val="24"/>
          <w:szCs w:val="24"/>
          <w:lang w:val="sk-SK"/>
        </w:rPr>
        <w:t xml:space="preserve"> ktorým sa </w:t>
      </w:r>
      <w:r w:rsidRPr="00626CDE" w:rsidR="00626CDE">
        <w:rPr>
          <w:rFonts w:ascii="Times New Roman" w:hAnsi="Times New Roman"/>
          <w:color w:val="000000"/>
          <w:sz w:val="24"/>
          <w:szCs w:val="24"/>
          <w:lang w:val="sk-SK"/>
        </w:rPr>
        <w:t>mení a dopĺňa zákon č. 530/2003 Z. z. o obchodnom registri a o zmene a doplnení niektorých zákonov v znení neskorších predpisov</w:t>
      </w:r>
    </w:p>
    <w:p w:rsidR="00B54801" w:rsidP="00B5480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</w:t>
      </w:r>
    </w:p>
    <w:p w:rsidR="00B54801" w:rsidRPr="00164FF6" w:rsidP="00B5480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Termín začatia a ukončenia PPK:</w:t>
      </w:r>
      <w:r w:rsidRPr="00164FF6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nevyžaduje sa v zmysle čl. 12 ods. 3 Legislatívnych          pravidiel vlády Slovenskej republiky</w:t>
      </w:r>
      <w:r>
        <w:rPr>
          <w:rStyle w:val="FootnoteReference"/>
          <w:rFonts w:ascii="Times New Roman" w:hAnsi="Times New Roman"/>
          <w:color w:val="000000"/>
          <w:sz w:val="24"/>
          <w:szCs w:val="24"/>
          <w:rtl w:val="0"/>
          <w:lang w:val="sk-SK"/>
        </w:rPr>
        <w:footnoteReference w:id="2"/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</w:p>
    <w:p w:rsidR="00B54801" w:rsidRPr="00164FF6" w:rsidP="00B5480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B54801" w:rsidRPr="00164FF6" w:rsidP="00B5480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4801" w:rsidRPr="00164FF6" w:rsidP="00E1547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B54801" w:rsidRPr="00164FF6" w:rsidP="00B54801">
      <w:pPr>
        <w:widowControl/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B54801" w:rsidRPr="00164FF6" w:rsidP="00B5480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B54801" w:rsidP="00B54801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  </w:t>
      </w:r>
    </w:p>
    <w:p w:rsidR="00B54801" w:rsidP="00B54801">
      <w:pPr>
        <w:bidi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  <w:r w:rsidRPr="00C60288">
        <w:rPr>
          <w:rFonts w:ascii="Times New Roman" w:hAnsi="Times New Roman"/>
          <w:iCs/>
          <w:color w:val="000000"/>
          <w:sz w:val="24"/>
          <w:szCs w:val="24"/>
          <w:lang w:val="sk-SK"/>
        </w:rPr>
        <w:t>Predkladateľ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považuje za potrebné uviesť, že neutrálne hodnotenie vplyvu navrhovanej právnej úpravy vychádza zo základnej premisy, a to, že vplyv nevzniká pokiaľ si povinnostné subjekty (v zmysle vymedzenia vecnej a osobnej pôsobnosti tretej časti Obchodného zákonníka) budú plniť svoje povinnosti riadne a včas. Opačný prístup pri spracovaní doložky vplyvov by vyžadoval, aby rezort spravodlivosti disponoval štatistickými údajmi o počte a hodnote záväzkových vzťahov, ktoré sa (počas sledovaného obdobia – pravdepodobne na ročnej báze) uzatvoria v Slovenskej republike a zároveň sa spravujú režimom Obchodného zákonníka a o počte takých prípadov obchodných záväzkových vzťahov, v ktorých dôjde k omeškaniu. Naviac nevyhnutný by bol aj údaj o tom, v koľkých takýchto prípadoch ide o záväzkový vzťah, ktorý uzatvára s podnikateľom štát, </w:t>
      </w:r>
      <w:r w:rsidRPr="00F16E81">
        <w:rPr>
          <w:rFonts w:ascii="Times New Roman" w:hAnsi="Times New Roman"/>
          <w:iCs/>
          <w:color w:val="000000"/>
          <w:sz w:val="24"/>
          <w:szCs w:val="24"/>
          <w:lang w:val="sk-SK"/>
        </w:rPr>
        <w:t>samosprávn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>a</w:t>
      </w:r>
      <w:r w:rsidRPr="00F16E81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územn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>á</w:t>
      </w:r>
      <w:r w:rsidRPr="00F16E81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jednotk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>a</w:t>
      </w:r>
      <w:r w:rsidRPr="00F16E81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alebo právnick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>á</w:t>
      </w:r>
      <w:r w:rsidRPr="00F16E81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osob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>a</w:t>
      </w:r>
      <w:r w:rsidRPr="00F16E81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zriaden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>á</w:t>
      </w:r>
      <w:r w:rsidRPr="00F16E81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zákonom ako verejnoprávna inštitúcia, ak sa 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záväzok </w:t>
      </w:r>
      <w:r w:rsidRPr="00F16E81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týka zabezpečovania verejných potrieb alebo 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ich </w:t>
      </w:r>
      <w:r w:rsidRPr="00F16E81">
        <w:rPr>
          <w:rFonts w:ascii="Times New Roman" w:hAnsi="Times New Roman"/>
          <w:iCs/>
          <w:color w:val="000000"/>
          <w:sz w:val="24"/>
          <w:szCs w:val="24"/>
          <w:lang w:val="sk-SK"/>
        </w:rPr>
        <w:t>vlastnej prevádzky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, ako aj o vzťah, ktorý s podnikateľom uzatvára </w:t>
      </w:r>
      <w:r w:rsidRPr="00F16E81">
        <w:rPr>
          <w:rFonts w:ascii="Times New Roman" w:hAnsi="Times New Roman"/>
          <w:iCs/>
          <w:color w:val="000000"/>
          <w:sz w:val="24"/>
          <w:szCs w:val="24"/>
          <w:lang w:val="sk-SK"/>
        </w:rPr>
        <w:t>štátn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>a</w:t>
      </w:r>
      <w:r w:rsidRPr="00F16E81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organizáci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>a</w:t>
      </w:r>
      <w:r w:rsidRPr="00F16E81">
        <w:rPr>
          <w:rFonts w:ascii="Times New Roman" w:hAnsi="Times New Roman"/>
          <w:iCs/>
          <w:color w:val="000000"/>
          <w:sz w:val="24"/>
          <w:szCs w:val="24"/>
          <w:lang w:val="sk-SK"/>
        </w:rPr>
        <w:t>, ktor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>á</w:t>
      </w:r>
      <w:r w:rsidRPr="00F16E81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nie 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>je</w:t>
      </w:r>
      <w:r w:rsidRPr="00F16E81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podnikateľ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>o</w:t>
      </w:r>
      <w:r w:rsidRPr="00F16E81">
        <w:rPr>
          <w:rFonts w:ascii="Times New Roman" w:hAnsi="Times New Roman"/>
          <w:iCs/>
          <w:color w:val="000000"/>
          <w:sz w:val="24"/>
          <w:szCs w:val="24"/>
          <w:lang w:val="sk-SK"/>
        </w:rPr>
        <w:t>m, pri uzavieraní zmlúv, z ktorých obsahu vyplýva, že ich obsahom je uspokojovanie verejných potrieb.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Nakoľko sa takéto štatistiky v Slovenskej republike nevedú (a aj keby sa viedli, prípadné údaje by boli vždy len hrubým odhadom, nakoľko pre exaktné určenie by musel rezort spravodlivosti vedieť či v konkrétnych vzťahoch bol dlžník v omeškaní s celým peňažným plnením alebo len jeho časťou), ale najmä vzhľadom na základnú premisu, že „dodatočné“ náklady vzniknú len tým subjektom, ktoré si riadne a včas neplnia svoje zmluvné a zákonné povinnosti, vyhodnotil rezort spravodlivosti dopad novej právnej úpravy ako neutrálny.</w:t>
      </w:r>
    </w:p>
    <w:p w:rsidR="00B566A0" w:rsidRPr="00C60288" w:rsidP="00B54801">
      <w:pPr>
        <w:bidi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</w:p>
    <w:p w:rsidR="00B54801" w:rsidRPr="00164FF6" w:rsidP="00B5480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B54801" w:rsidP="00B54801">
      <w:pPr>
        <w:widowControl/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B54801" w:rsidP="00B54801">
      <w:pPr>
        <w:widowControl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B54801" w:rsidP="00B5480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A3001E" w:rsidRPr="00B54801" w:rsidP="00B54801">
      <w:pPr>
        <w:bidi w:val="0"/>
      </w:pPr>
    </w:p>
    <w:sectPr>
      <w:footerReference w:type="even" r:id="rId5"/>
      <w:footerReference w:type="default" r:id="rId6"/>
      <w:headerReference w:type="first" r:id="rId7"/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2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E6B26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26">
    <w:pPr>
      <w:pStyle w:val="Footer"/>
      <w:bidi w:val="0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33C" w:rsidP="00B54801">
      <w:pPr>
        <w:bidi w:val="0"/>
        <w:spacing w:after="0" w:line="240" w:lineRule="auto"/>
      </w:pPr>
      <w:r>
        <w:separator/>
      </w:r>
    </w:p>
  </w:footnote>
  <w:footnote w:type="continuationSeparator" w:id="1">
    <w:p w:rsidR="009C033C" w:rsidP="00B54801">
      <w:pPr>
        <w:bidi w:val="0"/>
        <w:spacing w:after="0" w:line="240" w:lineRule="auto"/>
      </w:pPr>
      <w:r>
        <w:continuationSeparator/>
      </w:r>
    </w:p>
  </w:footnote>
  <w:footnote w:id="2">
    <w:p w:rsidP="00B54801">
      <w:pPr>
        <w:pStyle w:val="FootnoteText"/>
        <w:bidi w:val="0"/>
        <w:spacing w:after="0" w:line="240" w:lineRule="auto"/>
        <w:jc w:val="both"/>
      </w:pPr>
      <w:r w:rsidRPr="00164FF6" w:rsidR="00B54801">
        <w:rPr>
          <w:rStyle w:val="FootnoteReference"/>
          <w:rFonts w:ascii="Times New Roman" w:hAnsi="Times New Roman"/>
        </w:rPr>
        <w:footnoteRef/>
      </w:r>
      <w:r w:rsidRPr="00164FF6" w:rsidR="00B54801">
        <w:rPr>
          <w:rFonts w:ascii="Times New Roman" w:hAnsi="Times New Roman"/>
        </w:rPr>
        <w:t xml:space="preserve"> </w:t>
      </w:r>
      <w:r w:rsidRPr="00164FF6" w:rsidR="00B54801">
        <w:rPr>
          <w:rFonts w:ascii="Times New Roman" w:hAnsi="Times New Roman"/>
          <w:lang w:val="sk-SK"/>
        </w:rPr>
        <w:t xml:space="preserve">Schválené uznesením vlády Slovenskej republiky z 25. </w:t>
      </w:r>
      <w:r w:rsidR="00B54801">
        <w:rPr>
          <w:rFonts w:ascii="Times New Roman" w:hAnsi="Times New Roman"/>
          <w:lang w:val="sk-SK"/>
        </w:rPr>
        <w:t>m</w:t>
      </w:r>
      <w:r w:rsidRPr="00164FF6" w:rsidR="00B54801">
        <w:rPr>
          <w:rFonts w:ascii="Times New Roman" w:hAnsi="Times New Roman"/>
          <w:lang w:val="sk-SK"/>
        </w:rPr>
        <w:t xml:space="preserve">ája 2010 č. 352 v znení uznesenia vlády Slovenskej republiky z 13. </w:t>
      </w:r>
      <w:r w:rsidR="00B54801">
        <w:rPr>
          <w:rFonts w:ascii="Times New Roman" w:hAnsi="Times New Roman"/>
          <w:lang w:val="sk-SK"/>
        </w:rPr>
        <w:t>o</w:t>
      </w:r>
      <w:r w:rsidRPr="00164FF6" w:rsidR="00B54801">
        <w:rPr>
          <w:rFonts w:ascii="Times New Roman" w:hAnsi="Times New Roman"/>
          <w:lang w:val="sk-SK"/>
        </w:rPr>
        <w:t>któbra 2010 č. 693.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26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6CB0"/>
    <w:multiLevelType w:val="hybridMultilevel"/>
    <w:tmpl w:val="FB7C752A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3D01520"/>
    <w:multiLevelType w:val="hybridMultilevel"/>
    <w:tmpl w:val="77F45E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48C4236"/>
    <w:multiLevelType w:val="hybridMultilevel"/>
    <w:tmpl w:val="F62A3D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526542"/>
    <w:rsid w:val="000B7A49"/>
    <w:rsid w:val="000D558F"/>
    <w:rsid w:val="00164FF6"/>
    <w:rsid w:val="001A4088"/>
    <w:rsid w:val="0026414F"/>
    <w:rsid w:val="003231BC"/>
    <w:rsid w:val="003E1A7E"/>
    <w:rsid w:val="00513B56"/>
    <w:rsid w:val="00526542"/>
    <w:rsid w:val="00626CDE"/>
    <w:rsid w:val="006D2F34"/>
    <w:rsid w:val="006E4282"/>
    <w:rsid w:val="007B1258"/>
    <w:rsid w:val="007E6B26"/>
    <w:rsid w:val="009865F9"/>
    <w:rsid w:val="009C033C"/>
    <w:rsid w:val="00A3001E"/>
    <w:rsid w:val="00B54801"/>
    <w:rsid w:val="00B566A0"/>
    <w:rsid w:val="00BD2EFA"/>
    <w:rsid w:val="00C43010"/>
    <w:rsid w:val="00C60288"/>
    <w:rsid w:val="00CD2E02"/>
    <w:rsid w:val="00D11249"/>
    <w:rsid w:val="00E1547B"/>
    <w:rsid w:val="00F16E8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02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B54801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B54801"/>
    <w:rPr>
      <w:rFonts w:ascii="Calibri" w:hAnsi="Calibri" w:cs="Times New Roman"/>
      <w:sz w:val="20"/>
      <w:szCs w:val="20"/>
      <w:rtl w:val="0"/>
      <w:cs w:val="0"/>
      <w:lang w:val="en-US" w:eastAsia="x-none"/>
    </w:rPr>
  </w:style>
  <w:style w:type="character" w:styleId="FootnoteReference">
    <w:name w:val="footnote reference"/>
    <w:basedOn w:val="DefaultParagraphFont"/>
    <w:uiPriority w:val="99"/>
    <w:semiHidden/>
    <w:unhideWhenUsed/>
    <w:rsid w:val="00B54801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B54801"/>
    <w:pPr>
      <w:widowControl/>
      <w:tabs>
        <w:tab w:val="center" w:pos="4536"/>
        <w:tab w:val="right" w:pos="9072"/>
      </w:tabs>
      <w:adjustRightInd/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B54801"/>
    <w:rPr>
      <w:rFonts w:ascii="Times New Roman" w:hAnsi="Times New Roman" w:cs="Times New Roman"/>
      <w:sz w:val="24"/>
      <w:szCs w:val="24"/>
      <w:rtl w:val="0"/>
      <w:cs w:val="0"/>
      <w:lang w:val="en-US" w:eastAsia="sk-SK"/>
    </w:rPr>
  </w:style>
  <w:style w:type="character" w:styleId="PageNumber">
    <w:name w:val="page number"/>
    <w:basedOn w:val="DefaultParagraphFont"/>
    <w:uiPriority w:val="99"/>
    <w:rsid w:val="00B54801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B54801"/>
    <w:pPr>
      <w:widowControl/>
      <w:tabs>
        <w:tab w:val="center" w:pos="4536"/>
        <w:tab w:val="right" w:pos="9072"/>
      </w:tabs>
      <w:adjustRightInd/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B54801"/>
    <w:rPr>
      <w:rFonts w:ascii="Times New Roman" w:hAnsi="Times New Roman" w:cs="Times New Roman"/>
      <w:sz w:val="24"/>
      <w:szCs w:val="24"/>
      <w:rtl w:val="0"/>
      <w:cs w:val="0"/>
      <w:lang w:val="en-US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566A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566A0"/>
    <w:rPr>
      <w:rFonts w:ascii="Tahoma" w:hAnsi="Tahoma" w:cs="Tahoma"/>
      <w:sz w:val="16"/>
      <w:szCs w:val="16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404</Words>
  <Characters>2304</Characters>
  <Application>Microsoft Office Word</Application>
  <DocSecurity>0</DocSecurity>
  <Lines>0</Lines>
  <Paragraphs>0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KOVALOVA</dc:creator>
  <cp:lastModifiedBy>Anna KOVALOVA</cp:lastModifiedBy>
  <cp:revision>8</cp:revision>
  <dcterms:created xsi:type="dcterms:W3CDTF">2012-08-02T15:35:00Z</dcterms:created>
  <dcterms:modified xsi:type="dcterms:W3CDTF">2012-09-25T15:32:00Z</dcterms:modified>
</cp:coreProperties>
</file>