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217F" w:rsidP="00AD217F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AD217F" w:rsidP="00AD217F">
      <w:pPr>
        <w:bidi w:val="0"/>
        <w:jc w:val="center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právneho predpisu s právom Európskej únie </w:t>
      </w: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sk-SK"/>
        </w:rPr>
        <w:t xml:space="preserve"> vláda Slovenskej republiky </w:t>
      </w:r>
    </w:p>
    <w:p w:rsidR="00AD217F" w:rsidP="00AD217F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</w:t>
      </w:r>
    </w:p>
    <w:p w:rsidR="00AD217F" w:rsidRPr="00F6493A" w:rsidP="00AD217F">
      <w:pPr>
        <w:bidi w:val="0"/>
        <w:ind w:firstLine="426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>2.</w:t>
        <w:tab/>
        <w:t>Názov návrhu právneho predpisu:</w:t>
      </w:r>
      <w:r>
        <w:rPr>
          <w:rFonts w:ascii="Times New Roman" w:hAnsi="Times New Roman"/>
          <w:lang w:val="sk-SK"/>
        </w:rPr>
        <w:t xml:space="preserve"> </w:t>
      </w:r>
      <w:r w:rsidRPr="00F6493A">
        <w:rPr>
          <w:rFonts w:ascii="Times New Roman" w:hAnsi="Times New Roman"/>
          <w:bCs/>
          <w:lang w:val="sk-SK"/>
        </w:rPr>
        <w:t xml:space="preserve">Návrh zákona, ktorým sa mení a  dopĺňa zákon č. 362/2011 Z. z. o liekoch  a zdravotníckych pomôckach a o zmene a doplnení niektorých zákonov </w:t>
      </w:r>
      <w:r w:rsidRPr="00F6493A">
        <w:rPr>
          <w:rFonts w:ascii="Times New Roman" w:hAnsi="Times New Roman"/>
          <w:lang w:val="sk-SK"/>
        </w:rPr>
        <w:t xml:space="preserve">v znení zákona č. </w:t>
      </w:r>
      <w:r w:rsidR="000262EF">
        <w:rPr>
          <w:rFonts w:ascii="Times New Roman" w:hAnsi="Times New Roman"/>
          <w:lang w:val="sk-SK"/>
        </w:rPr>
        <w:t>244</w:t>
      </w:r>
      <w:r w:rsidRPr="00F6493A">
        <w:rPr>
          <w:rFonts w:ascii="Times New Roman" w:hAnsi="Times New Roman"/>
          <w:lang w:val="sk-SK"/>
        </w:rPr>
        <w:t>/2012 Z. z.   a o zmene a doplnení niektorých zákonov</w:t>
      </w: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3.</w:t>
        <w:tab/>
        <w:t>Problematika návrhu právneho predpisu:</w:t>
      </w:r>
    </w:p>
    <w:p w:rsidR="00AD217F" w:rsidP="00AD217F">
      <w:pPr>
        <w:bidi w:val="0"/>
        <w:ind w:firstLine="360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a)</w:t>
        <w:tab/>
        <w:t>je upravená v práve Európskej únie</w:t>
      </w:r>
    </w:p>
    <w:p w:rsidR="00AD217F" w:rsidP="00AD217F">
      <w:pPr>
        <w:bidi w:val="0"/>
        <w:ind w:left="360"/>
        <w:rPr>
          <w:rFonts w:ascii="Times New Roman" w:hAnsi="Times New Roman"/>
          <w:lang w:val="sk-SK"/>
        </w:rPr>
      </w:pPr>
    </w:p>
    <w:p w:rsidR="00AD217F" w:rsidP="00AD217F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-</w:t>
        <w:tab/>
      </w:r>
      <w:r>
        <w:rPr>
          <w:rFonts w:ascii="Times New Roman" w:hAnsi="Times New Roman"/>
          <w:i/>
          <w:lang w:val="sk-SK"/>
        </w:rPr>
        <w:t>primárnom</w:t>
      </w:r>
    </w:p>
    <w:p w:rsidR="00AD217F" w:rsidP="00AD217F">
      <w:pPr>
        <w:bidi w:val="0"/>
        <w:ind w:left="851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85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Zmluva o fungovaní Európskej únie (Hlava XIV – Verejné zdravie) je upravená v článku 168 prostredníctvom, ktorého Európska únia podporuje a zameriava sa na zlepšenie verejného zdravia, prevenciu ľudských chorôb a ochorení, a odstraňovanie zdrojov nebezpečenstva pre telesné a duševné zdravie. Takéto postupy zahŕňajú boj proti najzávažnejším chorobám podporou výskumu ich príčin, prenosu a prevencie, ako aj zdravotnícke informácie a osvetu, monitorovanie závažných cezhraničných ohrození zdravia, včasné varovanie a boj proti nim. </w:t>
      </w:r>
    </w:p>
    <w:p w:rsidR="00AD217F" w:rsidP="00AD217F">
      <w:pPr>
        <w:bidi w:val="0"/>
        <w:ind w:firstLine="360"/>
        <w:rPr>
          <w:rFonts w:ascii="Times New Roman" w:hAnsi="Times New Roman"/>
          <w:lang w:val="sk-SK"/>
        </w:rPr>
      </w:pPr>
    </w:p>
    <w:p w:rsidR="00AD217F" w:rsidP="00AD217F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AD217F" w:rsidP="00AD217F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</w:p>
    <w:p w:rsidR="00AD217F" w:rsidP="00AD217F">
      <w:pPr>
        <w:bidi w:val="0"/>
        <w:ind w:left="1239" w:hanging="360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1.</w:t>
        <w:tab/>
        <w:t xml:space="preserve">legislatívne akty </w:t>
      </w:r>
    </w:p>
    <w:p w:rsidR="00AD217F" w:rsidP="00AD217F">
      <w:pPr>
        <w:bidi w:val="0"/>
        <w:ind w:firstLine="360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851"/>
        <w:rPr>
          <w:rFonts w:ascii="Times New Roman" w:hAnsi="Times New Roman"/>
          <w:lang w:val="sk-SK"/>
        </w:rPr>
      </w:pPr>
      <w:r w:rsidRPr="0047789A">
        <w:rPr>
          <w:rFonts w:ascii="Times New Roman" w:hAnsi="Times New Roman"/>
        </w:rPr>
        <w:t xml:space="preserve">Smernica Európskeho parlamentu a Rady </w:t>
      </w:r>
      <w:r w:rsidRPr="0047789A">
        <w:rPr>
          <w:rStyle w:val="Strong"/>
          <w:rFonts w:ascii="Times New Roman" w:hAnsi="Times New Roman"/>
          <w:b w:val="0"/>
          <w:bCs/>
        </w:rPr>
        <w:t>2011/62/EÚ z  8. júna 2011, ktorou sa mení a dopĺňa smernica 2001/83/ES, ktorou sa ustanovuje zákonník Spoločenstva o humánnych liekoch, pokiaľ ide o predchádzanie vstupu falšovaných liekov do legálneho dodávateľského reťazca</w:t>
      </w:r>
      <w:r w:rsidRPr="0047789A">
        <w:rPr>
          <w:rStyle w:val="Strong"/>
          <w:rFonts w:ascii="Times New Roman" w:hAnsi="Times New Roman"/>
          <w:bCs/>
        </w:rPr>
        <w:t xml:space="preserve"> </w:t>
      </w:r>
      <w:r w:rsidRPr="0047789A">
        <w:rPr>
          <w:rFonts w:ascii="Times New Roman" w:hAnsi="Times New Roman"/>
        </w:rPr>
        <w:t>(Ú. v. EÚ L 174, 1.</w:t>
      </w:r>
      <w:r>
        <w:rPr>
          <w:rFonts w:ascii="Times New Roman" w:hAnsi="Times New Roman"/>
          <w:lang w:val="sk-SK"/>
        </w:rPr>
        <w:t xml:space="preserve"> </w:t>
      </w:r>
      <w:r w:rsidRPr="0047789A">
        <w:rPr>
          <w:rFonts w:ascii="Times New Roman" w:hAnsi="Times New Roman"/>
        </w:rPr>
        <w:t>7.</w:t>
      </w:r>
      <w:r>
        <w:rPr>
          <w:rFonts w:ascii="Times New Roman" w:hAnsi="Times New Roman"/>
          <w:lang w:val="sk-SK"/>
        </w:rPr>
        <w:t xml:space="preserve"> </w:t>
      </w:r>
      <w:r w:rsidRPr="0047789A">
        <w:rPr>
          <w:rFonts w:ascii="Times New Roman" w:hAnsi="Times New Roman"/>
        </w:rPr>
        <w:t>2011</w:t>
      </w:r>
      <w:r>
        <w:rPr>
          <w:rFonts w:ascii="Times New Roman" w:hAnsi="Times New Roman"/>
        </w:rPr>
        <w:t>).</w:t>
      </w:r>
    </w:p>
    <w:p w:rsidR="00AD217F" w:rsidRPr="00260E7B" w:rsidP="00AD217F">
      <w:pPr>
        <w:bidi w:val="0"/>
        <w:ind w:left="851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1239" w:hanging="360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2.</w:t>
        <w:tab/>
        <w:t>nelegislatívne akty</w:t>
      </w:r>
    </w:p>
    <w:p w:rsidR="00AD217F" w:rsidP="00AD217F">
      <w:pPr>
        <w:bidi w:val="0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AD217F" w:rsidP="00AD217F">
            <w:pPr>
              <w:bidi w:val="0"/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</w:p>
        </w:tc>
      </w:tr>
    </w:tbl>
    <w:p w:rsidR="00AD217F" w:rsidP="00AD217F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AD217F" w:rsidP="00AD217F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D217F" w:rsidP="00AD217F">
            <w:pPr>
              <w:bidi w:val="0"/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</w:p>
          <w:p w:rsidR="00AD217F" w:rsidP="00AD217F">
            <w:pPr>
              <w:widowControl/>
              <w:bidi w:val="0"/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nariadenie Európskeho parlamentu a Rady </w:t>
            </w:r>
            <w:r>
              <w:rPr>
                <w:rFonts w:ascii="Times New Roman" w:hAnsi="Times New Roman"/>
                <w:bCs/>
                <w:color w:val="231F20"/>
                <w:lang w:val="sk-SK"/>
              </w:rPr>
              <w:t xml:space="preserve"> (ES) č. 726/2004 z 31. marca 2004, ktorým sa stanovujú postupy spoločenstva pri povoľovaní liekov na humánne použitie a na veterinárne použitie a pri vykonávaní dozoru nad týmito liekmi a ktorým sa zriaďuje Európska agentúra pre lieky</w:t>
            </w:r>
          </w:p>
          <w:p w:rsidR="00AD217F" w:rsidP="00AD217F">
            <w:pPr>
              <w:bidi w:val="0"/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b)</w:t>
        <w:tab/>
        <w:t>nie je obsiahnutá v judikatúre Súdneho dvora Európskej únie.</w:t>
      </w:r>
    </w:p>
    <w:p w:rsidR="00AD217F" w:rsidP="00AD217F">
      <w:pPr>
        <w:bidi w:val="0"/>
        <w:ind w:left="360"/>
        <w:rPr>
          <w:rFonts w:ascii="Times New Roman" w:hAnsi="Times New Roman"/>
          <w:lang w:val="sk-SK"/>
        </w:rPr>
      </w:pP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a)</w:t>
        <w:tab/>
        <w:t>lehota na prebratie smernice alebo lehota na implementáciu nariadenia alebo rozhodnutia</w:t>
      </w:r>
    </w:p>
    <w:p w:rsidR="00AD217F" w:rsidP="00AD217F">
      <w:pPr>
        <w:bidi w:val="0"/>
        <w:ind w:left="720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7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do 2. januára 2013 </w:t>
      </w: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b)</w:t>
        <w:tab/>
      </w:r>
      <w:r>
        <w:rPr>
          <w:rFonts w:ascii="Times New Roman" w:hAnsi="Times New Roman"/>
          <w:color w:val="000000"/>
          <w:lang w:val="sk-SK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</w:p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nie je</w:t>
      </w:r>
    </w:p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c)</w:t>
        <w:tab/>
        <w:t>informácia o konaní začatom proti Slovenskej republike o porušení podľa čl. 258 až 260 Zmluvy o fungovaní Európskej únie</w:t>
      </w:r>
    </w:p>
    <w:p w:rsidR="00AD217F" w:rsidP="00AD217F">
      <w:pPr>
        <w:bidi w:val="0"/>
        <w:ind w:left="720"/>
        <w:rPr>
          <w:rFonts w:ascii="Times New Roman" w:hAnsi="Times New Roman"/>
          <w:lang w:val="sk-SK"/>
        </w:rPr>
      </w:pPr>
    </w:p>
    <w:p w:rsidR="00AD217F" w:rsidP="00AD217F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proti Slovenskej republike nie je začaté konanie podľa čl. 258 až 260 o porušení Zmluvy o fungovaní Európskej únie </w:t>
      </w:r>
    </w:p>
    <w:p w:rsidR="00AD217F" w:rsidP="00AD217F">
      <w:pPr>
        <w:bidi w:val="0"/>
        <w:ind w:firstLine="708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d)</w:t>
        <w:tab/>
        <w:t>informácia o právnych predpisoch, v ktorých sú preberané smernice už prebraté spolu s uvedením rozsahu tohto prebratia</w:t>
      </w:r>
    </w:p>
    <w:p w:rsidR="00AD217F" w:rsidP="00AD217F">
      <w:pPr>
        <w:bidi w:val="0"/>
        <w:ind w:left="720"/>
        <w:rPr>
          <w:rFonts w:ascii="Times New Roman" w:hAnsi="Times New Roman"/>
          <w:lang w:val="sk-SK"/>
        </w:rPr>
      </w:pPr>
    </w:p>
    <w:p w:rsidR="00AD217F" w:rsidP="00AD217F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nie sú </w:t>
      </w:r>
    </w:p>
    <w:p w:rsidR="00AD217F" w:rsidP="00AD217F">
      <w:pPr>
        <w:bidi w:val="0"/>
        <w:ind w:firstLine="708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ind w:firstLine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Stupeň zlučiteľnosti - úplný </w:t>
      </w: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6.</w:t>
        <w:tab/>
        <w:t xml:space="preserve">Gestor a spolupracujúce rezorty: </w:t>
      </w:r>
    </w:p>
    <w:p w:rsidR="00AD217F" w:rsidP="00AD217F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p w:rsidR="00AD217F" w:rsidP="00AD217F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Ministerstvo zdravotníctva Slovenskej republiky</w:t>
        <w:br/>
        <w:t> </w:t>
      </w:r>
    </w:p>
    <w:p w:rsidR="00AD217F" w:rsidP="00AD217F">
      <w:pPr>
        <w:tabs>
          <w:tab w:val="left" w:pos="360"/>
        </w:tabs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p w:rsidR="00AD217F" w:rsidP="00AD217F">
      <w:pPr>
        <w:bidi w:val="0"/>
        <w:rPr>
          <w:rFonts w:ascii="Times New Roman" w:hAnsi="Times New Roman"/>
        </w:rPr>
      </w:pPr>
    </w:p>
    <w:p w:rsidR="00AD217F" w:rsidP="00AD217F">
      <w:pPr>
        <w:bidi w:val="0"/>
        <w:rPr>
          <w:rFonts w:ascii="Times New Roman" w:hAnsi="Times New Roman"/>
        </w:rPr>
      </w:pPr>
    </w:p>
    <w:p w:rsidR="00060CA2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17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2F52A3" w:rsidR="002F52A3">
      <w:rPr>
        <w:rFonts w:ascii="Times New Roman" w:hAnsi="Times New Roman"/>
        <w:noProof/>
        <w:lang w:val="sk-SK"/>
      </w:rPr>
      <w:t>1</w:t>
    </w:r>
    <w:r>
      <w:rPr>
        <w:rFonts w:ascii="Times New Roman" w:hAnsi="Times New Roman"/>
      </w:rPr>
      <w:fldChar w:fldCharType="end"/>
    </w:r>
  </w:p>
  <w:p w:rsidR="00AD217F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90E7A"/>
    <w:rsid w:val="000262EF"/>
    <w:rsid w:val="00060CA2"/>
    <w:rsid w:val="00090E7A"/>
    <w:rsid w:val="00260E7B"/>
    <w:rsid w:val="002F52A3"/>
    <w:rsid w:val="0047789A"/>
    <w:rsid w:val="007F3C7B"/>
    <w:rsid w:val="00AD217F"/>
    <w:rsid w:val="00DC5F27"/>
    <w:rsid w:val="00F6493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17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D217F"/>
    <w:rPr>
      <w:b/>
    </w:rPr>
  </w:style>
  <w:style w:type="paragraph" w:styleId="Footer">
    <w:name w:val="footer"/>
    <w:basedOn w:val="Normal"/>
    <w:link w:val="FooterChar"/>
    <w:uiPriority w:val="99"/>
    <w:rsid w:val="00AD217F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AD217F"/>
    <w:rPr>
      <w:rFonts w:ascii="Times New Roman" w:hAnsi="Times New Roman" w:cs="Times New Roman"/>
      <w:sz w:val="24"/>
      <w:lang w:val="ru-RU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458</Words>
  <Characters>2616</Characters>
  <Application>Microsoft Office Word</Application>
  <DocSecurity>0</DocSecurity>
  <Lines>0</Lines>
  <Paragraphs>0</Paragraphs>
  <ScaleCrop>false</ScaleCrop>
  <Company>MZ SR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2012-09-28T12:48:00Z</dcterms:created>
  <dcterms:modified xsi:type="dcterms:W3CDTF">2012-09-28T12:48:00Z</dcterms:modified>
</cp:coreProperties>
</file>