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EF4E7D">
      <w:pPr>
        <w:bidi w:val="0"/>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b/>
          <w:sz w:val="28"/>
          <w:szCs w:val="28"/>
        </w:rPr>
      </w:pPr>
    </w:p>
    <w:p w:rsidR="00F05214" w:rsidP="00F05214">
      <w:pPr>
        <w:bidi w:val="0"/>
        <w:jc w:val="center"/>
        <w:rPr>
          <w:rFonts w:ascii="Times New Roman" w:hAnsi="Times New Roman"/>
          <w:sz w:val="28"/>
          <w:szCs w:val="28"/>
        </w:rPr>
      </w:pPr>
      <w:r>
        <w:rPr>
          <w:rFonts w:ascii="Times New Roman" w:hAnsi="Times New Roman"/>
          <w:b/>
          <w:sz w:val="28"/>
          <w:szCs w:val="28"/>
        </w:rPr>
        <w:t>z</w:t>
      </w:r>
      <w:r w:rsidR="00EF4E7D">
        <w:rPr>
          <w:rFonts w:ascii="Times New Roman" w:hAnsi="Times New Roman"/>
          <w:b/>
          <w:sz w:val="28"/>
          <w:szCs w:val="28"/>
        </w:rPr>
        <w:t> 11. septembra</w:t>
      </w:r>
      <w:r>
        <w:rPr>
          <w:rFonts w:ascii="Times New Roman" w:hAnsi="Times New Roman"/>
          <w:b/>
          <w:sz w:val="28"/>
          <w:szCs w:val="28"/>
        </w:rPr>
        <w:t xml:space="preserve"> 2012,</w:t>
      </w:r>
    </w:p>
    <w:p w:rsidR="00F05214" w:rsidP="00F05214">
      <w:pPr>
        <w:bidi w:val="0"/>
        <w:jc w:val="center"/>
        <w:rPr>
          <w:rFonts w:ascii="Times New Roman" w:hAnsi="Times New Roman"/>
          <w:sz w:val="28"/>
          <w:szCs w:val="28"/>
        </w:rPr>
      </w:pPr>
    </w:p>
    <w:p w:rsidR="00EF4E7D" w:rsidP="00F05214">
      <w:pPr>
        <w:bidi w:val="0"/>
        <w:jc w:val="center"/>
        <w:rPr>
          <w:rFonts w:ascii="Times New Roman" w:hAnsi="Times New Roman"/>
          <w:sz w:val="28"/>
          <w:szCs w:val="28"/>
        </w:rPr>
      </w:pPr>
    </w:p>
    <w:p w:rsidR="00F05214" w:rsidP="00F05214">
      <w:pPr>
        <w:bidi w:val="0"/>
        <w:jc w:val="center"/>
        <w:rPr>
          <w:rFonts w:ascii="Times New Roman" w:hAnsi="Times New Roman"/>
          <w:b/>
          <w:sz w:val="28"/>
          <w:szCs w:val="28"/>
        </w:rPr>
      </w:pPr>
      <w:r>
        <w:rPr>
          <w:rFonts w:ascii="Times New Roman" w:hAnsi="Times New Roman"/>
          <w:b/>
          <w:sz w:val="28"/>
          <w:szCs w:val="28"/>
        </w:rPr>
        <w:t>ktorým sa mení a dopĺňa zákon č. 575/2001 Z. z. o organizácii činnosti vlády a organizácii ústrednej štátnej správy v znení neskorších predpisov a ktorým sa menia a dopĺňajú niektoré zákony</w:t>
      </w:r>
    </w:p>
    <w:p w:rsidR="00F05214" w:rsidP="00F05214">
      <w:pPr>
        <w:bidi w:val="0"/>
        <w:jc w:val="center"/>
        <w:rPr>
          <w:rFonts w:ascii="Times New Roman" w:hAnsi="Times New Roman"/>
          <w:sz w:val="28"/>
          <w:szCs w:val="28"/>
        </w:rPr>
      </w:pPr>
    </w:p>
    <w:p w:rsidR="00EF4E7D" w:rsidP="00F05214">
      <w:pPr>
        <w:bidi w:val="0"/>
        <w:jc w:val="center"/>
        <w:rPr>
          <w:rFonts w:ascii="Times New Roman" w:hAnsi="Times New Roman"/>
          <w:sz w:val="28"/>
          <w:szCs w:val="28"/>
        </w:rPr>
      </w:pPr>
    </w:p>
    <w:p w:rsidR="00EF4E7D" w:rsidP="00F05214">
      <w:pPr>
        <w:bidi w:val="0"/>
        <w:jc w:val="center"/>
        <w:rPr>
          <w:rFonts w:ascii="Times New Roman" w:hAnsi="Times New Roman"/>
          <w:sz w:val="28"/>
          <w:szCs w:val="28"/>
        </w:rPr>
      </w:pPr>
    </w:p>
    <w:p w:rsidR="00F05214" w:rsidP="00F05214">
      <w:pPr>
        <w:bidi w:val="0"/>
        <w:ind w:firstLine="708"/>
        <w:rPr>
          <w:rFonts w:ascii="Times New Roman" w:hAnsi="Times New Roman"/>
        </w:rPr>
      </w:pPr>
      <w:r>
        <w:rPr>
          <w:rFonts w:ascii="Times New Roman" w:hAnsi="Times New Roman"/>
        </w:rPr>
        <w:t>Národná rada Slovenskej republiky sa uzniesla na tomto zákone:</w:t>
      </w:r>
    </w:p>
    <w:p w:rsidR="00F05214" w:rsidP="00F05214">
      <w:pPr>
        <w:bidi w:val="0"/>
        <w:jc w:val="center"/>
        <w:rPr>
          <w:rFonts w:ascii="Times New Roman" w:hAnsi="Times New Roman"/>
        </w:rPr>
      </w:pPr>
    </w:p>
    <w:p w:rsidR="00EF4E7D" w:rsidP="00F05214">
      <w:pPr>
        <w:bidi w:val="0"/>
        <w:jc w:val="center"/>
        <w:rPr>
          <w:rFonts w:ascii="Times New Roman" w:hAnsi="Times New Roman"/>
        </w:rPr>
      </w:pPr>
    </w:p>
    <w:p w:rsidR="00EF4E7D" w:rsidP="00F05214">
      <w:pPr>
        <w:bidi w:val="0"/>
        <w:jc w:val="center"/>
        <w:rPr>
          <w:rFonts w:ascii="Times New Roman" w:hAnsi="Times New Roman"/>
        </w:rPr>
      </w:pPr>
    </w:p>
    <w:p w:rsidR="00F05214" w:rsidP="00F05214">
      <w:pPr>
        <w:bidi w:val="0"/>
        <w:jc w:val="center"/>
        <w:rPr>
          <w:rFonts w:ascii="Times New Roman" w:hAnsi="Times New Roman"/>
          <w:b/>
        </w:rPr>
      </w:pPr>
      <w:r>
        <w:rPr>
          <w:rFonts w:ascii="Times New Roman" w:hAnsi="Times New Roman"/>
          <w:b/>
        </w:rPr>
        <w:t>Čl. I</w:t>
      </w:r>
    </w:p>
    <w:p w:rsidR="00F05214" w:rsidP="00F05214">
      <w:pPr>
        <w:bidi w:val="0"/>
        <w:jc w:val="both"/>
        <w:rPr>
          <w:rFonts w:ascii="Times New Roman" w:hAnsi="Times New Roman"/>
        </w:rPr>
      </w:pPr>
      <w:r>
        <w:rPr>
          <w:rFonts w:ascii="Times New Roman" w:hAnsi="Times New Roman"/>
        </w:rPr>
        <w:tab/>
      </w:r>
    </w:p>
    <w:p w:rsidR="00F05214" w:rsidP="00F05214">
      <w:pPr>
        <w:bidi w:val="0"/>
        <w:ind w:firstLine="708"/>
        <w:jc w:val="both"/>
        <w:rPr>
          <w:rFonts w:ascii="Times New Roman" w:hAnsi="Times New Roman"/>
        </w:rPr>
      </w:pPr>
      <w:r>
        <w:rPr>
          <w:rFonts w:ascii="Times New Roman" w:hAnsi="Times New Roman"/>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a zákona č. 392/2011 Z. z. sa mení a dopĺňa takto:</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1. V § 1 sa vypúšťajú odseky 4 a 5.</w:t>
      </w:r>
    </w:p>
    <w:p w:rsidR="00F05214" w:rsidP="00F05214">
      <w:pPr>
        <w:bidi w:val="0"/>
        <w:rPr>
          <w:rFonts w:ascii="Times New Roman" w:hAnsi="Times New Roman"/>
        </w:rPr>
      </w:pPr>
    </w:p>
    <w:p w:rsidR="00F05214" w:rsidP="00F05214">
      <w:pPr>
        <w:bidi w:val="0"/>
        <w:jc w:val="both"/>
        <w:rPr>
          <w:rFonts w:ascii="Times New Roman" w:hAnsi="Times New Roman"/>
        </w:rPr>
      </w:pPr>
      <w:r>
        <w:rPr>
          <w:rFonts w:ascii="Times New Roman" w:hAnsi="Times New Roman"/>
        </w:rPr>
        <w:t xml:space="preserve">2. V § 2 ods. 3 sa za slovom „republiky“ slovo „a“ nahrádza čiarkou a na konci sa pripájajú tieto slová: „a Rada vlády Slovenskej republiky pre vedu, techniku a inovácie“. </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3. V § 3 písmeno h) znie:</w:t>
      </w:r>
    </w:p>
    <w:p w:rsidR="00F05214" w:rsidP="00F05214">
      <w:pPr>
        <w:bidi w:val="0"/>
        <w:rPr>
          <w:rFonts w:ascii="Times New Roman" w:hAnsi="Times New Roman"/>
        </w:rPr>
      </w:pPr>
      <w:r>
        <w:rPr>
          <w:rFonts w:ascii="Times New Roman" w:hAnsi="Times New Roman"/>
        </w:rPr>
        <w:t>„h) Ministerstvo zahraničných vecí a európskych záležitostí Slovenskej republiky,“.</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4. V § 6 sa vypúšťa odsek 2.</w:t>
      </w:r>
    </w:p>
    <w:p w:rsidR="00F05214" w:rsidP="00F05214">
      <w:pPr>
        <w:bidi w:val="0"/>
        <w:rPr>
          <w:rFonts w:ascii="Times New Roman" w:hAnsi="Times New Roman"/>
        </w:rPr>
      </w:pPr>
      <w:r>
        <w:rPr>
          <w:rFonts w:ascii="Times New Roman" w:hAnsi="Times New Roman"/>
        </w:rPr>
        <w:t>Súčasne sa zrušuje označenie odseku 1.</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Poznámky pod čiarou k odkazom 1aa a 1ab sa vypúšťajú.</w:t>
      </w:r>
    </w:p>
    <w:p w:rsidR="00F05214" w:rsidP="00F05214">
      <w:pPr>
        <w:bidi w:val="0"/>
        <w:rPr>
          <w:rFonts w:ascii="Times New Roman" w:hAnsi="Times New Roman"/>
        </w:rPr>
      </w:pPr>
    </w:p>
    <w:p w:rsidR="00F05214" w:rsidP="00F05214">
      <w:pPr>
        <w:bidi w:val="0"/>
        <w:jc w:val="both"/>
        <w:rPr>
          <w:rFonts w:ascii="Times New Roman" w:hAnsi="Times New Roman"/>
        </w:rPr>
      </w:pPr>
      <w:r>
        <w:rPr>
          <w:rFonts w:ascii="Times New Roman" w:hAnsi="Times New Roman"/>
        </w:rPr>
        <w:t>5. Nadpis § 14 znie: „Ministerstvo zahraničných vecí a európskych záležitostí Slovenskej republiky“.</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6. V § 14 odsek 1 znie:</w:t>
      </w:r>
    </w:p>
    <w:p w:rsidR="00F05214" w:rsidP="00F05214">
      <w:pPr>
        <w:bidi w:val="0"/>
        <w:jc w:val="both"/>
        <w:rPr>
          <w:rFonts w:ascii="Times New Roman" w:hAnsi="Times New Roman"/>
        </w:rPr>
      </w:pPr>
      <w:r>
        <w:rPr>
          <w:rFonts w:ascii="Times New Roman" w:hAnsi="Times New Roman"/>
        </w:rPr>
        <w:t>„(1) Ministerstvo zahraničných vecí a európskych záležitostí Slovenskej republiky je ústredným orgánom štátnej správy pre oblasť zahraničnej politiky a vzťahy Slovenskej republiky k ostatným štátom, medzinárodným organizáciám a zoskupeniam a európskym inštitúciám.“.</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7. V §  14 ods. 2 uvádzacej vete sa za slová „zahraničných vecí“ vkladajú slová „a európskych záležitostí“.</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 xml:space="preserve">8. V § 14 ods. 2 písm. b) sa vypúšťajú slová „vrátane riadenia obchodno-ekonomických oddelení </w:t>
      </w:r>
      <w:r>
        <w:rPr>
          <w:rFonts w:ascii="Times New Roman" w:hAnsi="Times New Roman"/>
          <w:vertAlign w:val="superscript"/>
        </w:rPr>
        <w:t>1ab</w:t>
      </w:r>
      <w:r>
        <w:rPr>
          <w:rFonts w:ascii="Times New Roman" w:hAnsi="Times New Roman"/>
        </w:rPr>
        <w:t>)“.</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 xml:space="preserve">9. V § 14 sa odsek 2 dopĺňa písmenami h) a i), ktoré znejú: </w:t>
      </w:r>
    </w:p>
    <w:p w:rsidR="00F05214" w:rsidP="00F05214">
      <w:pPr>
        <w:bidi w:val="0"/>
        <w:rPr>
          <w:rFonts w:ascii="Times New Roman" w:hAnsi="Times New Roman"/>
        </w:rPr>
      </w:pPr>
      <w:r>
        <w:rPr>
          <w:rFonts w:ascii="Times New Roman" w:hAnsi="Times New Roman"/>
        </w:rPr>
        <w:t>„h) výkon štátnej politiky vo vzťahu k Slovákom žijúcim v zahraničí,</w:t>
      </w:r>
    </w:p>
    <w:p w:rsidR="00F05214" w:rsidP="00F05214">
      <w:pPr>
        <w:bidi w:val="0"/>
        <w:rPr>
          <w:rFonts w:ascii="Times New Roman" w:hAnsi="Times New Roman"/>
        </w:rPr>
      </w:pPr>
      <w:r>
        <w:rPr>
          <w:rFonts w:ascii="Times New Roman" w:hAnsi="Times New Roman"/>
        </w:rPr>
        <w:t>i)koordináciu presadzovania obchodno-ekonomických záujmov Slovenskej republiky v zahraničí a jednotnú prezentáciu Slovenskej republiky v zahraničí.“.</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 xml:space="preserve">10. V § 15 sa odsek 1 dopĺňa písmenom h), ktoré znie:  </w:t>
      </w:r>
    </w:p>
    <w:p w:rsidR="00F05214" w:rsidP="00F05214">
      <w:pPr>
        <w:bidi w:val="0"/>
        <w:rPr>
          <w:rFonts w:ascii="Times New Roman" w:hAnsi="Times New Roman"/>
        </w:rPr>
      </w:pPr>
      <w:r>
        <w:rPr>
          <w:rFonts w:ascii="Times New Roman" w:hAnsi="Times New Roman"/>
        </w:rPr>
        <w:t>„h) rodovú rovnosť a rovnosť príležitostí a koordináciu štátnej politiky v danej oblasti.“.</w:t>
      </w:r>
    </w:p>
    <w:p w:rsidR="00E94E6B" w:rsidP="00F05214">
      <w:pPr>
        <w:bidi w:val="0"/>
        <w:rPr>
          <w:rFonts w:ascii="Times New Roman" w:hAnsi="Times New Roman"/>
        </w:rPr>
      </w:pPr>
    </w:p>
    <w:p w:rsidR="00E94E6B" w:rsidP="00E94E6B">
      <w:pPr>
        <w:bidi w:val="0"/>
        <w:jc w:val="both"/>
        <w:rPr>
          <w:rFonts w:ascii="Times New Roman" w:hAnsi="Times New Roman"/>
        </w:rPr>
      </w:pPr>
      <w:r>
        <w:rPr>
          <w:rFonts w:ascii="Times New Roman" w:hAnsi="Times New Roman"/>
        </w:rPr>
        <w:t>11. V § 22 sa za odsek 3 vkladá nový odsek 4, ktorý znie:</w:t>
      </w:r>
    </w:p>
    <w:p w:rsidR="00E94E6B" w:rsidP="00E94E6B">
      <w:pPr>
        <w:bidi w:val="0"/>
        <w:jc w:val="both"/>
        <w:rPr>
          <w:rFonts w:ascii="Times New Roman" w:hAnsi="Times New Roman"/>
        </w:rPr>
      </w:pPr>
      <w:r>
        <w:rPr>
          <w:rFonts w:ascii="Times New Roman" w:hAnsi="Times New Roman"/>
        </w:rPr>
        <w:t>„(4) Na čele Úradu pre verejné obstarávanie je predseda, ktorého na návrh vlády volí a odvoláva Národná rada Slovenskej republiky podľa osobitného predpisu.</w:t>
      </w:r>
      <w:r>
        <w:rPr>
          <w:rFonts w:ascii="Times New Roman" w:hAnsi="Times New Roman"/>
          <w:vertAlign w:val="superscript"/>
        </w:rPr>
        <w:t xml:space="preserve">1ca) </w:t>
      </w:r>
      <w:r>
        <w:rPr>
          <w:rFonts w:ascii="Times New Roman" w:hAnsi="Times New Roman"/>
        </w:rPr>
        <w:t>“.</w:t>
      </w:r>
    </w:p>
    <w:p w:rsidR="00E94E6B" w:rsidP="00E94E6B">
      <w:pPr>
        <w:bidi w:val="0"/>
        <w:ind w:firstLine="708"/>
        <w:jc w:val="both"/>
        <w:rPr>
          <w:rFonts w:ascii="Times New Roman" w:hAnsi="Times New Roman"/>
        </w:rPr>
      </w:pPr>
    </w:p>
    <w:p w:rsidR="00E94E6B" w:rsidP="00E94E6B">
      <w:pPr>
        <w:bidi w:val="0"/>
        <w:jc w:val="both"/>
        <w:rPr>
          <w:rFonts w:ascii="Times New Roman" w:hAnsi="Times New Roman"/>
        </w:rPr>
      </w:pPr>
      <w:r>
        <w:rPr>
          <w:rFonts w:ascii="Times New Roman" w:hAnsi="Times New Roman"/>
        </w:rPr>
        <w:t>Doterajšie odseky 4 a 5 sa označujú ako odseky 5 a 6.</w:t>
      </w:r>
    </w:p>
    <w:p w:rsidR="00E94E6B" w:rsidP="00E94E6B">
      <w:pPr>
        <w:bidi w:val="0"/>
        <w:jc w:val="both"/>
        <w:rPr>
          <w:rFonts w:ascii="Times New Roman" w:hAnsi="Times New Roman"/>
        </w:rPr>
      </w:pPr>
    </w:p>
    <w:p w:rsidR="00E94E6B" w:rsidP="00E94E6B">
      <w:pPr>
        <w:bidi w:val="0"/>
        <w:jc w:val="both"/>
        <w:rPr>
          <w:rFonts w:ascii="Times New Roman" w:hAnsi="Times New Roman"/>
        </w:rPr>
      </w:pPr>
      <w:r>
        <w:rPr>
          <w:rFonts w:ascii="Times New Roman" w:hAnsi="Times New Roman"/>
        </w:rPr>
        <w:t>Poznámka pod čiarou k odkazu 1ca znie:</w:t>
      </w:r>
    </w:p>
    <w:p w:rsidR="00E94E6B" w:rsidP="00E94E6B">
      <w:pPr>
        <w:bidi w:val="0"/>
        <w:jc w:val="both"/>
        <w:rPr>
          <w:rFonts w:ascii="Times New Roman" w:hAnsi="Times New Roman"/>
        </w:rPr>
      </w:pPr>
      <w:r>
        <w:rPr>
          <w:rFonts w:ascii="Times New Roman" w:hAnsi="Times New Roman"/>
        </w:rPr>
        <w:t>„</w:t>
      </w:r>
      <w:r>
        <w:rPr>
          <w:rFonts w:ascii="Times New Roman" w:hAnsi="Times New Roman"/>
          <w:vertAlign w:val="superscript"/>
        </w:rPr>
        <w:t xml:space="preserve"> 1ca</w:t>
      </w:r>
      <w:r>
        <w:rPr>
          <w:rFonts w:ascii="Times New Roman" w:hAnsi="Times New Roman"/>
        </w:rPr>
        <w:t>) Zákon č. 25/2006 Z. z. o verejnom obstarávaní a o zmene a doplnení niektorých zákonov v znení    neskorších predpisov.“.</w:t>
      </w:r>
    </w:p>
    <w:p w:rsidR="00E94E6B" w:rsidP="00E94E6B">
      <w:pPr>
        <w:bidi w:val="0"/>
        <w:jc w:val="both"/>
        <w:rPr>
          <w:rFonts w:ascii="Times New Roman" w:hAnsi="Times New Roman"/>
        </w:rPr>
      </w:pPr>
    </w:p>
    <w:p w:rsidR="00E94E6B" w:rsidP="00E94E6B">
      <w:pPr>
        <w:bidi w:val="0"/>
        <w:jc w:val="both"/>
        <w:rPr>
          <w:rFonts w:ascii="Times New Roman" w:hAnsi="Times New Roman"/>
        </w:rPr>
      </w:pPr>
      <w:r>
        <w:rPr>
          <w:rFonts w:ascii="Times New Roman" w:hAnsi="Times New Roman"/>
        </w:rPr>
        <w:t>12. V § 22 ods. 5  prvej vete sa slová „v  § 21 písm. d) až i)“ nahrádzajú slovami „v §  21 písm. d) až f), h) a i)“.</w:t>
      </w:r>
    </w:p>
    <w:p w:rsidR="00E94E6B" w:rsidP="00E94E6B">
      <w:pPr>
        <w:bidi w:val="0"/>
        <w:jc w:val="both"/>
        <w:rPr>
          <w:rFonts w:ascii="Times New Roman" w:hAnsi="Times New Roman"/>
        </w:rPr>
      </w:pPr>
    </w:p>
    <w:p w:rsidR="00E94E6B" w:rsidP="00E94E6B">
      <w:pPr>
        <w:bidi w:val="0"/>
        <w:jc w:val="both"/>
        <w:rPr>
          <w:rFonts w:ascii="Times New Roman" w:hAnsi="Times New Roman"/>
        </w:rPr>
      </w:pPr>
      <w:r>
        <w:rPr>
          <w:rFonts w:ascii="Times New Roman" w:hAnsi="Times New Roman"/>
        </w:rPr>
        <w:t>13. V § 22 ods. 6 tretej vete sa na konci pripája čiarka a tieto slová: „ak osobitný predpis neustanovuje inak.</w:t>
      </w:r>
      <w:r>
        <w:rPr>
          <w:rFonts w:ascii="Times New Roman" w:hAnsi="Times New Roman"/>
          <w:vertAlign w:val="superscript"/>
        </w:rPr>
        <w:t>1cb)</w:t>
      </w:r>
      <w:r>
        <w:rPr>
          <w:rFonts w:ascii="Times New Roman" w:hAnsi="Times New Roman"/>
        </w:rPr>
        <w:t>“.</w:t>
      </w:r>
    </w:p>
    <w:p w:rsidR="00E94E6B" w:rsidP="00E94E6B">
      <w:pPr>
        <w:bidi w:val="0"/>
        <w:jc w:val="both"/>
        <w:rPr>
          <w:rFonts w:ascii="Times New Roman" w:hAnsi="Times New Roman"/>
        </w:rPr>
      </w:pPr>
    </w:p>
    <w:p w:rsidR="00E94E6B" w:rsidP="00E94E6B">
      <w:pPr>
        <w:bidi w:val="0"/>
        <w:jc w:val="both"/>
        <w:rPr>
          <w:rFonts w:ascii="Times New Roman" w:hAnsi="Times New Roman"/>
        </w:rPr>
      </w:pPr>
      <w:r>
        <w:rPr>
          <w:rFonts w:ascii="Times New Roman" w:hAnsi="Times New Roman"/>
        </w:rPr>
        <w:t>Poznámka pod čiarou k odkazu 1cb znie:</w:t>
      </w:r>
    </w:p>
    <w:p w:rsidR="00E94E6B" w:rsidP="00E94E6B">
      <w:pPr>
        <w:bidi w:val="0"/>
        <w:rPr>
          <w:rFonts w:ascii="Times New Roman" w:hAnsi="Times New Roman"/>
        </w:rPr>
      </w:pPr>
      <w:r>
        <w:rPr>
          <w:rFonts w:ascii="Times New Roman" w:hAnsi="Times New Roman"/>
        </w:rPr>
        <w:t>„</w:t>
      </w:r>
      <w:r>
        <w:rPr>
          <w:rFonts w:ascii="Times New Roman" w:hAnsi="Times New Roman"/>
          <w:vertAlign w:val="superscript"/>
        </w:rPr>
        <w:t xml:space="preserve"> 1cb</w:t>
      </w:r>
      <w:r>
        <w:rPr>
          <w:rFonts w:ascii="Times New Roman" w:hAnsi="Times New Roman"/>
        </w:rPr>
        <w:t>) Napríklad  zákon č. 25/2006 Z. z. v znení neskorších predpisov</w:t>
      </w:r>
      <w:r w:rsidR="00F81AFD">
        <w:rPr>
          <w:rFonts w:ascii="Times New Roman" w:hAnsi="Times New Roman"/>
        </w:rPr>
        <w:t>.</w:t>
      </w:r>
      <w:r>
        <w:rPr>
          <w:rFonts w:ascii="Times New Roman" w:hAnsi="Times New Roman"/>
        </w:rPr>
        <w:t>“.</w:t>
      </w:r>
    </w:p>
    <w:p w:rsidR="00F05214" w:rsidP="00F05214">
      <w:pPr>
        <w:bidi w:val="0"/>
        <w:rPr>
          <w:rFonts w:ascii="Times New Roman" w:hAnsi="Times New Roman"/>
        </w:rPr>
      </w:pPr>
    </w:p>
    <w:p w:rsidR="00F05214" w:rsidP="00F05214">
      <w:pPr>
        <w:bidi w:val="0"/>
        <w:rPr>
          <w:rFonts w:ascii="Times New Roman" w:hAnsi="Times New Roman"/>
        </w:rPr>
      </w:pPr>
      <w:r w:rsidR="00E94E6B">
        <w:rPr>
          <w:rFonts w:ascii="Times New Roman" w:hAnsi="Times New Roman"/>
        </w:rPr>
        <w:t>14</w:t>
      </w:r>
      <w:r>
        <w:rPr>
          <w:rFonts w:ascii="Times New Roman" w:hAnsi="Times New Roman"/>
        </w:rPr>
        <w:t>. V § 24 sa vypúšťa odsek 4.</w:t>
      </w:r>
    </w:p>
    <w:p w:rsidR="00F05214" w:rsidP="00F05214">
      <w:pPr>
        <w:bidi w:val="0"/>
        <w:rPr>
          <w:rFonts w:ascii="Times New Roman" w:hAnsi="Times New Roman"/>
        </w:rPr>
      </w:pPr>
    </w:p>
    <w:p w:rsidR="00F05214" w:rsidP="00F05214">
      <w:pPr>
        <w:bidi w:val="0"/>
        <w:jc w:val="both"/>
        <w:rPr>
          <w:rFonts w:ascii="Times New Roman" w:hAnsi="Times New Roman"/>
        </w:rPr>
      </w:pPr>
      <w:r w:rsidR="00E94E6B">
        <w:rPr>
          <w:rFonts w:ascii="Times New Roman" w:hAnsi="Times New Roman"/>
        </w:rPr>
        <w:t>15</w:t>
      </w:r>
      <w:r>
        <w:rPr>
          <w:rFonts w:ascii="Times New Roman" w:hAnsi="Times New Roman"/>
        </w:rPr>
        <w:t>. V § 40 ods. 4 sa za slovo „správy“ vkladajú slová „okrem riaditeľa Národného bezpečnostného úradu“.</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1</w:t>
      </w:r>
      <w:r w:rsidR="00E94E6B">
        <w:rPr>
          <w:rFonts w:ascii="Times New Roman" w:hAnsi="Times New Roman"/>
        </w:rPr>
        <w:t>6</w:t>
      </w:r>
      <w:r>
        <w:rPr>
          <w:rFonts w:ascii="Times New Roman" w:hAnsi="Times New Roman"/>
        </w:rPr>
        <w:t>. Za § 40s sa vkladajú § 40t a 40u, ktoré znejú:</w:t>
      </w:r>
    </w:p>
    <w:p w:rsidR="00F05214" w:rsidP="00F05214">
      <w:pPr>
        <w:bidi w:val="0"/>
        <w:rPr>
          <w:rFonts w:ascii="Times New Roman" w:hAnsi="Times New Roman"/>
        </w:rPr>
      </w:pPr>
    </w:p>
    <w:p w:rsidR="00F05214" w:rsidP="00F05214">
      <w:pPr>
        <w:bidi w:val="0"/>
        <w:jc w:val="center"/>
        <w:rPr>
          <w:rFonts w:ascii="Times New Roman" w:hAnsi="Times New Roman"/>
        </w:rPr>
      </w:pPr>
      <w:r>
        <w:rPr>
          <w:rFonts w:ascii="Times New Roman" w:hAnsi="Times New Roman"/>
        </w:rPr>
        <w:t>„</w:t>
      </w:r>
      <w:r>
        <w:rPr>
          <w:rFonts w:ascii="Times New Roman" w:hAnsi="Times New Roman"/>
          <w:b/>
        </w:rPr>
        <w:t>§ 40t</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(1) Pôsobnosť podpredsedu vlády, ktorý neriadi ministerstvo v oblasti podpory kultúry národnostných menšín podľa doterajších právnych predpisov, prechádza na Úrad vlády Slovenskej republiky.</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ab/>
        <w:t>(2) Ak sa v doterajších právnych predpisoch používa pojem „podpredseda vlády, ktorý neriadi ministerstvo“ alebo „podpredseda vlády pre ľudské práva a národnostné menšiny“    vo všetkých gramatických tvaroch, rozumie sa tým „Úrad vlády Slovenskej republiky“ v príslušnom gramatickom tvare pre oblasť podľa odseku 1.</w:t>
      </w:r>
    </w:p>
    <w:p w:rsidR="00F05214" w:rsidP="00F05214">
      <w:pPr>
        <w:bidi w:val="0"/>
        <w:jc w:val="both"/>
        <w:rPr>
          <w:rFonts w:ascii="Times New Roman" w:hAnsi="Times New Roman"/>
        </w:rPr>
      </w:pPr>
    </w:p>
    <w:p w:rsidR="00F05214" w:rsidP="00F05214">
      <w:pPr>
        <w:bidi w:val="0"/>
        <w:jc w:val="center"/>
        <w:rPr>
          <w:rFonts w:ascii="Times New Roman" w:hAnsi="Times New Roman"/>
          <w:b/>
        </w:rPr>
      </w:pPr>
      <w:r>
        <w:rPr>
          <w:rFonts w:ascii="Times New Roman" w:hAnsi="Times New Roman"/>
          <w:b/>
        </w:rPr>
        <w:t>§ 40u</w:t>
      </w:r>
    </w:p>
    <w:p w:rsidR="00F05214" w:rsidP="00F05214">
      <w:pPr>
        <w:bidi w:val="0"/>
        <w:ind w:firstLine="708"/>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Ak sa v doterajších prá</w:t>
      </w:r>
      <w:r w:rsidR="009936FA">
        <w:rPr>
          <w:rFonts w:ascii="Times New Roman" w:hAnsi="Times New Roman"/>
        </w:rPr>
        <w:t>vnych predpisoch používa pojem „</w:t>
      </w:r>
      <w:r>
        <w:rPr>
          <w:rFonts w:ascii="Times New Roman" w:hAnsi="Times New Roman"/>
        </w:rPr>
        <w:t>Ministerstvo zahraničných vecí Slovenskej republiky</w:t>
      </w:r>
      <w:r w:rsidR="009936FA">
        <w:rPr>
          <w:rFonts w:ascii="Times New Roman" w:hAnsi="Times New Roman"/>
        </w:rPr>
        <w:t>“</w:t>
      </w:r>
      <w:r>
        <w:rPr>
          <w:rFonts w:ascii="Times New Roman" w:hAnsi="Times New Roman"/>
        </w:rPr>
        <w:t xml:space="preserve"> vo všetkých gramat</w:t>
      </w:r>
      <w:r w:rsidR="009936FA">
        <w:rPr>
          <w:rFonts w:ascii="Times New Roman" w:hAnsi="Times New Roman"/>
        </w:rPr>
        <w:t>ických tvaroch, rozumie sa tým „</w:t>
      </w:r>
      <w:r>
        <w:rPr>
          <w:rFonts w:ascii="Times New Roman" w:hAnsi="Times New Roman"/>
        </w:rPr>
        <w:t>Ministerstvo zahraničných vecí a európskych z</w:t>
      </w:r>
      <w:r w:rsidR="0062672A">
        <w:rPr>
          <w:rFonts w:ascii="Times New Roman" w:hAnsi="Times New Roman"/>
        </w:rPr>
        <w:t>áležitostí Slovenskej republiky“</w:t>
      </w:r>
      <w:r>
        <w:rPr>
          <w:rFonts w:ascii="Times New Roman" w:hAnsi="Times New Roman"/>
        </w:rPr>
        <w:t xml:space="preserve"> v príslušnom gramatickom tvare.“.</w:t>
      </w:r>
    </w:p>
    <w:p w:rsidR="00F05214" w:rsidP="00F05214">
      <w:pPr>
        <w:bidi w:val="0"/>
        <w:jc w:val="center"/>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II</w:t>
      </w:r>
    </w:p>
    <w:p w:rsidR="00F05214" w:rsidP="00F05214">
      <w:pPr>
        <w:bidi w:val="0"/>
        <w:ind w:firstLine="708"/>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Zákon č. 184/1999 Z. z. o používaní jazykov národnostných menšín v znení zákona č. 318/2009 Z. z. a zákona č. 204/2011 Z. z. sa mení a dopĺňa takto:</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 Nadpis § 7a sa vypúšťa.</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2. V § 7a ods. 1 sa slová „Podpredseda vlády Slovenskej republiky pre ľudské práva a národnostné menšiny</w:t>
      </w:r>
      <w:r>
        <w:rPr>
          <w:rFonts w:ascii="Times New Roman" w:hAnsi="Times New Roman"/>
          <w:vertAlign w:val="superscript"/>
        </w:rPr>
        <w:t>8</w:t>
      </w:r>
      <w:r>
        <w:rPr>
          <w:rFonts w:ascii="Times New Roman" w:hAnsi="Times New Roman"/>
        </w:rPr>
        <w:t>) (ďalej len „podpredseda vlády“)“ nahrádzajú slovami „Úrad vlády Slovenskej republiky (ďalej len „úrad vlády“)“.</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Poznámka pod čiarou k odkazu 8 sa vypúšťa.</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3. V § 7a ods. 2 až 4 sa slová „podpredseda vlády“ nahrádzajú slovami „úrad vlády“.</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4. V § 7b ods. 1 písm. h)  sa slová „podpredsedovi vlády“ nahrádzajú slovami „úradu vlády“.</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5. V § 7b ods. 3 sa slová „Úrad vlády Slovenskej republiky (ďalej len „úrad“), v mene ktorého túto pôsobnosť vykonáva podpredseda vlády“ nahrádzajú slovami „úrad vlády“.</w:t>
      </w:r>
    </w:p>
    <w:p w:rsidR="00EF4E7D"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6. V § 7b ods. 4 a 5 sa slovo „úrad“ nahrádza slovami „úrad vlády“.</w:t>
      </w:r>
    </w:p>
    <w:p w:rsidR="00F05214" w:rsidP="00F05214">
      <w:pPr>
        <w:bidi w:val="0"/>
        <w:jc w:val="both"/>
        <w:rPr>
          <w:rFonts w:ascii="Times New Roman" w:hAnsi="Times New Roman"/>
        </w:rPr>
      </w:pPr>
    </w:p>
    <w:p w:rsidR="00EF4E7D" w:rsidP="00F05214">
      <w:pPr>
        <w:bidi w:val="0"/>
        <w:jc w:val="both"/>
        <w:rPr>
          <w:rFonts w:ascii="Times New Roman" w:hAnsi="Times New Roman"/>
        </w:rPr>
      </w:pPr>
    </w:p>
    <w:p w:rsidR="00EF4E7D"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7. Za § 7d sa vkladá § 7e, ktorý znie:</w:t>
      </w:r>
    </w:p>
    <w:p w:rsidR="008E7A29" w:rsidP="00F05214">
      <w:pPr>
        <w:bidi w:val="0"/>
        <w:jc w:val="both"/>
        <w:rPr>
          <w:rFonts w:ascii="Times New Roman" w:hAnsi="Times New Roman"/>
        </w:rPr>
      </w:pPr>
    </w:p>
    <w:p w:rsidR="00F05214" w:rsidP="00F05214">
      <w:pPr>
        <w:bidi w:val="0"/>
        <w:jc w:val="center"/>
        <w:rPr>
          <w:rFonts w:ascii="Times New Roman" w:hAnsi="Times New Roman"/>
          <w:b/>
        </w:rPr>
      </w:pPr>
      <w:r>
        <w:rPr>
          <w:rFonts w:ascii="Times New Roman" w:hAnsi="Times New Roman"/>
        </w:rPr>
        <w:t xml:space="preserve"> „</w:t>
      </w:r>
      <w:r>
        <w:rPr>
          <w:rFonts w:ascii="Times New Roman" w:hAnsi="Times New Roman"/>
          <w:b/>
        </w:rPr>
        <w:t>§ 7e</w:t>
      </w:r>
    </w:p>
    <w:p w:rsidR="00F05214" w:rsidP="00F05214">
      <w:pPr>
        <w:bidi w:val="0"/>
        <w:rPr>
          <w:rFonts w:ascii="Times New Roman" w:hAnsi="Times New Roman"/>
          <w:b/>
        </w:rPr>
      </w:pPr>
      <w:r>
        <w:rPr>
          <w:rFonts w:ascii="Times New Roman" w:hAnsi="Times New Roman"/>
          <w:b/>
        </w:rPr>
        <w:tab/>
      </w:r>
    </w:p>
    <w:p w:rsidR="00F05214" w:rsidP="00F05214">
      <w:pPr>
        <w:bidi w:val="0"/>
        <w:ind w:firstLine="708"/>
        <w:jc w:val="both"/>
        <w:rPr>
          <w:rFonts w:ascii="Times New Roman" w:hAnsi="Times New Roman"/>
        </w:rPr>
      </w:pPr>
      <w:r>
        <w:rPr>
          <w:rFonts w:ascii="Times New Roman" w:hAnsi="Times New Roman"/>
        </w:rPr>
        <w:t>Správne delikty podľa § 7b ods. 1 a 2, ktoré neb</w:t>
      </w:r>
      <w:r w:rsidR="001D15E1">
        <w:rPr>
          <w:rFonts w:ascii="Times New Roman" w:hAnsi="Times New Roman"/>
        </w:rPr>
        <w:t>oli právoplatne prejednané do 30</w:t>
      </w:r>
      <w:r>
        <w:rPr>
          <w:rFonts w:ascii="Times New Roman" w:hAnsi="Times New Roman"/>
        </w:rPr>
        <w:t xml:space="preserve">. </w:t>
      </w:r>
      <w:r w:rsidR="001D15E1">
        <w:rPr>
          <w:rFonts w:ascii="Times New Roman" w:hAnsi="Times New Roman"/>
        </w:rPr>
        <w:t>septembr</w:t>
      </w:r>
      <w:r>
        <w:rPr>
          <w:rFonts w:ascii="Times New Roman" w:hAnsi="Times New Roman"/>
        </w:rPr>
        <w:t>a 2012, prejedná podľa tohto zákona úrad vlády.“.</w:t>
      </w:r>
    </w:p>
    <w:p w:rsidR="00F05214" w:rsidP="00F05214">
      <w:pPr>
        <w:bidi w:val="0"/>
        <w:rPr>
          <w:rFonts w:ascii="Times New Roman" w:hAnsi="Times New Roman"/>
          <w:b/>
        </w:rPr>
      </w:pPr>
    </w:p>
    <w:p w:rsidR="00CC7E9B" w:rsidP="00F05214">
      <w:pPr>
        <w:bidi w:val="0"/>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III</w:t>
      </w:r>
    </w:p>
    <w:p w:rsidR="00F05214" w:rsidP="00F05214">
      <w:pPr>
        <w:bidi w:val="0"/>
        <w:spacing w:before="240"/>
        <w:ind w:firstLine="708"/>
        <w:contextualSpacing/>
        <w:jc w:val="both"/>
        <w:rPr>
          <w:rFonts w:ascii="Times New Roman" w:hAnsi="Times New Roman"/>
          <w:bCs/>
        </w:rPr>
      </w:pPr>
    </w:p>
    <w:p w:rsidR="00EF4E7D" w:rsidP="00F05214">
      <w:pPr>
        <w:bidi w:val="0"/>
        <w:spacing w:before="240"/>
        <w:ind w:firstLine="708"/>
        <w:contextualSpacing/>
        <w:jc w:val="both"/>
        <w:rPr>
          <w:rFonts w:ascii="Times New Roman" w:hAnsi="Times New Roman"/>
          <w:bCs/>
        </w:rPr>
      </w:pPr>
    </w:p>
    <w:p w:rsidR="00F05214" w:rsidP="00F05214">
      <w:pPr>
        <w:bidi w:val="0"/>
        <w:spacing w:before="240"/>
        <w:ind w:firstLine="708"/>
        <w:contextualSpacing/>
        <w:jc w:val="both"/>
        <w:rPr>
          <w:rFonts w:ascii="Times New Roman" w:hAnsi="Times New Roman"/>
          <w:bCs/>
          <w:color w:val="000000"/>
        </w:rPr>
      </w:pPr>
      <w:r>
        <w:rPr>
          <w:rFonts w:ascii="Times New Roman" w:hAnsi="Times New Roman"/>
          <w:bCs/>
        </w:rPr>
        <w:t>Zákon č. 523/2004 Z. z. o rozpočtových pravidlách verejnej správy a o zmene a doplnení niektorých zákonov v znení  zákona č.</w:t>
      </w:r>
      <w:r>
        <w:rPr>
          <w:rFonts w:ascii="Times New Roman" w:hAnsi="Times New Roman"/>
          <w:bCs/>
          <w:color w:val="000000"/>
        </w:rPr>
        <w:t xml:space="preserve">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a zákona č. 69/2012 Z. z.  sa mení takto:</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V § 9 sa vypúšťa odsek 7.</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Poznámka pod čiarou k odkazu 14d sa vypúšťa.</w:t>
      </w:r>
    </w:p>
    <w:p w:rsidR="00CC7E9B" w:rsidP="00F05214">
      <w:pPr>
        <w:bidi w:val="0"/>
        <w:jc w:val="both"/>
        <w:rPr>
          <w:rFonts w:ascii="Times New Roman" w:hAnsi="Times New Roman"/>
        </w:rPr>
      </w:pPr>
    </w:p>
    <w:p w:rsidR="00CC7E9B" w:rsidRPr="00F05214" w:rsidP="00F05214">
      <w:pPr>
        <w:bidi w:val="0"/>
        <w:jc w:val="both"/>
        <w:rPr>
          <w:rFonts w:ascii="Times New Roman" w:hAnsi="Times New Roman"/>
        </w:rPr>
      </w:pPr>
    </w:p>
    <w:p w:rsidR="00F05214" w:rsidP="00F05214">
      <w:pPr>
        <w:bidi w:val="0"/>
        <w:jc w:val="center"/>
        <w:rPr>
          <w:rFonts w:ascii="Times New Roman" w:hAnsi="Times New Roman"/>
          <w:b/>
          <w:bCs/>
        </w:rPr>
      </w:pPr>
      <w:r>
        <w:rPr>
          <w:rFonts w:ascii="Times New Roman" w:hAnsi="Times New Roman"/>
          <w:b/>
          <w:bCs/>
        </w:rPr>
        <w:t>Čl. IV</w:t>
      </w:r>
    </w:p>
    <w:p w:rsidR="00F05214" w:rsidP="00F05214">
      <w:pPr>
        <w:bidi w:val="0"/>
        <w:rPr>
          <w:rFonts w:ascii="Times New Roman" w:hAnsi="Times New Roman"/>
        </w:rPr>
      </w:pPr>
    </w:p>
    <w:p w:rsidR="00EF4E7D" w:rsidP="00F05214">
      <w:pPr>
        <w:bidi w:val="0"/>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Zákon č. 474/2005 Z. z. o Slovákoch žijúcich v zahraničí a o zmene a doplnení niektorých zákonov v znení zákona č. 344/2007 Z. z. sa mení takto:</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 V § 2 písm. c) sa vypúšťajú slová „ako súčasť štátnej politiky starostlivosti o Slovákov žijúcich v zahraničí“.</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2. V § 3 celom texte sa slová „starostlivosti o Slovákov žijúcich v zahraničí“ nahrádzajú slovami „vo vzťahu k Slovákom žijúcim v zahraničí“.</w:t>
      </w:r>
    </w:p>
    <w:p w:rsidR="00F05214" w:rsidP="00F05214">
      <w:pPr>
        <w:bidi w:val="0"/>
        <w:jc w:val="both"/>
        <w:rPr>
          <w:rFonts w:ascii="Times New Roman" w:hAnsi="Times New Roman"/>
        </w:rPr>
      </w:pPr>
    </w:p>
    <w:p w:rsidR="00F05214" w:rsidP="00F05214">
      <w:pPr>
        <w:bidi w:val="0"/>
        <w:rPr>
          <w:rFonts w:ascii="Times New Roman" w:hAnsi="Times New Roman"/>
        </w:rPr>
      </w:pPr>
      <w:r>
        <w:rPr>
          <w:rFonts w:ascii="Times New Roman" w:hAnsi="Times New Roman"/>
        </w:rPr>
        <w:t>3. V § 4 ods. 2 sa slová „Úradu vlády Slovenskej republiky“ nahrádzajú slovami „Ministerstva zahraničných vecí a európskych záležitostí Slovenskej republiky“.</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4. V § 4 ods. 3 prvej vete sa na konci pripájajú tieto slová: „na návrh ministra zahraničných vecí a európskych záležitostí Slovenskej republiky“.</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 xml:space="preserve">5. V § 4 ods. 6 písmeno a) znie: </w:t>
      </w:r>
    </w:p>
    <w:p w:rsidR="00F05214" w:rsidP="00F05214">
      <w:pPr>
        <w:bidi w:val="0"/>
        <w:rPr>
          <w:rFonts w:ascii="Times New Roman" w:hAnsi="Times New Roman"/>
          <w:b/>
        </w:rPr>
      </w:pPr>
      <w:r>
        <w:rPr>
          <w:rFonts w:ascii="Times New Roman" w:hAnsi="Times New Roman"/>
        </w:rPr>
        <w:t>„a) podieľa sa na zabezpečovaní tvorby štátnej politiky vo vzťahu k Slovákom žijúcim v zahraničí,“.</w:t>
      </w:r>
    </w:p>
    <w:p w:rsidR="00F05214" w:rsidP="00F05214">
      <w:pPr>
        <w:bidi w:val="0"/>
        <w:rPr>
          <w:rFonts w:ascii="Times New Roman" w:hAnsi="Times New Roman"/>
        </w:rPr>
      </w:pPr>
    </w:p>
    <w:p w:rsidR="00CC7E9B" w:rsidP="00F05214">
      <w:pPr>
        <w:bidi w:val="0"/>
        <w:rPr>
          <w:rFonts w:ascii="Times New Roman" w:hAnsi="Times New Roman"/>
        </w:rPr>
      </w:pPr>
    </w:p>
    <w:p w:rsidR="00CC7E9B" w:rsidP="00F05214">
      <w:pPr>
        <w:bidi w:val="0"/>
        <w:rPr>
          <w:rFonts w:ascii="Times New Roman" w:hAnsi="Times New Roman"/>
        </w:rPr>
      </w:pPr>
    </w:p>
    <w:p w:rsidR="00F05214" w:rsidP="00F05214">
      <w:pPr>
        <w:bidi w:val="0"/>
        <w:jc w:val="center"/>
        <w:rPr>
          <w:rFonts w:ascii="Times New Roman" w:hAnsi="Times New Roman"/>
          <w:b/>
        </w:rPr>
      </w:pPr>
      <w:r>
        <w:rPr>
          <w:rFonts w:ascii="Times New Roman" w:hAnsi="Times New Roman"/>
          <w:b/>
        </w:rPr>
        <w:t>Čl. V</w:t>
      </w:r>
    </w:p>
    <w:p w:rsidR="00F05214" w:rsidP="00F05214">
      <w:pPr>
        <w:bidi w:val="0"/>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 xml:space="preserve">Zákon č. 524/2010 Z. z. o poskytovaní dotácií v pôsobnosti Úradu vlády Slovenskej republiky sa mení a dopĺňa takto: </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 xml:space="preserve">1. V 2 ods. 1 písmeno b) znie: </w:t>
      </w:r>
    </w:p>
    <w:p w:rsidR="00F05214" w:rsidP="00F05214">
      <w:pPr>
        <w:bidi w:val="0"/>
        <w:jc w:val="both"/>
        <w:rPr>
          <w:rFonts w:ascii="Times New Roman" w:hAnsi="Times New Roman"/>
        </w:rPr>
      </w:pPr>
      <w:r>
        <w:rPr>
          <w:rFonts w:ascii="Times New Roman" w:hAnsi="Times New Roman"/>
        </w:rPr>
        <w:t>„b) výchovy a vzdelávania k právam národnostných menšín,“.</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2. V § 2 ods. 1 sa vypúšťajú písmená c), g) a i).</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Doterajšie písmená d), e), f) a h) sa označujú ako písmená c) až f).</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3. V § 2 ods. 1 sa vypúšťa písmeno 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Doterajšie písmeno f) sa označuje ako písmeno 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4. V § 2 ods. 3 sa vypúšťajú písmená a) a i).</w:t>
        <w:tab/>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Doterajšie písmená b) až h) sa označujú ako písmená a) až g).</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 xml:space="preserve">5. V § 2 ods. 3 písm. a), b), d), e) a f) sa vypúšťajú slová „a rodovej rovnosti“. </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6. V § 2 sa vypúšťajú odseky 4, 6 a 8.</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Doterajšie odseky 5 a 7 sa označujú ako odseky 4 a 5.</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Poznámky pod čiarou k odkazom 2 a 3 sa vypúšťajú.</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7. V § 2 ods. 4 uvádzacej vete sa slová „písm. f)“ nahrádzajú slovami „písm. 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8. V § 2 ods. 5 uvádzacej vete sa slová „písm. h)“ nahrádzajú slovami „písm. f)“.</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9. V § 2 sa vypúšťa odsek 4.</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Doterajší odsek 5 sa označuje ako odsek 4.</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10. V § 2 ods. 4 uvádzacej vete sa slová „písm. f)“ nahrádzajú slovami „písm. 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11. V § 3 ods. 1 sa vypúšťa písmeno l).</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Doterajšie písmeno m) sa označuje ako písmeno l).</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12. V § 3 ods. 3 písm. d) sa vypúšťajú slová „okrem § 2 ods. 1 písm. i)“.</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13. V § 6 ods. 2 písm. g) sa vypúšťa bodkočiarka a slová „táto povinnosť sa nevzťahuje na žiadateľa podľa § 3 ods. 1 písm. l)“.</w:t>
      </w:r>
    </w:p>
    <w:p w:rsidR="008E7A29"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14. Za § 9 sa vkladajú § 9a a 9b, ktoré vrátane nadpisov znejú:</w:t>
      </w:r>
    </w:p>
    <w:p w:rsidR="00F05214" w:rsidP="00F05214">
      <w:pPr>
        <w:bidi w:val="0"/>
        <w:rPr>
          <w:rFonts w:ascii="Times New Roman" w:hAnsi="Times New Roman"/>
        </w:rPr>
      </w:pPr>
    </w:p>
    <w:p w:rsidR="00CC7E9B" w:rsidP="00F05214">
      <w:pPr>
        <w:bidi w:val="0"/>
        <w:jc w:val="center"/>
        <w:rPr>
          <w:rFonts w:ascii="Times New Roman" w:hAnsi="Times New Roman"/>
        </w:rPr>
      </w:pPr>
    </w:p>
    <w:p w:rsidR="00F05214" w:rsidP="00F05214">
      <w:pPr>
        <w:bidi w:val="0"/>
        <w:jc w:val="center"/>
        <w:rPr>
          <w:rFonts w:ascii="Times New Roman" w:hAnsi="Times New Roman"/>
          <w:b/>
          <w:bCs/>
        </w:rPr>
      </w:pPr>
      <w:r>
        <w:rPr>
          <w:rFonts w:ascii="Times New Roman" w:hAnsi="Times New Roman"/>
        </w:rPr>
        <w:t>„</w:t>
      </w:r>
      <w:r>
        <w:rPr>
          <w:rFonts w:ascii="Times New Roman" w:hAnsi="Times New Roman"/>
          <w:b/>
          <w:bCs/>
        </w:rPr>
        <w:t>§ 9a</w:t>
      </w:r>
    </w:p>
    <w:p w:rsidR="00F05214" w:rsidP="00F05214">
      <w:pPr>
        <w:bidi w:val="0"/>
        <w:jc w:val="center"/>
        <w:rPr>
          <w:rFonts w:ascii="Times New Roman" w:hAnsi="Times New Roman"/>
          <w:b/>
          <w:bCs/>
        </w:rPr>
      </w:pPr>
      <w:r>
        <w:rPr>
          <w:rFonts w:ascii="Times New Roman" w:hAnsi="Times New Roman"/>
          <w:b/>
          <w:bCs/>
        </w:rPr>
        <w:t xml:space="preserve">Prechodné ustanovenia k úpravám účinným od 1. </w:t>
      </w:r>
      <w:r w:rsidR="001D15E1">
        <w:rPr>
          <w:rFonts w:ascii="Times New Roman" w:hAnsi="Times New Roman"/>
          <w:b/>
          <w:bCs/>
        </w:rPr>
        <w:t>októbra</w:t>
      </w:r>
      <w:r>
        <w:rPr>
          <w:rFonts w:ascii="Times New Roman" w:hAnsi="Times New Roman"/>
          <w:b/>
          <w:bCs/>
        </w:rPr>
        <w:t xml:space="preserve"> 2012</w:t>
      </w:r>
    </w:p>
    <w:p w:rsidR="00F05214" w:rsidP="00F05214">
      <w:pPr>
        <w:bidi w:val="0"/>
        <w:rPr>
          <w:rFonts w:ascii="Times New Roman" w:hAnsi="Times New Roman"/>
          <w:b/>
          <w:bCs/>
        </w:rPr>
      </w:pPr>
    </w:p>
    <w:p w:rsidR="00F05214" w:rsidP="00F05214">
      <w:pPr>
        <w:bidi w:val="0"/>
        <w:ind w:firstLine="708"/>
        <w:jc w:val="both"/>
        <w:rPr>
          <w:rFonts w:ascii="Times New Roman" w:hAnsi="Times New Roman"/>
        </w:rPr>
      </w:pPr>
      <w:r>
        <w:rPr>
          <w:rFonts w:ascii="Times New Roman" w:hAnsi="Times New Roman"/>
        </w:rPr>
        <w:t>(1) Žiadosti o poskytnutie dotácie na účely podľa § 2 ods. 1 pís</w:t>
      </w:r>
      <w:r w:rsidR="001D15E1">
        <w:rPr>
          <w:rFonts w:ascii="Times New Roman" w:hAnsi="Times New Roman"/>
        </w:rPr>
        <w:t>m. b) a g) v znení účinnom do 30. septembr</w:t>
      </w:r>
      <w:r>
        <w:rPr>
          <w:rFonts w:ascii="Times New Roman" w:hAnsi="Times New Roman"/>
        </w:rPr>
        <w:t>a 2012, ktoré boli predlož</w:t>
      </w:r>
      <w:r w:rsidR="00E94E6B">
        <w:rPr>
          <w:rFonts w:ascii="Times New Roman" w:hAnsi="Times New Roman"/>
        </w:rPr>
        <w:t>ené do 3</w:t>
      </w:r>
      <w:r w:rsidR="001D15E1">
        <w:rPr>
          <w:rFonts w:ascii="Times New Roman" w:hAnsi="Times New Roman"/>
        </w:rPr>
        <w:t>0. septembr</w:t>
      </w:r>
      <w:r w:rsidR="00E94E6B">
        <w:rPr>
          <w:rFonts w:ascii="Times New Roman" w:hAnsi="Times New Roman"/>
        </w:rPr>
        <w:t>a 2012 vybaví ú</w:t>
      </w:r>
      <w:r>
        <w:rPr>
          <w:rFonts w:ascii="Times New Roman" w:hAnsi="Times New Roman"/>
        </w:rPr>
        <w:t>rad vlády podľa tohto zákona v znení účinnom do 3</w:t>
      </w:r>
      <w:r w:rsidR="001D15E1">
        <w:rPr>
          <w:rFonts w:ascii="Times New Roman" w:hAnsi="Times New Roman"/>
        </w:rPr>
        <w:t>0</w:t>
      </w:r>
      <w:r>
        <w:rPr>
          <w:rFonts w:ascii="Times New Roman" w:hAnsi="Times New Roman"/>
        </w:rPr>
        <w:t xml:space="preserve">. </w:t>
      </w:r>
      <w:r w:rsidR="001D15E1">
        <w:rPr>
          <w:rFonts w:ascii="Times New Roman" w:hAnsi="Times New Roman"/>
        </w:rPr>
        <w:t>septembr</w:t>
      </w:r>
      <w:r>
        <w:rPr>
          <w:rFonts w:ascii="Times New Roman" w:hAnsi="Times New Roman"/>
        </w:rPr>
        <w:t>a 2012.</w:t>
      </w:r>
    </w:p>
    <w:p w:rsidR="00F05214" w:rsidP="00F05214">
      <w:pPr>
        <w:bidi w:val="0"/>
        <w:rPr>
          <w:rFonts w:ascii="Times New Roman" w:hAnsi="Times New Roman"/>
          <w:b/>
        </w:rPr>
      </w:pPr>
      <w:r>
        <w:rPr>
          <w:rFonts w:ascii="Times New Roman" w:hAnsi="Times New Roman"/>
          <w:b/>
        </w:rPr>
        <w:tab/>
      </w:r>
    </w:p>
    <w:p w:rsidR="00F05214" w:rsidP="00F05214">
      <w:pPr>
        <w:bidi w:val="0"/>
        <w:ind w:firstLine="708"/>
        <w:jc w:val="both"/>
        <w:rPr>
          <w:rFonts w:ascii="Times New Roman" w:hAnsi="Times New Roman"/>
        </w:rPr>
      </w:pPr>
      <w:r>
        <w:rPr>
          <w:rFonts w:ascii="Times New Roman" w:hAnsi="Times New Roman"/>
        </w:rPr>
        <w:t>(2) Žiadosti o poskytnutie dotácie na účel podľa § 2 ods. 1 písm. c) v znení účinnom do 3</w:t>
      </w:r>
      <w:r w:rsidR="001D15E1">
        <w:rPr>
          <w:rFonts w:ascii="Times New Roman" w:hAnsi="Times New Roman"/>
        </w:rPr>
        <w:t>0</w:t>
      </w:r>
      <w:r>
        <w:rPr>
          <w:rFonts w:ascii="Times New Roman" w:hAnsi="Times New Roman"/>
        </w:rPr>
        <w:t xml:space="preserve">. </w:t>
      </w:r>
      <w:r w:rsidR="001D15E1">
        <w:rPr>
          <w:rFonts w:ascii="Times New Roman" w:hAnsi="Times New Roman"/>
        </w:rPr>
        <w:t>septembr</w:t>
      </w:r>
      <w:r>
        <w:rPr>
          <w:rFonts w:ascii="Times New Roman" w:hAnsi="Times New Roman"/>
        </w:rPr>
        <w:t>a 2</w:t>
      </w:r>
      <w:r w:rsidR="001D15E1">
        <w:rPr>
          <w:rFonts w:ascii="Times New Roman" w:hAnsi="Times New Roman"/>
        </w:rPr>
        <w:t>012, ktoré boli predložené do 30</w:t>
      </w:r>
      <w:r>
        <w:rPr>
          <w:rFonts w:ascii="Times New Roman" w:hAnsi="Times New Roman"/>
        </w:rPr>
        <w:t xml:space="preserve">. </w:t>
      </w:r>
      <w:r w:rsidR="001D15E1">
        <w:rPr>
          <w:rFonts w:ascii="Times New Roman" w:hAnsi="Times New Roman"/>
        </w:rPr>
        <w:t>septembr</w:t>
      </w:r>
      <w:r>
        <w:rPr>
          <w:rFonts w:ascii="Times New Roman" w:hAnsi="Times New Roman"/>
        </w:rPr>
        <w:t>a 2012 vybaví Ministerstvo vnútra Slovenskej republiky podľa tohto zákona v znení účinnom do 3</w:t>
      </w:r>
      <w:r w:rsidR="001D15E1">
        <w:rPr>
          <w:rFonts w:ascii="Times New Roman" w:hAnsi="Times New Roman"/>
        </w:rPr>
        <w:t>0</w:t>
      </w:r>
      <w:r>
        <w:rPr>
          <w:rFonts w:ascii="Times New Roman" w:hAnsi="Times New Roman"/>
        </w:rPr>
        <w:t xml:space="preserve">. </w:t>
      </w:r>
      <w:r w:rsidR="001D15E1">
        <w:rPr>
          <w:rFonts w:ascii="Times New Roman" w:hAnsi="Times New Roman"/>
        </w:rPr>
        <w:t>septembra</w:t>
      </w:r>
      <w:r>
        <w:rPr>
          <w:rFonts w:ascii="Times New Roman" w:hAnsi="Times New Roman"/>
        </w:rPr>
        <w:t xml:space="preserve"> 2012.</w:t>
      </w:r>
    </w:p>
    <w:p w:rsidR="00F05214" w:rsidP="00F05214">
      <w:pPr>
        <w:bidi w:val="0"/>
        <w:rPr>
          <w:rFonts w:ascii="Times New Roman" w:hAnsi="Times New Roman"/>
          <w:b/>
        </w:rPr>
      </w:pPr>
    </w:p>
    <w:p w:rsidR="00F05214" w:rsidP="00F05214">
      <w:pPr>
        <w:bidi w:val="0"/>
        <w:ind w:firstLine="708"/>
        <w:jc w:val="both"/>
        <w:rPr>
          <w:rFonts w:ascii="Times New Roman" w:hAnsi="Times New Roman"/>
        </w:rPr>
      </w:pPr>
      <w:r>
        <w:rPr>
          <w:rFonts w:ascii="Times New Roman" w:hAnsi="Times New Roman"/>
        </w:rPr>
        <w:t>(3) Následnú finančnú kontrolu hospodárenia s poskytnutou dotáciou a kontrolu dodržania podmienok zmluvy o poskytnutí dotácie, ktorá bola poskytnutá na účel</w:t>
      </w:r>
    </w:p>
    <w:p w:rsidR="00F05214" w:rsidP="00F05214">
      <w:pPr>
        <w:bidi w:val="0"/>
        <w:jc w:val="both"/>
        <w:rPr>
          <w:rFonts w:ascii="Times New Roman" w:hAnsi="Times New Roman"/>
        </w:rPr>
      </w:pPr>
      <w:r>
        <w:rPr>
          <w:rFonts w:ascii="Times New Roman" w:hAnsi="Times New Roman"/>
        </w:rPr>
        <w:t>a) podľa § 2 ods. 1 písm. b) a g) v znení účin</w:t>
      </w:r>
      <w:r w:rsidR="00E94E6B">
        <w:rPr>
          <w:rFonts w:ascii="Times New Roman" w:hAnsi="Times New Roman"/>
        </w:rPr>
        <w:t>nom do 3</w:t>
      </w:r>
      <w:r w:rsidR="001D15E1">
        <w:rPr>
          <w:rFonts w:ascii="Times New Roman" w:hAnsi="Times New Roman"/>
        </w:rPr>
        <w:t>0</w:t>
      </w:r>
      <w:r w:rsidR="00E94E6B">
        <w:rPr>
          <w:rFonts w:ascii="Times New Roman" w:hAnsi="Times New Roman"/>
        </w:rPr>
        <w:t xml:space="preserve">. </w:t>
      </w:r>
      <w:r w:rsidR="001D15E1">
        <w:rPr>
          <w:rFonts w:ascii="Times New Roman" w:hAnsi="Times New Roman"/>
        </w:rPr>
        <w:t>septembra</w:t>
      </w:r>
      <w:r w:rsidR="00E94E6B">
        <w:rPr>
          <w:rFonts w:ascii="Times New Roman" w:hAnsi="Times New Roman"/>
        </w:rPr>
        <w:t xml:space="preserve"> 2012 vykoná ú</w:t>
      </w:r>
      <w:r>
        <w:rPr>
          <w:rFonts w:ascii="Times New Roman" w:hAnsi="Times New Roman"/>
        </w:rPr>
        <w:t xml:space="preserve">rad vlády, </w:t>
      </w:r>
    </w:p>
    <w:p w:rsidR="00F05214" w:rsidP="00F05214">
      <w:pPr>
        <w:bidi w:val="0"/>
        <w:jc w:val="both"/>
        <w:rPr>
          <w:rFonts w:ascii="Times New Roman" w:hAnsi="Times New Roman"/>
        </w:rPr>
      </w:pPr>
      <w:r>
        <w:rPr>
          <w:rFonts w:ascii="Times New Roman" w:hAnsi="Times New Roman"/>
        </w:rPr>
        <w:t>b) podľa § 2 ods. 1 písm. c</w:t>
      </w:r>
      <w:r w:rsidR="001D15E1">
        <w:rPr>
          <w:rFonts w:ascii="Times New Roman" w:hAnsi="Times New Roman"/>
        </w:rPr>
        <w:t>) v znení účinnom do 30. septembra</w:t>
      </w:r>
      <w:r>
        <w:rPr>
          <w:rFonts w:ascii="Times New Roman" w:hAnsi="Times New Roman"/>
        </w:rPr>
        <w:t xml:space="preserve"> 2012 vykoná Ministerstvo vnútra Slovenskej republiky,</w:t>
      </w:r>
    </w:p>
    <w:p w:rsidR="00F05214" w:rsidP="00F05214">
      <w:pPr>
        <w:bidi w:val="0"/>
        <w:jc w:val="both"/>
        <w:rPr>
          <w:rFonts w:ascii="Times New Roman" w:hAnsi="Times New Roman"/>
        </w:rPr>
      </w:pPr>
      <w:r>
        <w:rPr>
          <w:rFonts w:ascii="Times New Roman" w:hAnsi="Times New Roman"/>
        </w:rPr>
        <w:t xml:space="preserve">c) podľa § 2 ods. </w:t>
      </w:r>
      <w:r w:rsidR="001D15E1">
        <w:rPr>
          <w:rFonts w:ascii="Times New Roman" w:hAnsi="Times New Roman"/>
        </w:rPr>
        <w:t>1 písm. i) v znení účinnom do 30. septembra</w:t>
      </w:r>
      <w:r>
        <w:rPr>
          <w:rFonts w:ascii="Times New Roman" w:hAnsi="Times New Roman"/>
        </w:rPr>
        <w:t xml:space="preserve"> 2012 vykoná Ministerstvo životného prostredia Slovenskej republiky.</w:t>
      </w:r>
    </w:p>
    <w:p w:rsidR="00F05214" w:rsidP="00F05214">
      <w:pPr>
        <w:bidi w:val="0"/>
        <w:rPr>
          <w:rFonts w:ascii="Times New Roman" w:hAnsi="Times New Roman"/>
        </w:rPr>
      </w:pPr>
    </w:p>
    <w:p w:rsidR="00F05214" w:rsidP="00F05214">
      <w:pPr>
        <w:bidi w:val="0"/>
        <w:jc w:val="center"/>
        <w:rPr>
          <w:rFonts w:ascii="Times New Roman" w:hAnsi="Times New Roman"/>
          <w:b/>
          <w:bCs/>
        </w:rPr>
      </w:pPr>
      <w:r>
        <w:rPr>
          <w:rFonts w:ascii="Times New Roman" w:hAnsi="Times New Roman"/>
          <w:b/>
          <w:bCs/>
        </w:rPr>
        <w:t>§ 9b</w:t>
      </w:r>
    </w:p>
    <w:p w:rsidR="00F05214" w:rsidP="00F05214">
      <w:pPr>
        <w:bidi w:val="0"/>
        <w:jc w:val="center"/>
        <w:rPr>
          <w:rFonts w:ascii="Times New Roman" w:hAnsi="Times New Roman"/>
          <w:b/>
          <w:bCs/>
        </w:rPr>
      </w:pPr>
      <w:r>
        <w:rPr>
          <w:rFonts w:ascii="Times New Roman" w:hAnsi="Times New Roman"/>
          <w:b/>
          <w:bCs/>
        </w:rPr>
        <w:t>Prechodné ustanovenia k úpravám účinným od 1. januára 2013</w:t>
      </w:r>
    </w:p>
    <w:p w:rsidR="00F05214" w:rsidP="00F05214">
      <w:pPr>
        <w:bidi w:val="0"/>
        <w:rPr>
          <w:rFonts w:ascii="Times New Roman" w:hAnsi="Times New Roman"/>
          <w:b/>
          <w:bCs/>
        </w:rPr>
      </w:pPr>
    </w:p>
    <w:p w:rsidR="00F05214" w:rsidP="00F05214">
      <w:pPr>
        <w:bidi w:val="0"/>
        <w:ind w:firstLine="708"/>
        <w:jc w:val="both"/>
        <w:rPr>
          <w:rFonts w:ascii="Times New Roman" w:hAnsi="Times New Roman"/>
        </w:rPr>
      </w:pPr>
      <w:r>
        <w:rPr>
          <w:rFonts w:ascii="Times New Roman" w:hAnsi="Times New Roman"/>
        </w:rPr>
        <w:t>(1) Žiadosti o poskytnutie dotácie na účel podľa § 2 ods. 1 písm. e) v znení účinnom do 31. decembra 2012, ktoré boli predložené do 31. decembra 2012 vybaví Ministerstvo zdravotníctva Slovenskej republiky podľa tohto zákona v znení účinnom do 31. decembra 2012.</w:t>
      </w:r>
    </w:p>
    <w:p w:rsidR="00F05214" w:rsidP="00F05214">
      <w:pPr>
        <w:bidi w:val="0"/>
        <w:rPr>
          <w:rFonts w:ascii="Times New Roman" w:hAnsi="Times New Roman"/>
          <w:b/>
        </w:rPr>
      </w:pPr>
      <w:r>
        <w:rPr>
          <w:rFonts w:ascii="Times New Roman" w:hAnsi="Times New Roman"/>
          <w:b/>
        </w:rPr>
        <w:tab/>
      </w:r>
    </w:p>
    <w:p w:rsidR="00F05214" w:rsidP="00F05214">
      <w:pPr>
        <w:bidi w:val="0"/>
        <w:ind w:firstLine="708"/>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 xml:space="preserve"> (2) Následnú finančnú kontrolu hospodárenia s poskytnutou dotáciou a kontrolu dodržania podmienok zmluvy o poskytnutí dotácie, ktorá bola poskytnutá na účel podľa § 2 ods. 1 písm. e) v znení účinnom do 31. decembra 2012 vykoná Ministerstvo zdravotníctva Slovenskej republiky.“.</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15. V prílohe č. 1a nadpise sa slová „písm. m)“ nahrádzajú slovami „písm. l).</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 xml:space="preserve">16. Príloha č. 1b sa vypúšťa. </w:t>
      </w:r>
    </w:p>
    <w:p w:rsidR="00F05214" w:rsidP="00F05214">
      <w:pPr>
        <w:bidi w:val="0"/>
        <w:jc w:val="center"/>
        <w:rPr>
          <w:rFonts w:ascii="Times New Roman" w:hAnsi="Times New Roman"/>
          <w:b/>
        </w:rPr>
      </w:pPr>
    </w:p>
    <w:p w:rsidR="00CC7E9B" w:rsidP="00F05214">
      <w:pPr>
        <w:bidi w:val="0"/>
        <w:jc w:val="center"/>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VI</w:t>
      </w:r>
    </w:p>
    <w:p w:rsidR="00E94E6B" w:rsidRPr="00E94E6B" w:rsidP="00E94E6B">
      <w:pPr>
        <w:bidi w:val="0"/>
        <w:ind w:left="360" w:hanging="360"/>
        <w:jc w:val="center"/>
        <w:rPr>
          <w:rFonts w:ascii="Times New Roman" w:hAnsi="Times New Roman"/>
        </w:rPr>
      </w:pPr>
    </w:p>
    <w:p w:rsidR="00E94E6B" w:rsidP="00E94E6B">
      <w:pPr>
        <w:bidi w:val="0"/>
        <w:ind w:firstLine="360"/>
        <w:jc w:val="both"/>
        <w:rPr>
          <w:rFonts w:ascii="Times New Roman" w:hAnsi="Times New Roman"/>
        </w:rPr>
      </w:pPr>
      <w:r w:rsidRPr="00E94E6B">
        <w:rPr>
          <w:rFonts w:ascii="Times New Roman" w:hAnsi="Times New Roman"/>
        </w:rPr>
        <w:t>Zákon č. 526/2010 Z. z. o poskytovaní dotácií v pôsobnosti Ministerstva vnútra Slovenskej republiky sa mení</w:t>
      </w:r>
      <w:r w:rsidR="00F03073">
        <w:rPr>
          <w:rFonts w:ascii="Times New Roman" w:hAnsi="Times New Roman"/>
        </w:rPr>
        <w:t xml:space="preserve"> a dopĺňa takto</w:t>
      </w:r>
      <w:r w:rsidRPr="00E94E6B">
        <w:rPr>
          <w:rFonts w:ascii="Times New Roman" w:hAnsi="Times New Roman"/>
        </w:rPr>
        <w:t>:</w:t>
      </w:r>
    </w:p>
    <w:p w:rsidR="00F03073" w:rsidRPr="00E94E6B" w:rsidP="00E94E6B">
      <w:pPr>
        <w:bidi w:val="0"/>
        <w:ind w:firstLine="36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Nadpis „Účel dotácie“ sa umiestňuje nad § 2.</w:t>
      </w:r>
    </w:p>
    <w:p w:rsidR="00E94E6B" w:rsidRPr="00E94E6B" w:rsidP="00F03073">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2 sa dopĺňa písmenom h), ktoré znie :</w:t>
      </w:r>
    </w:p>
    <w:p w:rsidR="00E94E6B" w:rsidRPr="00E94E6B" w:rsidP="00E94E6B">
      <w:pPr>
        <w:bidi w:val="0"/>
        <w:ind w:left="708"/>
        <w:jc w:val="both"/>
        <w:rPr>
          <w:rFonts w:ascii="Times New Roman" w:hAnsi="Times New Roman"/>
        </w:rPr>
      </w:pPr>
      <w:r w:rsidRPr="00E94E6B">
        <w:rPr>
          <w:rFonts w:ascii="Times New Roman" w:hAnsi="Times New Roman"/>
        </w:rPr>
        <w:t>„h) sociálnych a kultúrnych potrieb a riešenia mimoriadne nepriaznivých situácií rómskej komunity.“.</w:t>
      </w:r>
    </w:p>
    <w:p w:rsidR="00E94E6B" w:rsidRPr="00E94E6B" w:rsidP="00E94E6B">
      <w:pPr>
        <w:bidi w:val="0"/>
        <w:ind w:left="708"/>
        <w:jc w:val="both"/>
        <w:rPr>
          <w:rFonts w:ascii="Times New Roman" w:hAnsi="Times New Roman"/>
        </w:rPr>
      </w:pPr>
    </w:p>
    <w:p w:rsidR="00E94E6B" w:rsidRPr="00E94E6B" w:rsidP="002A39C1">
      <w:pPr>
        <w:bidi w:val="0"/>
        <w:jc w:val="both"/>
        <w:rPr>
          <w:rFonts w:ascii="Times New Roman" w:hAnsi="Times New Roman"/>
          <w:b/>
        </w:rPr>
      </w:pPr>
    </w:p>
    <w:p w:rsidR="00E94E6B" w:rsidP="00E94E6B">
      <w:pPr>
        <w:numPr>
          <w:numId w:val="1"/>
        </w:numPr>
        <w:bidi w:val="0"/>
        <w:jc w:val="both"/>
        <w:rPr>
          <w:rFonts w:ascii="Times New Roman" w:hAnsi="Times New Roman"/>
        </w:rPr>
      </w:pPr>
      <w:r w:rsidRPr="00E94E6B">
        <w:rPr>
          <w:rFonts w:ascii="Times New Roman" w:hAnsi="Times New Roman"/>
        </w:rPr>
        <w:t>Za § 2 sa vkladá § 2a, ktorý znie :</w:t>
      </w:r>
    </w:p>
    <w:p w:rsidR="008E7A29" w:rsidRPr="00E94E6B" w:rsidP="008E7A29">
      <w:pPr>
        <w:bidi w:val="0"/>
        <w:ind w:left="720"/>
        <w:jc w:val="both"/>
        <w:rPr>
          <w:rFonts w:ascii="Times New Roman" w:hAnsi="Times New Roman"/>
        </w:rPr>
      </w:pPr>
    </w:p>
    <w:p w:rsidR="00E94E6B" w:rsidP="00E94E6B">
      <w:pPr>
        <w:bidi w:val="0"/>
        <w:jc w:val="center"/>
        <w:rPr>
          <w:rFonts w:ascii="Times New Roman" w:hAnsi="Times New Roman"/>
        </w:rPr>
      </w:pPr>
      <w:r w:rsidRPr="00E94E6B">
        <w:rPr>
          <w:rFonts w:ascii="Times New Roman" w:hAnsi="Times New Roman"/>
        </w:rPr>
        <w:t>„§ 2a</w:t>
      </w:r>
    </w:p>
    <w:p w:rsidR="00F81AFD" w:rsidRPr="00E94E6B" w:rsidP="00E94E6B">
      <w:pPr>
        <w:bidi w:val="0"/>
        <w:jc w:val="center"/>
        <w:rPr>
          <w:rFonts w:ascii="Times New Roman" w:hAnsi="Times New Roman"/>
        </w:rPr>
      </w:pPr>
    </w:p>
    <w:p w:rsidR="00E94E6B" w:rsidRPr="00E94E6B" w:rsidP="00E94E6B">
      <w:pPr>
        <w:bidi w:val="0"/>
        <w:jc w:val="both"/>
        <w:rPr>
          <w:rFonts w:ascii="Times New Roman" w:hAnsi="Times New Roman"/>
        </w:rPr>
      </w:pPr>
      <w:r w:rsidRPr="00E94E6B">
        <w:rPr>
          <w:rFonts w:ascii="Times New Roman" w:hAnsi="Times New Roman"/>
        </w:rPr>
        <w:tab/>
        <w:t>Dotáciu podľa § 2 písm. h) možno poskytnúť na</w:t>
      </w:r>
    </w:p>
    <w:p w:rsidR="00E94E6B" w:rsidRPr="00E94E6B" w:rsidP="00E94E6B">
      <w:pPr>
        <w:numPr>
          <w:numId w:val="2"/>
        </w:numPr>
        <w:bidi w:val="0"/>
        <w:jc w:val="both"/>
        <w:rPr>
          <w:rFonts w:ascii="Times New Roman" w:hAnsi="Times New Roman"/>
        </w:rPr>
      </w:pPr>
      <w:r w:rsidRPr="00E94E6B">
        <w:rPr>
          <w:rFonts w:ascii="Times New Roman" w:hAnsi="Times New Roman"/>
        </w:rPr>
        <w:t>podporu vzniku a činnosti komunitných centier zriadených subjektmi dotácií podľa             § 3,</w:t>
      </w:r>
    </w:p>
    <w:p w:rsidR="00E94E6B" w:rsidRPr="00E94E6B" w:rsidP="00E94E6B">
      <w:pPr>
        <w:numPr>
          <w:numId w:val="2"/>
        </w:numPr>
        <w:bidi w:val="0"/>
        <w:jc w:val="both"/>
        <w:rPr>
          <w:rFonts w:ascii="Times New Roman" w:hAnsi="Times New Roman"/>
        </w:rPr>
      </w:pPr>
      <w:r w:rsidRPr="00E94E6B">
        <w:rPr>
          <w:rFonts w:ascii="Times New Roman" w:hAnsi="Times New Roman"/>
        </w:rPr>
        <w:t>zabezpečenie technickej vybavenosti v osídleniach s marginalizovanými rómskymi komunitami, opravu a rekonštrukciu bytov a sociálneho bývania,</w:t>
      </w:r>
      <w:r w:rsidRPr="00E94E6B">
        <w:rPr>
          <w:rFonts w:ascii="Times New Roman" w:hAnsi="Times New Roman"/>
          <w:vertAlign w:val="superscript"/>
        </w:rPr>
        <w:t>3a)</w:t>
      </w:r>
      <w:r w:rsidRPr="00E94E6B">
        <w:rPr>
          <w:rFonts w:ascii="Times New Roman" w:hAnsi="Times New Roman"/>
        </w:rPr>
        <w:t xml:space="preserve"> projektovú dokumentáciu k bytom nižšieho štandardu, vnútorné dovybavenie a sklady paliva k bytom nižšieho štandardu,</w:t>
      </w:r>
    </w:p>
    <w:p w:rsidR="00E94E6B" w:rsidRPr="00E94E6B" w:rsidP="00E94E6B">
      <w:pPr>
        <w:numPr>
          <w:numId w:val="2"/>
        </w:numPr>
        <w:bidi w:val="0"/>
        <w:jc w:val="both"/>
        <w:rPr>
          <w:rFonts w:ascii="Times New Roman" w:hAnsi="Times New Roman"/>
        </w:rPr>
      </w:pPr>
      <w:r w:rsidRPr="00E94E6B">
        <w:rPr>
          <w:rFonts w:ascii="Times New Roman" w:hAnsi="Times New Roman"/>
        </w:rPr>
        <w:t>podporu vzdelávania a výchovy,</w:t>
      </w:r>
    </w:p>
    <w:p w:rsidR="00E94E6B" w:rsidRPr="00E94E6B" w:rsidP="00E94E6B">
      <w:pPr>
        <w:numPr>
          <w:numId w:val="2"/>
        </w:numPr>
        <w:bidi w:val="0"/>
        <w:jc w:val="both"/>
        <w:rPr>
          <w:rFonts w:ascii="Times New Roman" w:hAnsi="Times New Roman"/>
        </w:rPr>
      </w:pPr>
      <w:r w:rsidRPr="00E94E6B">
        <w:rPr>
          <w:rFonts w:ascii="Times New Roman" w:hAnsi="Times New Roman"/>
        </w:rPr>
        <w:t>podporu zamestnateľnosti, zamestnanosti a umiestňovania na trh práce,</w:t>
      </w:r>
    </w:p>
    <w:p w:rsidR="00E94E6B" w:rsidRPr="00E94E6B" w:rsidP="00E94E6B">
      <w:pPr>
        <w:numPr>
          <w:numId w:val="2"/>
        </w:numPr>
        <w:bidi w:val="0"/>
        <w:jc w:val="both"/>
        <w:rPr>
          <w:rFonts w:ascii="Times New Roman" w:hAnsi="Times New Roman"/>
        </w:rPr>
      </w:pPr>
      <w:r w:rsidRPr="00E94E6B">
        <w:rPr>
          <w:rFonts w:ascii="Times New Roman" w:hAnsi="Times New Roman"/>
        </w:rPr>
        <w:t>podporu umeleckej tvorby a kultúrnych aktivít,</w:t>
      </w:r>
    </w:p>
    <w:p w:rsidR="00E94E6B" w:rsidRPr="00E94E6B" w:rsidP="00E94E6B">
      <w:pPr>
        <w:numPr>
          <w:numId w:val="2"/>
        </w:numPr>
        <w:bidi w:val="0"/>
        <w:jc w:val="both"/>
        <w:rPr>
          <w:rFonts w:ascii="Times New Roman" w:hAnsi="Times New Roman"/>
        </w:rPr>
      </w:pPr>
      <w:r w:rsidRPr="00E94E6B">
        <w:rPr>
          <w:rFonts w:ascii="Times New Roman" w:hAnsi="Times New Roman"/>
        </w:rPr>
        <w:t>podporu športových aktivít,</w:t>
      </w:r>
    </w:p>
    <w:p w:rsidR="00E94E6B" w:rsidRPr="00E94E6B" w:rsidP="00E94E6B">
      <w:pPr>
        <w:numPr>
          <w:numId w:val="2"/>
        </w:numPr>
        <w:bidi w:val="0"/>
        <w:jc w:val="both"/>
        <w:rPr>
          <w:rFonts w:ascii="Times New Roman" w:hAnsi="Times New Roman"/>
        </w:rPr>
      </w:pPr>
      <w:r w:rsidRPr="00E94E6B">
        <w:rPr>
          <w:rFonts w:ascii="Times New Roman" w:hAnsi="Times New Roman"/>
        </w:rPr>
        <w:t>podporu zriaďovania rómskych občianskych hliadok,</w:t>
      </w:r>
    </w:p>
    <w:p w:rsidR="00E94E6B" w:rsidRPr="00E94E6B" w:rsidP="00E94E6B">
      <w:pPr>
        <w:numPr>
          <w:numId w:val="2"/>
        </w:numPr>
        <w:bidi w:val="0"/>
        <w:jc w:val="both"/>
        <w:rPr>
          <w:rFonts w:ascii="Times New Roman" w:hAnsi="Times New Roman"/>
        </w:rPr>
      </w:pPr>
      <w:r w:rsidRPr="00E94E6B">
        <w:rPr>
          <w:rFonts w:ascii="Times New Roman" w:hAnsi="Times New Roman"/>
        </w:rPr>
        <w:t>tvorbu a ochranu životného prostredia a ochranu zdravia obyvateľov rómskych komunít,</w:t>
      </w:r>
    </w:p>
    <w:p w:rsidR="00E94E6B" w:rsidRPr="00E94E6B" w:rsidP="00E94E6B">
      <w:pPr>
        <w:numPr>
          <w:numId w:val="2"/>
        </w:numPr>
        <w:bidi w:val="0"/>
        <w:jc w:val="both"/>
        <w:rPr>
          <w:rFonts w:ascii="Times New Roman" w:hAnsi="Times New Roman"/>
        </w:rPr>
      </w:pPr>
      <w:r w:rsidRPr="00E94E6B">
        <w:rPr>
          <w:rFonts w:ascii="Times New Roman" w:hAnsi="Times New Roman"/>
        </w:rPr>
        <w:t>podporu tvorby a zverejňovania analytických a hodnotiacich štúdií,</w:t>
      </w:r>
    </w:p>
    <w:p w:rsidR="00E94E6B" w:rsidRPr="00E94E6B" w:rsidP="00E94E6B">
      <w:pPr>
        <w:numPr>
          <w:numId w:val="2"/>
        </w:numPr>
        <w:bidi w:val="0"/>
        <w:jc w:val="both"/>
        <w:rPr>
          <w:rFonts w:ascii="Times New Roman" w:hAnsi="Times New Roman"/>
        </w:rPr>
      </w:pPr>
      <w:r w:rsidRPr="00E94E6B">
        <w:rPr>
          <w:rFonts w:ascii="Times New Roman" w:hAnsi="Times New Roman"/>
        </w:rPr>
        <w:t>podporu odstraňovania havarijných stavov obydlí vzniknutých najmä v dôsledku živelných pohrôm, pôsobenia prírodných živlov alebo požiarov,</w:t>
      </w:r>
    </w:p>
    <w:p w:rsidR="00E94E6B" w:rsidRPr="00E94E6B" w:rsidP="00E94E6B">
      <w:pPr>
        <w:numPr>
          <w:numId w:val="2"/>
        </w:numPr>
        <w:bidi w:val="0"/>
        <w:jc w:val="both"/>
        <w:rPr>
          <w:rFonts w:ascii="Times New Roman" w:hAnsi="Times New Roman"/>
        </w:rPr>
      </w:pPr>
      <w:r w:rsidRPr="00E94E6B">
        <w:rPr>
          <w:rFonts w:ascii="Times New Roman" w:hAnsi="Times New Roman"/>
        </w:rPr>
        <w:t>podporu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E94E6B" w:rsidRPr="00E94E6B" w:rsidP="00E94E6B">
      <w:pPr>
        <w:numPr>
          <w:numId w:val="2"/>
        </w:numPr>
        <w:bidi w:val="0"/>
        <w:jc w:val="both"/>
        <w:rPr>
          <w:rFonts w:ascii="Times New Roman" w:hAnsi="Times New Roman"/>
        </w:rPr>
      </w:pPr>
      <w:r w:rsidRPr="00E94E6B">
        <w:rPr>
          <w:rFonts w:ascii="Times New Roman" w:hAnsi="Times New Roman"/>
        </w:rPr>
        <w:t>podporu vysporiadania vlastníckych vzťahov k obydliam a k pozemkom, na ktorých sa tieto obydlia nachádzajú, alebo na nákup pozemkov obcou, určených na výstavbu nových obydlí,</w:t>
      </w:r>
    </w:p>
    <w:p w:rsidR="00E94E6B" w:rsidRPr="00E94E6B" w:rsidP="00E94E6B">
      <w:pPr>
        <w:numPr>
          <w:numId w:val="2"/>
        </w:numPr>
        <w:bidi w:val="0"/>
        <w:jc w:val="both"/>
        <w:rPr>
          <w:rFonts w:ascii="Times New Roman" w:hAnsi="Times New Roman"/>
        </w:rPr>
      </w:pPr>
      <w:r w:rsidRPr="00E94E6B">
        <w:rPr>
          <w:rFonts w:ascii="Times New Roman" w:hAnsi="Times New Roman"/>
        </w:rPr>
        <w:t>podporu prioritných politík a cieľov Stratégie Slovenskej republiky pre integráciu Rómov do roku 2020,</w:t>
      </w:r>
    </w:p>
    <w:p w:rsidR="00E94E6B" w:rsidRPr="00E94E6B" w:rsidP="00E94E6B">
      <w:pPr>
        <w:numPr>
          <w:numId w:val="2"/>
        </w:numPr>
        <w:bidi w:val="0"/>
        <w:jc w:val="both"/>
        <w:rPr>
          <w:rFonts w:ascii="Times New Roman" w:hAnsi="Times New Roman"/>
        </w:rPr>
      </w:pPr>
      <w:r w:rsidRPr="00E94E6B">
        <w:rPr>
          <w:rFonts w:ascii="Times New Roman" w:hAnsi="Times New Roman"/>
        </w:rPr>
        <w:t>financovanie projektov na základe priorít vlády Slovenskej republiky vo vzťahu k rómskym komunitám.</w:t>
      </w:r>
      <w:r w:rsidR="0062672A">
        <w:rPr>
          <w:rFonts w:ascii="Times New Roman" w:hAnsi="Times New Roman"/>
        </w:rPr>
        <w:t>“.</w:t>
      </w:r>
    </w:p>
    <w:p w:rsidR="00E94E6B" w:rsidRPr="00E94E6B" w:rsidP="00E94E6B">
      <w:pPr>
        <w:bidi w:val="0"/>
        <w:jc w:val="both"/>
        <w:rPr>
          <w:rFonts w:ascii="Times New Roman" w:hAnsi="Times New Roman"/>
        </w:rPr>
      </w:pPr>
    </w:p>
    <w:p w:rsidR="00F03073" w:rsidP="00E94E6B">
      <w:pPr>
        <w:bidi w:val="0"/>
        <w:ind w:left="360" w:firstLine="348"/>
        <w:jc w:val="both"/>
        <w:rPr>
          <w:rFonts w:ascii="Times New Roman" w:hAnsi="Times New Roman"/>
        </w:rPr>
      </w:pPr>
      <w:r w:rsidRPr="00E94E6B" w:rsidR="00E94E6B">
        <w:rPr>
          <w:rFonts w:ascii="Times New Roman" w:hAnsi="Times New Roman"/>
        </w:rPr>
        <w:t xml:space="preserve">Poznámka pod čiarou k odkazu 3a znie : </w:t>
      </w:r>
    </w:p>
    <w:p w:rsidR="00E94E6B" w:rsidRPr="00E94E6B" w:rsidP="00E94E6B">
      <w:pPr>
        <w:bidi w:val="0"/>
        <w:ind w:left="360" w:firstLine="348"/>
        <w:jc w:val="both"/>
        <w:rPr>
          <w:rFonts w:ascii="Times New Roman" w:hAnsi="Times New Roman"/>
        </w:rPr>
      </w:pPr>
      <w:r w:rsidRPr="00E94E6B">
        <w:rPr>
          <w:rFonts w:ascii="Times New Roman" w:hAnsi="Times New Roman"/>
        </w:rPr>
        <w:t>„3a) Zákon č. 443/2010 Z. z. o dotáciách na rozvoj bývania a o sociálnom bývaní.“.</w:t>
      </w:r>
    </w:p>
    <w:p w:rsidR="00E94E6B" w:rsidRPr="00E94E6B" w:rsidP="008E7A29">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3 sa dopĺňa písmenami h) až j), ktoré znejú :</w:t>
      </w:r>
    </w:p>
    <w:p w:rsidR="00E94E6B" w:rsidRPr="00E94E6B" w:rsidP="00E94E6B">
      <w:pPr>
        <w:bidi w:val="0"/>
        <w:ind w:left="708"/>
        <w:jc w:val="both"/>
        <w:rPr>
          <w:rFonts w:ascii="Times New Roman" w:hAnsi="Times New Roman"/>
        </w:rPr>
      </w:pPr>
      <w:r w:rsidRPr="00E94E6B">
        <w:rPr>
          <w:rFonts w:ascii="Times New Roman" w:hAnsi="Times New Roman"/>
        </w:rPr>
        <w:t>„h) Slovenskému Červenému krížu, Medzinárodnej organizácii pre migráciu (IOM), registrovanej cirkvi, účelovému zariadeniu cirkvi alebo náboženskej spoločnosti, ktorá odvodzuje svoju právnu subjektivitu od cirkvi alebo náboženskej spoločnosti,</w:t>
      </w:r>
    </w:p>
    <w:p w:rsidR="00E94E6B" w:rsidRPr="00E94E6B" w:rsidP="00E94E6B">
      <w:pPr>
        <w:bidi w:val="0"/>
        <w:ind w:left="708"/>
        <w:jc w:val="both"/>
        <w:rPr>
          <w:rFonts w:ascii="Times New Roman" w:hAnsi="Times New Roman"/>
        </w:rPr>
      </w:pPr>
      <w:r w:rsidRPr="00E94E6B">
        <w:rPr>
          <w:rFonts w:ascii="Times New Roman" w:hAnsi="Times New Roman"/>
        </w:rPr>
        <w:t>i) záujmovému združeniu právnických osôb, ktoré je právnickou osobou,</w:t>
      </w:r>
    </w:p>
    <w:p w:rsidR="00E94E6B" w:rsidRPr="00E94E6B" w:rsidP="00E94E6B">
      <w:pPr>
        <w:bidi w:val="0"/>
        <w:ind w:left="708"/>
        <w:jc w:val="both"/>
        <w:rPr>
          <w:rFonts w:ascii="Times New Roman" w:hAnsi="Times New Roman"/>
        </w:rPr>
      </w:pPr>
      <w:r w:rsidRPr="00E94E6B">
        <w:rPr>
          <w:rFonts w:ascii="Times New Roman" w:hAnsi="Times New Roman"/>
        </w:rPr>
        <w:t xml:space="preserve">j) neinvestičnému fondu so sídlom na území Slovenskej republiky.“. </w:t>
      </w:r>
    </w:p>
    <w:p w:rsidR="00E94E6B" w:rsidRPr="00E94E6B" w:rsidP="00E94E6B">
      <w:pPr>
        <w:bidi w:val="0"/>
        <w:jc w:val="both"/>
        <w:rPr>
          <w:rFonts w:ascii="Times New Roman" w:hAnsi="Times New Roman"/>
        </w:rPr>
      </w:pPr>
    </w:p>
    <w:p w:rsidR="00E94E6B" w:rsidP="00E94E6B">
      <w:pPr>
        <w:numPr>
          <w:numId w:val="1"/>
        </w:numPr>
        <w:bidi w:val="0"/>
        <w:jc w:val="both"/>
        <w:rPr>
          <w:rFonts w:ascii="Times New Roman" w:hAnsi="Times New Roman"/>
        </w:rPr>
      </w:pPr>
      <w:r w:rsidRPr="00E94E6B">
        <w:rPr>
          <w:rFonts w:ascii="Times New Roman" w:hAnsi="Times New Roman"/>
        </w:rPr>
        <w:t>Za § 4 sa vkladá § 4a, ktorý vrátane nadpisu znie :</w:t>
      </w:r>
    </w:p>
    <w:p w:rsidR="008E7A29" w:rsidRPr="00E94E6B" w:rsidP="008E7A29">
      <w:pPr>
        <w:bidi w:val="0"/>
        <w:ind w:left="720"/>
        <w:jc w:val="both"/>
        <w:rPr>
          <w:rFonts w:ascii="Times New Roman" w:hAnsi="Times New Roman"/>
        </w:rPr>
      </w:pPr>
    </w:p>
    <w:p w:rsidR="00E94E6B" w:rsidRPr="00E94E6B" w:rsidP="00E94E6B">
      <w:pPr>
        <w:bidi w:val="0"/>
        <w:jc w:val="center"/>
        <w:rPr>
          <w:rFonts w:ascii="Times New Roman" w:hAnsi="Times New Roman"/>
        </w:rPr>
      </w:pPr>
      <w:r w:rsidRPr="00E94E6B">
        <w:rPr>
          <w:rFonts w:ascii="Times New Roman" w:hAnsi="Times New Roman"/>
        </w:rPr>
        <w:t>„§ 4a</w:t>
      </w:r>
    </w:p>
    <w:p w:rsidR="00E94E6B" w:rsidRPr="00E94E6B" w:rsidP="00E94E6B">
      <w:pPr>
        <w:bidi w:val="0"/>
        <w:jc w:val="center"/>
        <w:rPr>
          <w:rFonts w:ascii="Times New Roman" w:hAnsi="Times New Roman"/>
        </w:rPr>
      </w:pPr>
      <w:r w:rsidRPr="00E94E6B">
        <w:rPr>
          <w:rFonts w:ascii="Times New Roman" w:hAnsi="Times New Roman"/>
        </w:rPr>
        <w:t>Podmienky poskytnutia dotácie podľa § 2a</w:t>
      </w:r>
    </w:p>
    <w:p w:rsidR="00E94E6B" w:rsidRPr="00E94E6B" w:rsidP="00E94E6B">
      <w:pPr>
        <w:bidi w:val="0"/>
        <w:jc w:val="center"/>
        <w:rPr>
          <w:rFonts w:ascii="Times New Roman" w:hAnsi="Times New Roman"/>
        </w:rPr>
      </w:pPr>
    </w:p>
    <w:p w:rsidR="00E94E6B" w:rsidRPr="00E94E6B" w:rsidP="00E94E6B">
      <w:pPr>
        <w:numPr>
          <w:numId w:val="3"/>
        </w:numPr>
        <w:bidi w:val="0"/>
        <w:jc w:val="both"/>
        <w:rPr>
          <w:rFonts w:ascii="Times New Roman" w:hAnsi="Times New Roman"/>
        </w:rPr>
      </w:pPr>
      <w:r w:rsidRPr="00E94E6B">
        <w:rPr>
          <w:rFonts w:ascii="Times New Roman" w:hAnsi="Times New Roman"/>
        </w:rPr>
        <w:t>Ak sa poskytnutie dotácie požaduje na výstavbu alebo projektovú dokumentáciu, podmienkou poskytnutia dotácie je vlastnícke právo alebo iné právo k pozemku a záväzok žiadateľa, že tieto práva k pozemku a vlastnícke právo k nadobudnutej stavbe sa nezmení najmenej po dobu desiatich rokov od dokončenia výstavby. Ak sa poskytnutie dotácie požaduje na zmenu stavby, na stavebné úpravy alebo projektovú dokumentáciu na tento účel, podmienkou poskytnutia dotácie je vlastnícke právo alebo iné právo k stavbe a záväzok žiadateľa, že takéto právo sa nezmení po dobu desiatich rokov od dokončenia zmeny stavby alebo stavebnej úpravy.</w:t>
      </w:r>
    </w:p>
    <w:p w:rsidR="00E94E6B" w:rsidRPr="00E94E6B" w:rsidP="00E94E6B">
      <w:pPr>
        <w:numPr>
          <w:numId w:val="3"/>
        </w:numPr>
        <w:bidi w:val="0"/>
        <w:jc w:val="both"/>
        <w:rPr>
          <w:rFonts w:ascii="Times New Roman" w:hAnsi="Times New Roman"/>
        </w:rPr>
      </w:pPr>
      <w:r w:rsidRPr="00E94E6B">
        <w:rPr>
          <w:rFonts w:ascii="Times New Roman" w:hAnsi="Times New Roman"/>
        </w:rPr>
        <w:t>Ak sa poskytnutie dotácie požaduje na výstavbu, na zmenu stavby, na stavebné úpravy, rekonštrukciu alebo projektovú dokumentáciu na uvedené účely, podmienkou poskytnutia dotácie je písomný záväzok žiadateľa, že dokončenú stavbu alebo zrekonštruovanú stavbu bude žiadateľ využívať na účel, na ktorý bola dotácia poskytnutá, najmenej po dobu desiatich rokov od dokončenia stav</w:t>
      </w:r>
      <w:r w:rsidR="00DB526D">
        <w:rPr>
          <w:rFonts w:ascii="Times New Roman" w:hAnsi="Times New Roman"/>
        </w:rPr>
        <w:t>b</w:t>
      </w:r>
      <w:r w:rsidRPr="00E94E6B">
        <w:rPr>
          <w:rFonts w:ascii="Times New Roman" w:hAnsi="Times New Roman"/>
        </w:rPr>
        <w:t>y alebo zrekonštruovania stavby.“.</w:t>
      </w:r>
    </w:p>
    <w:p w:rsidR="00E94E6B" w:rsidRPr="00E94E6B" w:rsidP="00E94E6B">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5 ods. 3 sa vypúšťajú slová „a bez označenia žiadateľa.“.</w:t>
      </w:r>
    </w:p>
    <w:p w:rsidR="00E94E6B"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6  ods. 2 písm. a) sa na konci pripájajú slová „alebo vyšší územný  celok,“.</w:t>
      </w:r>
    </w:p>
    <w:p w:rsidR="00E94E6B" w:rsidRPr="00E94E6B" w:rsidP="00E94E6B">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xml:space="preserve">V § 6 ods. 2 sa vypúšťa písmeno c). </w:t>
      </w:r>
    </w:p>
    <w:p w:rsidR="00E94E6B" w:rsidRPr="00E94E6B" w:rsidP="00E94E6B">
      <w:pPr>
        <w:bidi w:val="0"/>
        <w:ind w:left="720"/>
        <w:jc w:val="both"/>
        <w:rPr>
          <w:rFonts w:ascii="Times New Roman" w:hAnsi="Times New Roman"/>
        </w:rPr>
      </w:pPr>
      <w:r w:rsidRPr="00E94E6B">
        <w:rPr>
          <w:rFonts w:ascii="Times New Roman" w:hAnsi="Times New Roman"/>
        </w:rPr>
        <w:t>Doterajšie písmená d) až f) sa označujú ako písmená c) až e).</w:t>
      </w:r>
    </w:p>
    <w:p w:rsidR="00E94E6B"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6 ods. 2 písm. d) sa na konci pripájajú tieto slová : „alebo vyšší územný celok,“.</w:t>
      </w:r>
    </w:p>
    <w:p w:rsidR="00E94E6B" w:rsidRPr="00E94E6B" w:rsidP="00E94E6B">
      <w:pPr>
        <w:bidi w:val="0"/>
        <w:ind w:left="2136" w:firstLine="696"/>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6 ods. 2 písm. e) sa za slová  „vlastnými zdrojmi“, vkladajú slová „výpis z uznesenia obecného zastupiteľstva,“.</w:t>
      </w:r>
    </w:p>
    <w:p w:rsidR="00E94E6B"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xml:space="preserve">V § 6 sa odsek 2 dopĺňa </w:t>
      </w:r>
      <w:r w:rsidR="00FF67D1">
        <w:rPr>
          <w:rFonts w:ascii="Times New Roman" w:hAnsi="Times New Roman"/>
        </w:rPr>
        <w:t>písmenami f) až h), ktoré znejú</w:t>
      </w:r>
      <w:r w:rsidRPr="00E94E6B">
        <w:rPr>
          <w:rFonts w:ascii="Times New Roman" w:hAnsi="Times New Roman"/>
        </w:rPr>
        <w:t>:</w:t>
      </w:r>
    </w:p>
    <w:p w:rsidR="00E94E6B" w:rsidRPr="00E94E6B" w:rsidP="00E94E6B">
      <w:pPr>
        <w:bidi w:val="0"/>
        <w:ind w:left="708"/>
        <w:jc w:val="both"/>
        <w:rPr>
          <w:rFonts w:ascii="Times New Roman" w:hAnsi="Times New Roman"/>
        </w:rPr>
      </w:pPr>
      <w:r w:rsidRPr="00E94E6B">
        <w:rPr>
          <w:rFonts w:ascii="Times New Roman" w:hAnsi="Times New Roman"/>
        </w:rPr>
        <w:t>„f) kópia dokladu o pridelení IČO,</w:t>
      </w:r>
    </w:p>
    <w:p w:rsidR="00E94E6B" w:rsidRPr="00E94E6B" w:rsidP="00E94E6B">
      <w:pPr>
        <w:bidi w:val="0"/>
        <w:ind w:left="708"/>
        <w:jc w:val="both"/>
        <w:rPr>
          <w:rFonts w:ascii="Times New Roman" w:hAnsi="Times New Roman"/>
        </w:rPr>
      </w:pPr>
      <w:r w:rsidRPr="00E94E6B">
        <w:rPr>
          <w:rFonts w:ascii="Times New Roman" w:hAnsi="Times New Roman"/>
        </w:rPr>
        <w:t>g) kópia dokladu, ktorý identifikuje štatutárneho zástupcu žiadateľa, pokiaľ to nevyplýva z dokladov predložených podľa písmena a),</w:t>
      </w:r>
    </w:p>
    <w:p w:rsidR="00E94E6B" w:rsidRPr="00E94E6B" w:rsidP="00E94E6B">
      <w:pPr>
        <w:bidi w:val="0"/>
        <w:ind w:left="708"/>
        <w:jc w:val="both"/>
        <w:rPr>
          <w:rFonts w:ascii="Times New Roman" w:hAnsi="Times New Roman"/>
          <w:vertAlign w:val="superscript"/>
        </w:rPr>
      </w:pPr>
      <w:r w:rsidRPr="00E94E6B">
        <w:rPr>
          <w:rFonts w:ascii="Times New Roman" w:hAnsi="Times New Roman"/>
        </w:rPr>
        <w:t>h) zmluva o poskytovaní pomoci v tiesni na úseku integrovaného záchranného systému uzavretá s príslušným obvodným úradom v sídle kraja, alebo projekt vypracovaný na účel poskytovania pomoci v tiesni na úseku integrovaného záchranného systému, schválený príslušným obvodným úradom v sídle kraja v prípade poskytnutia dotácie podľa § 2 písm. a) a b)</w:t>
      </w:r>
      <w:r w:rsidRPr="00E94E6B">
        <w:rPr>
          <w:rFonts w:ascii="Times New Roman" w:hAnsi="Times New Roman"/>
          <w:vertAlign w:val="superscript"/>
        </w:rPr>
        <w:t>12a)</w:t>
      </w:r>
      <w:r w:rsidRPr="00E94E6B">
        <w:rPr>
          <w:rFonts w:ascii="Times New Roman" w:hAnsi="Times New Roman"/>
        </w:rPr>
        <w:t>.“.</w:t>
      </w:r>
    </w:p>
    <w:p w:rsidR="00F03073" w:rsidP="00F03073">
      <w:pPr>
        <w:bidi w:val="0"/>
        <w:ind w:firstLine="708"/>
        <w:jc w:val="both"/>
        <w:rPr>
          <w:rFonts w:ascii="Times New Roman" w:hAnsi="Times New Roman"/>
        </w:rPr>
      </w:pPr>
    </w:p>
    <w:p w:rsidR="00F03073" w:rsidP="00F03073">
      <w:pPr>
        <w:bidi w:val="0"/>
        <w:ind w:firstLine="708"/>
        <w:jc w:val="both"/>
        <w:rPr>
          <w:rFonts w:ascii="Times New Roman" w:hAnsi="Times New Roman"/>
        </w:rPr>
      </w:pPr>
      <w:r w:rsidRPr="00E94E6B" w:rsidR="00E94E6B">
        <w:rPr>
          <w:rFonts w:ascii="Times New Roman" w:hAnsi="Times New Roman"/>
        </w:rPr>
        <w:t xml:space="preserve">Poznámka pod čiarou k odkazu 12a) znie : </w:t>
      </w:r>
    </w:p>
    <w:p w:rsidR="00E94E6B" w:rsidRPr="00E94E6B" w:rsidP="00E94E6B">
      <w:pPr>
        <w:bidi w:val="0"/>
        <w:ind w:left="708"/>
        <w:jc w:val="both"/>
        <w:rPr>
          <w:rFonts w:ascii="Times New Roman" w:hAnsi="Times New Roman"/>
        </w:rPr>
      </w:pPr>
      <w:r w:rsidRPr="00E94E6B">
        <w:rPr>
          <w:rFonts w:ascii="Times New Roman" w:hAnsi="Times New Roman"/>
        </w:rPr>
        <w:t>„12a) § 5 zákona č. 129/2002 Z. z. o integrovanom záchrannom systéme v znení neskorších predpisov.“.</w:t>
      </w:r>
    </w:p>
    <w:p w:rsidR="00E94E6B"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6 sa dopĺňa odsekmi 3 a 4, ktoré znejú :</w:t>
      </w:r>
    </w:p>
    <w:p w:rsidR="00E94E6B" w:rsidRPr="00E94E6B" w:rsidP="00E94E6B">
      <w:pPr>
        <w:bidi w:val="0"/>
        <w:ind w:left="720"/>
        <w:jc w:val="both"/>
        <w:rPr>
          <w:rFonts w:ascii="Times New Roman" w:hAnsi="Times New Roman"/>
        </w:rPr>
      </w:pPr>
      <w:r w:rsidRPr="00E94E6B">
        <w:rPr>
          <w:rFonts w:ascii="Times New Roman" w:hAnsi="Times New Roman"/>
        </w:rPr>
        <w:t>„(3) Ak ide o dotáciu podľa § 2 písm. h), je okrem dokladov podľa odseku 2 prílohou žiadosti, aj vyhlásenie žiadateľa o tom, že mu na rovnaký projekt nebola v minulosti poskytnutá dotácia zo štátneho rozpočtu; táto povinnosť sa nevzťahuje na projekty, ktoré sa realizujú vo viacerých na seba nadväzujúcich obdobiach.</w:t>
      </w:r>
    </w:p>
    <w:p w:rsidR="00E94E6B" w:rsidRPr="00E94E6B" w:rsidP="00E94E6B">
      <w:pPr>
        <w:numPr>
          <w:numId w:val="4"/>
        </w:numPr>
        <w:bidi w:val="0"/>
        <w:jc w:val="both"/>
        <w:rPr>
          <w:rFonts w:ascii="Times New Roman" w:hAnsi="Times New Roman"/>
        </w:rPr>
      </w:pPr>
      <w:r w:rsidRPr="00E94E6B">
        <w:rPr>
          <w:rFonts w:ascii="Times New Roman" w:hAnsi="Times New Roman"/>
        </w:rPr>
        <w:t>Na účely podľa § 2a písm. b) je prílohou k žiadosti o poskytnutie dotácie aj</w:t>
      </w:r>
    </w:p>
    <w:p w:rsidR="00E94E6B" w:rsidRPr="00E94E6B" w:rsidP="00E94E6B">
      <w:pPr>
        <w:numPr>
          <w:numId w:val="5"/>
        </w:numPr>
        <w:bidi w:val="0"/>
        <w:jc w:val="both"/>
        <w:rPr>
          <w:rFonts w:ascii="Times New Roman" w:hAnsi="Times New Roman"/>
        </w:rPr>
      </w:pPr>
      <w:r w:rsidRPr="00E94E6B">
        <w:rPr>
          <w:rFonts w:ascii="Times New Roman" w:hAnsi="Times New Roman"/>
        </w:rPr>
        <w:t>výpis z katastra nehnuteľností alebo úradne osvedčená kópia listu vlastníctva; obidva doklady nie staršie ako tri mesiace, zmluva o nájme nehnuteľnosti alebo zmluva o výpožičke nehnuteľnosti najmenej na obdobie desiatich rokov odo dňa predloženia žiadosti o poskytnutie dotácie,</w:t>
      </w:r>
    </w:p>
    <w:p w:rsidR="00E94E6B" w:rsidRPr="00E94E6B" w:rsidP="00E94E6B">
      <w:pPr>
        <w:numPr>
          <w:numId w:val="5"/>
        </w:numPr>
        <w:bidi w:val="0"/>
        <w:jc w:val="both"/>
        <w:rPr>
          <w:rFonts w:ascii="Times New Roman" w:hAnsi="Times New Roman"/>
        </w:rPr>
      </w:pPr>
      <w:r w:rsidRPr="00E94E6B">
        <w:rPr>
          <w:rFonts w:ascii="Times New Roman" w:hAnsi="Times New Roman"/>
        </w:rPr>
        <w:t>vyhlásenie žiadateľa o tom, že nezmení vlastnícke právo k nehnuteľnosti alebo iné právo k nehnuteľnosti po dobu desiatich rokov odo dňa odovzdania stavby do užívania; zmluvu o nájme nehnuteľnosti alebo zmluvu o výpožičke nehnuteľnosti možno nahradiť jej úradne osvedčenou kópiou,</w:t>
      </w:r>
    </w:p>
    <w:p w:rsidR="00E94E6B" w:rsidRPr="00E94E6B" w:rsidP="00E94E6B">
      <w:pPr>
        <w:numPr>
          <w:numId w:val="5"/>
        </w:numPr>
        <w:bidi w:val="0"/>
        <w:jc w:val="both"/>
        <w:rPr>
          <w:rFonts w:ascii="Times New Roman" w:hAnsi="Times New Roman"/>
        </w:rPr>
      </w:pPr>
      <w:r w:rsidRPr="00E94E6B">
        <w:rPr>
          <w:rFonts w:ascii="Times New Roman" w:hAnsi="Times New Roman"/>
        </w:rPr>
        <w:t>vyhlásenie žiadateľa o tom, že dokončenú stavbu alebo zrekonštruovanú stavbu bude žiadateľ užívať na účel, na ktorý mu bola dotácia podľa § 2a písm. b) poskytnutá, najmenej po dobu desiatich rokov od dokončenia stavby alebo rekonštrukcie stavby,</w:t>
      </w:r>
    </w:p>
    <w:p w:rsidR="00E94E6B" w:rsidRPr="00E94E6B" w:rsidP="00E94E6B">
      <w:pPr>
        <w:numPr>
          <w:numId w:val="5"/>
        </w:numPr>
        <w:bidi w:val="0"/>
        <w:jc w:val="both"/>
        <w:rPr>
          <w:rFonts w:ascii="Times New Roman" w:hAnsi="Times New Roman"/>
        </w:rPr>
      </w:pPr>
      <w:r w:rsidRPr="00E94E6B">
        <w:rPr>
          <w:rFonts w:ascii="Times New Roman" w:hAnsi="Times New Roman"/>
        </w:rPr>
        <w:t>písomný súhlas všetkých vlastníkov nehnuteľnosti so stavebnými úpravami, ak ide o zmluvu o nájme nehnuteľnosti alebo o zmluvu o výpožičke nehnuteľnosti,</w:t>
      </w:r>
    </w:p>
    <w:p w:rsidR="00E94E6B" w:rsidRPr="00E94E6B" w:rsidP="00E94E6B">
      <w:pPr>
        <w:numPr>
          <w:numId w:val="5"/>
        </w:numPr>
        <w:bidi w:val="0"/>
        <w:jc w:val="both"/>
        <w:rPr>
          <w:rFonts w:ascii="Times New Roman" w:hAnsi="Times New Roman"/>
        </w:rPr>
      </w:pPr>
      <w:r w:rsidRPr="00E94E6B">
        <w:rPr>
          <w:rFonts w:ascii="Times New Roman" w:hAnsi="Times New Roman"/>
        </w:rPr>
        <w:t>právoplatné stavebné povolenie alebo úradne osvedčená kópia právoplatného stavebného povolenia alebo doklad o ohlásení stavby príslušnému stavebnému úradu alebo úradne osvedčená kópia dokladu o ohlásení stavby príslušnému stavebnému úradu.“.</w:t>
      </w:r>
    </w:p>
    <w:p w:rsidR="00E94E6B"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xml:space="preserve">V § 7 ods. 1 sa vypúšťajú slová „najneskôr do 30. septembra bežného rozpočtového roka“. </w:t>
      </w:r>
    </w:p>
    <w:p w:rsidR="00E94E6B" w:rsidRPr="00E94E6B" w:rsidP="008E7A29">
      <w:pPr>
        <w:bidi w:val="0"/>
        <w:jc w:val="both"/>
        <w:rPr>
          <w:rFonts w:ascii="Times New Roman" w:hAnsi="Times New Roman"/>
        </w:rPr>
      </w:pPr>
    </w:p>
    <w:p w:rsidR="00E94E6B" w:rsidRPr="008E7A29" w:rsidP="008E7A29">
      <w:pPr>
        <w:numPr>
          <w:numId w:val="1"/>
        </w:numPr>
        <w:bidi w:val="0"/>
        <w:jc w:val="both"/>
        <w:rPr>
          <w:rFonts w:ascii="Times New Roman" w:hAnsi="Times New Roman"/>
        </w:rPr>
      </w:pPr>
      <w:r w:rsidRPr="00E94E6B">
        <w:rPr>
          <w:rFonts w:ascii="Times New Roman" w:hAnsi="Times New Roman"/>
        </w:rPr>
        <w:t>V § 7 ods. 1 písm. c) šiestom bode sa slová „zloženie komisie“ nahrádzajú slovami „výberový a hodnotiaci orgán,“.</w:t>
      </w:r>
    </w:p>
    <w:p w:rsidR="00FF67D1" w:rsidRPr="00E94E6B" w:rsidP="00E94E6B">
      <w:pPr>
        <w:bidi w:val="0"/>
        <w:ind w:left="4248" w:firstLine="708"/>
        <w:rPr>
          <w:rFonts w:ascii="Times New Roman" w:hAnsi="Times New Roman"/>
          <w:b/>
          <w:szCs w:val="28"/>
        </w:rPr>
      </w:pPr>
    </w:p>
    <w:p w:rsidR="00E94E6B" w:rsidRPr="00E94E6B" w:rsidP="00E94E6B">
      <w:pPr>
        <w:numPr>
          <w:numId w:val="1"/>
        </w:numPr>
        <w:bidi w:val="0"/>
        <w:jc w:val="both"/>
        <w:rPr>
          <w:rFonts w:ascii="Times New Roman" w:hAnsi="Times New Roman"/>
        </w:rPr>
      </w:pPr>
      <w:r w:rsidRPr="00E94E6B">
        <w:rPr>
          <w:rFonts w:ascii="Times New Roman" w:hAnsi="Times New Roman"/>
        </w:rPr>
        <w:t xml:space="preserve">V § 7 odsek 3 znie : </w:t>
      </w:r>
    </w:p>
    <w:p w:rsidR="00E94E6B" w:rsidRPr="00E94E6B" w:rsidP="00E94E6B">
      <w:pPr>
        <w:bidi w:val="0"/>
        <w:ind w:left="720"/>
        <w:jc w:val="both"/>
        <w:rPr>
          <w:rFonts w:ascii="Times New Roman" w:hAnsi="Times New Roman"/>
        </w:rPr>
      </w:pPr>
      <w:r w:rsidRPr="00E94E6B">
        <w:rPr>
          <w:rFonts w:ascii="Times New Roman" w:hAnsi="Times New Roman"/>
        </w:rPr>
        <w:t>„(3) Žiadosť o poskytnutie dotácie predkladá žiadateľ ministerstvu do 45 dní odo dňa zverejnenia výzvy. Žiadateľ môže podať na jeden účel dotácie len jednu žiadosť na zverejnenú výzvu; v opačnom prípade budú vylúčené všetky jeho žiadosti.“.</w:t>
      </w:r>
    </w:p>
    <w:p w:rsidR="00FF67D1" w:rsidRPr="00E94E6B" w:rsidP="008E7A29">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7 ods. 5 sa vypúšťajú písmená h) a r).</w:t>
      </w:r>
    </w:p>
    <w:p w:rsidR="00E94E6B" w:rsidRPr="00E94E6B" w:rsidP="00E94E6B">
      <w:pPr>
        <w:bidi w:val="0"/>
        <w:ind w:left="720"/>
        <w:jc w:val="both"/>
        <w:rPr>
          <w:rFonts w:ascii="Times New Roman" w:hAnsi="Times New Roman"/>
        </w:rPr>
      </w:pPr>
      <w:r w:rsidRPr="00E94E6B">
        <w:rPr>
          <w:rFonts w:ascii="Times New Roman" w:hAnsi="Times New Roman"/>
        </w:rPr>
        <w:t xml:space="preserve"> Doterajšie písmená i) až p) sa označujú ako písmená h) až o).</w:t>
      </w:r>
    </w:p>
    <w:p w:rsidR="00E94E6B" w:rsidP="00E94E6B">
      <w:pPr>
        <w:bidi w:val="0"/>
        <w:ind w:left="2832"/>
        <w:jc w:val="both"/>
        <w:rPr>
          <w:rFonts w:ascii="Times New Roman" w:hAnsi="Times New Roman"/>
        </w:rPr>
      </w:pPr>
    </w:p>
    <w:p w:rsidR="00FF67D1" w:rsidRPr="00E94E6B" w:rsidP="00E94E6B">
      <w:pPr>
        <w:bidi w:val="0"/>
        <w:ind w:left="2832"/>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V § 7 sa odsek 5 dopĺňa písmenom p), ktoré znie :</w:t>
      </w:r>
    </w:p>
    <w:p w:rsidR="00E94E6B" w:rsidP="008E7A29">
      <w:pPr>
        <w:bidi w:val="0"/>
        <w:ind w:left="708"/>
        <w:jc w:val="both"/>
        <w:rPr>
          <w:rFonts w:ascii="Times New Roman" w:hAnsi="Times New Roman"/>
        </w:rPr>
      </w:pPr>
      <w:r w:rsidRPr="00E94E6B">
        <w:rPr>
          <w:rFonts w:ascii="Times New Roman" w:hAnsi="Times New Roman"/>
        </w:rPr>
        <w:t>„p) povinnosť zúčtovania dotácie a podmienky spôsobu vrátenia nepoužitých finančných prostriedkov.“.</w:t>
      </w:r>
    </w:p>
    <w:p w:rsidR="00FF67D1" w:rsidRPr="00E94E6B" w:rsidP="00E94E6B">
      <w:pPr>
        <w:bidi w:val="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 xml:space="preserve">V § 7 sa vypúšťa odsek 6. </w:t>
      </w:r>
    </w:p>
    <w:p w:rsidR="00E94E6B" w:rsidRPr="00E94E6B" w:rsidP="00E94E6B">
      <w:pPr>
        <w:bidi w:val="0"/>
        <w:ind w:left="720"/>
        <w:jc w:val="both"/>
        <w:rPr>
          <w:rFonts w:ascii="Times New Roman" w:hAnsi="Times New Roman"/>
        </w:rPr>
      </w:pPr>
      <w:r w:rsidRPr="00E94E6B">
        <w:rPr>
          <w:rFonts w:ascii="Times New Roman" w:hAnsi="Times New Roman"/>
        </w:rPr>
        <w:t>Doterajší odsek 7 sa označuje ako odsek 6.</w:t>
      </w:r>
    </w:p>
    <w:p w:rsidR="00FF67D1" w:rsidRPr="00E94E6B" w:rsidP="008E7A29">
      <w:pPr>
        <w:bidi w:val="0"/>
        <w:jc w:val="both"/>
        <w:rPr>
          <w:rFonts w:ascii="Times New Roman" w:hAnsi="Times New Roman"/>
        </w:rPr>
      </w:pPr>
    </w:p>
    <w:p w:rsidR="00E94E6B" w:rsidP="008E7A29">
      <w:pPr>
        <w:numPr>
          <w:numId w:val="1"/>
        </w:numPr>
        <w:bidi w:val="0"/>
        <w:jc w:val="both"/>
        <w:rPr>
          <w:rFonts w:ascii="Times New Roman" w:hAnsi="Times New Roman"/>
        </w:rPr>
      </w:pPr>
      <w:r w:rsidRPr="00E94E6B">
        <w:rPr>
          <w:rFonts w:ascii="Times New Roman" w:hAnsi="Times New Roman"/>
        </w:rPr>
        <w:t>V § 8 ods. 2 písm. a) sa slová „všetky schválené žiadosti“ nahrádzajú slovami „zoznam schválených žiadostí“.</w:t>
      </w:r>
    </w:p>
    <w:p w:rsidR="00FF67D1" w:rsidP="00E94E6B">
      <w:pPr>
        <w:bidi w:val="0"/>
        <w:ind w:left="2832"/>
        <w:jc w:val="both"/>
        <w:rPr>
          <w:rFonts w:ascii="Times New Roman" w:hAnsi="Times New Roman"/>
        </w:rPr>
      </w:pPr>
    </w:p>
    <w:p w:rsidR="008E7A29" w:rsidRPr="00E94E6B" w:rsidP="00E94E6B">
      <w:pPr>
        <w:bidi w:val="0"/>
        <w:ind w:left="2832"/>
        <w:jc w:val="both"/>
        <w:rPr>
          <w:rFonts w:ascii="Times New Roman" w:hAnsi="Times New Roman"/>
        </w:rPr>
      </w:pPr>
    </w:p>
    <w:p w:rsidR="00FF67D1" w:rsidP="00FF67D1">
      <w:pPr>
        <w:numPr>
          <w:numId w:val="1"/>
        </w:numPr>
        <w:bidi w:val="0"/>
        <w:jc w:val="both"/>
        <w:rPr>
          <w:rFonts w:ascii="Times New Roman" w:hAnsi="Times New Roman"/>
        </w:rPr>
      </w:pPr>
      <w:r w:rsidRPr="00E94E6B" w:rsidR="00E94E6B">
        <w:rPr>
          <w:rFonts w:ascii="Times New Roman" w:hAnsi="Times New Roman"/>
        </w:rPr>
        <w:t>V § 8 ods. 2 písm. b) sa slová „všetky neschválené žiadosti“ nahrádzajú slovami „zoznam neschválených žiadostí“.</w:t>
      </w:r>
    </w:p>
    <w:p w:rsidR="008E7A29" w:rsidP="008E7A29">
      <w:pPr>
        <w:pStyle w:val="ListParagraph"/>
        <w:bidi w:val="0"/>
        <w:rPr>
          <w:rFonts w:ascii="Times New Roman" w:hAnsi="Times New Roman"/>
        </w:rPr>
      </w:pPr>
    </w:p>
    <w:p w:rsidR="008E7A29" w:rsidP="008E7A29">
      <w:pPr>
        <w:bidi w:val="0"/>
        <w:ind w:left="720"/>
        <w:jc w:val="both"/>
        <w:rPr>
          <w:rFonts w:ascii="Times New Roman" w:hAnsi="Times New Roman"/>
        </w:rPr>
      </w:pPr>
    </w:p>
    <w:p w:rsidR="008E7A29" w:rsidP="008E7A29">
      <w:pPr>
        <w:bidi w:val="0"/>
        <w:ind w:left="720"/>
        <w:jc w:val="both"/>
        <w:rPr>
          <w:rFonts w:ascii="Times New Roman" w:hAnsi="Times New Roman"/>
        </w:rPr>
      </w:pPr>
    </w:p>
    <w:p w:rsidR="008E7A29" w:rsidP="008E7A29">
      <w:pPr>
        <w:bidi w:val="0"/>
        <w:ind w:left="720"/>
        <w:jc w:val="both"/>
        <w:rPr>
          <w:rFonts w:ascii="Times New Roman" w:hAnsi="Times New Roman"/>
        </w:rPr>
      </w:pPr>
    </w:p>
    <w:p w:rsidR="008E7A29" w:rsidP="008E7A29">
      <w:pPr>
        <w:bidi w:val="0"/>
        <w:ind w:left="720"/>
        <w:jc w:val="both"/>
        <w:rPr>
          <w:rFonts w:ascii="Times New Roman" w:hAnsi="Times New Roman"/>
        </w:rPr>
      </w:pPr>
    </w:p>
    <w:p w:rsidR="008E7A29" w:rsidP="008E7A29">
      <w:pPr>
        <w:bidi w:val="0"/>
        <w:ind w:left="720"/>
        <w:jc w:val="both"/>
        <w:rPr>
          <w:rFonts w:ascii="Times New Roman" w:hAnsi="Times New Roman"/>
        </w:rPr>
      </w:pPr>
    </w:p>
    <w:p w:rsidR="008E7A29" w:rsidRPr="00E94E6B" w:rsidP="008E7A29">
      <w:pPr>
        <w:bidi w:val="0"/>
        <w:ind w:left="720"/>
        <w:jc w:val="both"/>
        <w:rPr>
          <w:rFonts w:ascii="Times New Roman" w:hAnsi="Times New Roman"/>
        </w:rPr>
      </w:pPr>
    </w:p>
    <w:p w:rsidR="00E94E6B" w:rsidRPr="00E94E6B" w:rsidP="00E94E6B">
      <w:pPr>
        <w:numPr>
          <w:numId w:val="1"/>
        </w:numPr>
        <w:bidi w:val="0"/>
        <w:jc w:val="both"/>
        <w:rPr>
          <w:rFonts w:ascii="Times New Roman" w:hAnsi="Times New Roman"/>
        </w:rPr>
      </w:pPr>
      <w:r w:rsidRPr="00E94E6B">
        <w:rPr>
          <w:rFonts w:ascii="Times New Roman" w:hAnsi="Times New Roman"/>
        </w:rPr>
        <w:t>Príloha znie :</w:t>
      </w:r>
    </w:p>
    <w:p w:rsidR="00E94E6B" w:rsidRPr="00E94E6B" w:rsidP="00E94E6B">
      <w:pPr>
        <w:bidi w:val="0"/>
        <w:jc w:val="center"/>
        <w:rPr>
          <w:rFonts w:ascii="Times New Roman" w:hAnsi="Times New Roman"/>
          <w:b/>
          <w:sz w:val="22"/>
          <w:szCs w:val="22"/>
        </w:rPr>
      </w:pPr>
      <w:r w:rsidRPr="00E94E6B">
        <w:rPr>
          <w:rFonts w:ascii="Times New Roman" w:hAnsi="Times New Roman"/>
          <w:b/>
          <w:sz w:val="22"/>
          <w:szCs w:val="22"/>
        </w:rPr>
        <w:t xml:space="preserve">                                                                                     „Príloha </w:t>
      </w:r>
    </w:p>
    <w:p w:rsidR="00E94E6B" w:rsidRPr="00E94E6B" w:rsidP="00E94E6B">
      <w:pPr>
        <w:bidi w:val="0"/>
        <w:jc w:val="right"/>
        <w:rPr>
          <w:rFonts w:ascii="Times New Roman" w:hAnsi="Times New Roman"/>
          <w:b/>
          <w:sz w:val="22"/>
          <w:szCs w:val="22"/>
        </w:rPr>
      </w:pPr>
      <w:r w:rsidRPr="00E94E6B">
        <w:rPr>
          <w:rFonts w:ascii="Times New Roman" w:hAnsi="Times New Roman"/>
          <w:b/>
          <w:sz w:val="22"/>
          <w:szCs w:val="22"/>
        </w:rPr>
        <w:t>k zákonu č.  .../2012 Z. z.</w:t>
      </w:r>
    </w:p>
    <w:p w:rsidR="00E94E6B" w:rsidRPr="00E94E6B" w:rsidP="00E94E6B">
      <w:pPr>
        <w:bidi w:val="0"/>
        <w:jc w:val="center"/>
        <w:rPr>
          <w:rFonts w:ascii="Arial Narrow" w:hAnsi="Arial Narrow"/>
        </w:rPr>
      </w:pPr>
    </w:p>
    <w:p w:rsidR="00E94E6B" w:rsidRPr="00E94E6B" w:rsidP="00E94E6B">
      <w:pPr>
        <w:bidi w:val="0"/>
        <w:jc w:val="center"/>
        <w:rPr>
          <w:rFonts w:ascii="Times New Roman" w:hAnsi="Times New Roman"/>
          <w:sz w:val="21"/>
          <w:szCs w:val="21"/>
        </w:rPr>
      </w:pPr>
      <w:r w:rsidRPr="00E94E6B">
        <w:rPr>
          <w:rFonts w:ascii="Times New Roman" w:hAnsi="Times New Roman"/>
          <w:sz w:val="21"/>
          <w:szCs w:val="21"/>
        </w:rPr>
        <w:t>VZOR</w:t>
      </w:r>
    </w:p>
    <w:p w:rsidR="00E94E6B" w:rsidRPr="00E94E6B" w:rsidP="00E94E6B">
      <w:pPr>
        <w:bidi w:val="0"/>
        <w:jc w:val="center"/>
        <w:rPr>
          <w:rFonts w:ascii="Times New Roman" w:hAnsi="Times New Roman"/>
          <w:b/>
          <w:sz w:val="21"/>
          <w:szCs w:val="21"/>
        </w:rPr>
      </w:pPr>
      <w:r w:rsidRPr="00E94E6B">
        <w:rPr>
          <w:rFonts w:ascii="Times New Roman" w:hAnsi="Times New Roman"/>
          <w:b/>
          <w:sz w:val="21"/>
          <w:szCs w:val="21"/>
        </w:rPr>
        <w:t xml:space="preserve">Žiadosť o poskytnutie dotácie podľa § 2 </w:t>
      </w:r>
    </w:p>
    <w:p w:rsidR="00E94E6B" w:rsidRPr="00E94E6B" w:rsidP="00E94E6B">
      <w:pPr>
        <w:bidi w:val="0"/>
        <w:rPr>
          <w:rFonts w:ascii="Times New Roman" w:hAnsi="Times New Roman"/>
          <w:sz w:val="21"/>
          <w:szCs w:val="21"/>
          <w:vertAlign w:val="superscript"/>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a) odborná príprava, preventívnovýchovná a odborná výcviková činnosť subjektov pôsobiacich pri záchrane života, zdravia, majetku a životného prostredia na úseku integrovaného záchranného systému podľa osobitných predpisov, </w:t>
      </w:r>
      <w:r w:rsidRPr="00E94E6B">
        <w:rPr>
          <w:rFonts w:ascii="Times New Roman" w:hAnsi="Times New Roman"/>
          <w:sz w:val="21"/>
          <w:szCs w:val="21"/>
        </w:rPr>
        <w:t>²</w:t>
      </w:r>
      <w:r w:rsidRPr="00E94E6B">
        <w:rPr>
          <w:rFonts w:ascii="Times New Roman" w:hAnsi="Times New Roman"/>
          <w:sz w:val="21"/>
          <w:szCs w:val="21"/>
          <w:vertAlign w:val="superscript"/>
        </w:rPr>
        <w:t>)</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b) zlepšenie materiálno-technického zabezpečenia a činnosti pri záchrane života, zdravia, majetku a životného prostredia subjektmi podľa písmena a), </w:t>
      </w:r>
    </w:p>
    <w:p w:rsidR="00E94E6B" w:rsidRPr="00E94E6B" w:rsidP="00E94E6B">
      <w:pPr>
        <w:bidi w:val="0"/>
        <w:rPr>
          <w:rFonts w:ascii="Times New Roman" w:hAnsi="Times New Roman"/>
          <w:sz w:val="21"/>
          <w:szCs w:val="21"/>
          <w:vertAlign w:val="superscript"/>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c) prevencia kriminality a boj proti kriminalite okrem projektov, ktoré sú financované podľa osobitného predpisu,</w:t>
      </w:r>
      <w:r w:rsidRPr="00E94E6B">
        <w:rPr>
          <w:rFonts w:ascii="Times New Roman" w:hAnsi="Times New Roman"/>
          <w:sz w:val="21"/>
          <w:szCs w:val="21"/>
        </w:rPr>
        <w:t>³</w:t>
      </w:r>
      <w:r w:rsidRPr="00E94E6B">
        <w:rPr>
          <w:rFonts w:ascii="Times New Roman" w:hAnsi="Times New Roman"/>
          <w:sz w:val="21"/>
          <w:szCs w:val="21"/>
          <w:vertAlign w:val="superscript"/>
        </w:rPr>
        <w:t>)</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d) činnosti súvisiace s bezpečnosťou cestnej premávky, </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e) organizovanie pietnych a spomienkových akcií pri príležitosti osláv oslobodenia Slovenskej republiky, osláv Slovenského národného povstania a osláv víťazstva nad fašizmom vrátane spomienkových akcií a stretnutí odbojových skupín a organizovanie pietnych spomienkových akcií pripomínajúcich obdobie zločinov komunizmu,</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f) výskum, archivovanie a publikačná činnosť protikomunistického odboja, boja proti totalite a zločinom komunizmu, </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g) zabezpečovanie výkonnostného a vrcholového športu a rozvoj telesnej kultúry v športových kluboch polície a organizovanie športových súťaží a športových podujatí Úniou telovýchovných organizácií polície Slovenskej republiky,</w:t>
      </w:r>
    </w:p>
    <w:p w:rsidR="00E94E6B" w:rsidRPr="00E94E6B" w:rsidP="00E94E6B">
      <w:pPr>
        <w:bidi w:val="0"/>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  h) sociálne a kultúrne potreby a riešenie mimoriadne nepriaznivých situácií rómskej komunity*. </w:t>
      </w:r>
    </w:p>
    <w:p w:rsidR="00E94E6B" w:rsidRPr="00E94E6B" w:rsidP="00E94E6B">
      <w:pPr>
        <w:bidi w:val="0"/>
        <w:jc w:val="center"/>
        <w:rPr>
          <w:rFonts w:ascii="Times New Roman" w:hAnsi="Times New Roman"/>
          <w:b/>
          <w:bCs/>
          <w:sz w:val="21"/>
          <w:szCs w:val="21"/>
        </w:rPr>
      </w:pPr>
    </w:p>
    <w:p w:rsidR="00E94E6B" w:rsidRPr="00E94E6B" w:rsidP="00E94E6B">
      <w:pPr>
        <w:bidi w:val="0"/>
        <w:jc w:val="center"/>
        <w:rPr>
          <w:rFonts w:ascii="Times New Roman" w:hAnsi="Times New Roman"/>
          <w:b/>
          <w:sz w:val="21"/>
          <w:szCs w:val="21"/>
        </w:rPr>
      </w:pPr>
      <w:r w:rsidRPr="00E94E6B">
        <w:rPr>
          <w:rFonts w:ascii="Times New Roman" w:hAnsi="Times New Roman"/>
          <w:b/>
          <w:sz w:val="21"/>
          <w:szCs w:val="21"/>
        </w:rPr>
        <w:t xml:space="preserve">Žiadosť o poskytnutie dotácie  podľa § 2 písm. h) </w:t>
      </w:r>
    </w:p>
    <w:p w:rsidR="00E94E6B" w:rsidRPr="00E94E6B" w:rsidP="00E94E6B">
      <w:pPr>
        <w:bidi w:val="0"/>
        <w:ind w:firstLine="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a) podpora vzniku a činnosti komunitných centier zriadených subjektmi dotácií podľa § 3,</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b) zabezpečenie technickej vybavenosti v osídleniach s marginalizovanými rómskymi komunitami, oprava a rekonštrukcia bytov a sociálneho bývania,</w:t>
      </w:r>
      <w:r w:rsidRPr="00E94E6B">
        <w:rPr>
          <w:rFonts w:ascii="Times New Roman" w:hAnsi="Times New Roman"/>
          <w:sz w:val="21"/>
          <w:szCs w:val="21"/>
          <w:vertAlign w:val="superscript"/>
        </w:rPr>
        <w:t>3a)</w:t>
      </w:r>
      <w:r w:rsidRPr="00E94E6B">
        <w:rPr>
          <w:rFonts w:ascii="Times New Roman" w:hAnsi="Times New Roman"/>
          <w:sz w:val="21"/>
          <w:szCs w:val="21"/>
        </w:rPr>
        <w:t xml:space="preserve"> projektová dokumentácia k bytom nižšieho štandardu, vnútorné dovybavenie a sklady paliva k bytom nižšieho štandardu,</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 xml:space="preserve">c) podpora vzdelávania a výchovy, </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d) podpora zamestnateľnosti, zamestnanosti a umiestňovania na trh práce,</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e) podpora umeleckej tvorby a kultúrnych aktivít,</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f) podpora športových aktivít,</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g) podpora zriaďovania rómskych občianskych hliadok,</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h) tvorba a ochrana životného prostredia a ochrana zdravia obyvateľov rómskych komunít,</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i) podpora tvorby a zverejňovania analytických a hodnotiacich štúdií,</w:t>
      </w:r>
    </w:p>
    <w:p w:rsidR="00E94E6B" w:rsidRPr="00E94E6B" w:rsidP="00E94E6B">
      <w:pPr>
        <w:bidi w:val="0"/>
        <w:ind w:left="708"/>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j)  podpora odstraňovania havarijných stavov obydlí vzniknutých najmä v dôsledku živelných pohrôm, pôsobenia prírodných živlov alebo požiarov,</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k) podpora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l) podpora vysporiadania vlastníckych vzťahov k obydliam a k pozemkom, na ktorých sa tieto obydlia nachádzajú, alebo na nákup pozemkov obcou, určených na výstavbu nových obydlí,</w:t>
      </w:r>
    </w:p>
    <w:p w:rsidR="00E94E6B" w:rsidRPr="00E94E6B" w:rsidP="00E94E6B">
      <w:pPr>
        <w:bidi w:val="0"/>
        <w:ind w:left="708"/>
        <w:jc w:val="both"/>
        <w:rPr>
          <w:rFonts w:ascii="Times New Roman" w:hAnsi="Times New Roman"/>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m) podporu prioritných politík a cieľov Stratégie Slovenskej republiky pre integráciu Rómov do roku 2020,</w:t>
      </w:r>
    </w:p>
    <w:p w:rsidR="00E94E6B" w:rsidRPr="00E94E6B" w:rsidP="00E94E6B">
      <w:pPr>
        <w:bidi w:val="0"/>
        <w:ind w:left="708"/>
        <w:jc w:val="both"/>
        <w:rPr>
          <w:rFonts w:ascii="Times New Roman" w:hAnsi="Times New Roman"/>
          <w:bCs/>
          <w:sz w:val="21"/>
          <w:szCs w:val="21"/>
        </w:rPr>
      </w:pPr>
      <w:r w:rsidRPr="00E94E6B">
        <w:rPr>
          <w:rFonts w:ascii="Times New Roman" w:hAnsi="Times New Roman"/>
          <w:sz w:val="21"/>
          <w:szCs w:val="21"/>
        </w:rPr>
        <w:fldChar w:fldCharType="begin">
          <w:ffData>
            <w:name w:val="Začiarkov11"/>
            <w:enabled/>
            <w:calcOnExit w:val="0"/>
            <w:checkBox>
              <w:sizeAuto/>
              <w:default w:val="0"/>
            </w:checkBox>
          </w:ffData>
        </w:fldChar>
      </w:r>
      <w:r w:rsidRPr="00E94E6B">
        <w:rPr>
          <w:rFonts w:ascii="Times New Roman" w:hAnsi="Times New Roman"/>
          <w:sz w:val="21"/>
          <w:szCs w:val="21"/>
        </w:rPr>
        <w:instrText xml:space="preserve"> FORMCHECKBOX </w:instrText>
      </w:r>
      <w:r w:rsidRPr="00E94E6B">
        <w:rPr>
          <w:rFonts w:ascii="Times New Roman" w:hAnsi="Times New Roman"/>
          <w:sz w:val="21"/>
          <w:szCs w:val="21"/>
        </w:rPr>
        <w:fldChar w:fldCharType="end"/>
      </w:r>
      <w:r w:rsidRPr="00E94E6B">
        <w:rPr>
          <w:rFonts w:ascii="Times New Roman" w:hAnsi="Times New Roman"/>
          <w:sz w:val="21"/>
          <w:szCs w:val="21"/>
        </w:rPr>
        <w:t>n) financovanie projektov na základe priorít vlády Slovenskej republiky vo vzťahu k rómskym komunitám*.</w:t>
      </w:r>
    </w:p>
    <w:p w:rsidR="00E94E6B" w:rsidRPr="00E94E6B" w:rsidP="00E94E6B">
      <w:pPr>
        <w:bidi w:val="0"/>
        <w:ind w:left="708"/>
        <w:jc w:val="both"/>
        <w:rPr>
          <w:rFonts w:ascii="Times New Roman" w:hAnsi="Times New Roman"/>
          <w:bCs/>
          <w:sz w:val="21"/>
          <w:szCs w:val="21"/>
        </w:rPr>
      </w:pPr>
    </w:p>
    <w:p w:rsidR="00E94E6B" w:rsidRPr="00E94E6B" w:rsidP="00E94E6B">
      <w:pPr>
        <w:bidi w:val="0"/>
        <w:ind w:left="708"/>
        <w:jc w:val="both"/>
        <w:rPr>
          <w:rFonts w:ascii="Times New Roman" w:hAnsi="Times New Roman"/>
          <w:bCs/>
          <w:sz w:val="21"/>
          <w:szCs w:val="21"/>
        </w:rPr>
      </w:pPr>
    </w:p>
    <w:p w:rsidR="00E94E6B" w:rsidRPr="00E94E6B" w:rsidP="00E94E6B">
      <w:pPr>
        <w:bidi w:val="0"/>
        <w:rPr>
          <w:rFonts w:ascii="Times New Roman" w:hAnsi="Times New Roman"/>
          <w:sz w:val="21"/>
          <w:szCs w:val="21"/>
          <w:lang w:eastAsia="en-US"/>
        </w:rPr>
      </w:pPr>
      <w:r w:rsidRPr="00E94E6B">
        <w:rPr>
          <w:rFonts w:ascii="Times New Roman" w:hAnsi="Times New Roman"/>
          <w:sz w:val="21"/>
          <w:szCs w:val="21"/>
          <w:lang w:eastAsia="en-US"/>
        </w:rPr>
        <w:t>*  Žiadateľ preškrtnutím políčka označí jeden konkrétny účel poskytnutia dotácie.</w:t>
      </w: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6"/>
        <w:gridCol w:w="42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Názov účelu dotácie (projektu)</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eastAsia="Calibri" w:hAnsi="Times New Roman"/>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Žiadateľ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hAnsi="Times New Roman"/>
                <w:sz w:val="21"/>
                <w:szCs w:val="21"/>
                <w:lang w:eastAsia="en-US"/>
              </w:rPr>
            </w:pPr>
          </w:p>
          <w:p w:rsidR="00E94E6B" w:rsidRPr="00E94E6B" w:rsidP="00E94E6B">
            <w:pPr>
              <w:bidi w:val="0"/>
              <w:rPr>
                <w:rFonts w:ascii="Times New Roman" w:eastAsia="Calibri" w:hAnsi="Times New Roman"/>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Sídlo žiadateľa ( názov ulice, orientačné/súpisné číslo, názov obce, PSČ)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p w:rsidR="00E94E6B" w:rsidRPr="00E94E6B" w:rsidP="00E94E6B">
            <w:pPr>
              <w:bidi w:val="0"/>
              <w:rPr>
                <w:rFonts w:ascii="Times New Roman" w:eastAsia="Calibri" w:hAnsi="Times New Roman"/>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Právna forma žiadateľa *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 xml:space="preserve">Predmet činnosti žiadateľa (stručne sa uvedie predmet činnosti žiadateľa - maximálne 100 slov) </w:t>
            </w:r>
            <w:r w:rsidRPr="00E94E6B">
              <w:rPr>
                <w:rFonts w:ascii="Times New Roman" w:hAnsi="Times New Roman"/>
                <w:sz w:val="21"/>
                <w:szCs w:val="21"/>
                <w:vertAlign w:val="superscript"/>
                <w:lang w:eastAsia="en-US"/>
              </w:rPr>
              <w:t>*</w:t>
            </w:r>
            <w:r w:rsidRPr="00E94E6B">
              <w:rPr>
                <w:rFonts w:ascii="Times New Roman" w:hAnsi="Times New Roman"/>
                <w:sz w:val="21"/>
                <w:szCs w:val="21"/>
                <w:lang w:eastAsia="en-US"/>
              </w:rPr>
              <w:t xml:space="preserve"> </w:t>
            </w:r>
            <w:r w:rsidRPr="00E94E6B">
              <w:rPr>
                <w:rFonts w:ascii="Times New Roman" w:hAnsi="Times New Roman"/>
                <w:sz w:val="21"/>
                <w:szCs w:val="21"/>
                <w:vertAlign w:val="superscript"/>
                <w:lang w:eastAsia="en-US"/>
              </w:rPr>
              <w:t>*</w:t>
            </w:r>
            <w:r w:rsidRPr="00E94E6B">
              <w:rPr>
                <w:rFonts w:ascii="Times New Roman" w:hAnsi="Times New Roman"/>
                <w:sz w:val="21"/>
                <w:szCs w:val="21"/>
                <w:lang w:eastAsia="en-US"/>
              </w:rPr>
              <w:t xml:space="preserve"> </w:t>
            </w:r>
          </w:p>
          <w:p w:rsidR="00E94E6B" w:rsidRPr="00E94E6B" w:rsidP="00E94E6B">
            <w:pPr>
              <w:bidi w:val="0"/>
              <w:rPr>
                <w:rFonts w:ascii="Times New Roman" w:eastAsia="Calibri" w:hAnsi="Times New Roman"/>
                <w:bCs/>
                <w:sz w:val="21"/>
                <w:szCs w:val="21"/>
                <w:lang w:eastAsia="en-US"/>
              </w:rPr>
            </w:pP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highlight w:val="yellow"/>
                <w:lang w:eastAsia="en-US"/>
              </w:rPr>
            </w:pPr>
          </w:p>
          <w:p w:rsidR="00E94E6B" w:rsidRPr="00E94E6B" w:rsidP="00E94E6B">
            <w:pPr>
              <w:bidi w:val="0"/>
              <w:rPr>
                <w:rFonts w:ascii="Times New Roman" w:hAnsi="Times New Roman"/>
                <w:bCs/>
                <w:sz w:val="21"/>
                <w:szCs w:val="21"/>
                <w:highlight w:val="yellow"/>
                <w:lang w:eastAsia="en-US"/>
              </w:rPr>
            </w:pPr>
          </w:p>
          <w:p w:rsidR="00E94E6B" w:rsidRPr="00E94E6B" w:rsidP="00E94E6B">
            <w:pPr>
              <w:bidi w:val="0"/>
              <w:rPr>
                <w:rFonts w:ascii="Times New Roman" w:eastAsia="Calibri" w:hAnsi="Times New Roman"/>
                <w:bCs/>
                <w:sz w:val="21"/>
                <w:szCs w:val="21"/>
                <w:highlight w:val="yellow"/>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 xml:space="preserve">Druh služieb poskytovaných žiadateľom </w:t>
            </w:r>
            <w:r w:rsidRPr="00E94E6B">
              <w:rPr>
                <w:rFonts w:ascii="Times New Roman" w:hAnsi="Times New Roman"/>
                <w:sz w:val="21"/>
                <w:szCs w:val="21"/>
                <w:vertAlign w:val="superscript"/>
                <w:lang w:eastAsia="en-US"/>
              </w:rPr>
              <w:t>*</w:t>
            </w:r>
            <w:r w:rsidRPr="00E94E6B">
              <w:rPr>
                <w:rFonts w:ascii="Times New Roman" w:hAnsi="Times New Roman"/>
                <w:sz w:val="21"/>
                <w:szCs w:val="21"/>
                <w:lang w:eastAsia="en-US"/>
              </w:rPr>
              <w:t xml:space="preserve"> </w:t>
            </w:r>
            <w:r w:rsidRPr="00E94E6B">
              <w:rPr>
                <w:rFonts w:ascii="Times New Roman" w:hAnsi="Times New Roman"/>
                <w:sz w:val="21"/>
                <w:szCs w:val="21"/>
                <w:vertAlign w:val="superscript"/>
                <w:lang w:eastAsia="en-US"/>
              </w:rPr>
              <w:t>*</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highlight w:val="yellow"/>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 xml:space="preserve">Počet platených zamestnancov žiadateľa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highlight w:val="yellow"/>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 xml:space="preserve">Vznik právnickej osoby (uvedie sa miesto, dátum a číslo registrácie alebo zriaďovateľskej listiny právnickej osoby alebo podnikateľa) </w:t>
            </w:r>
            <w:r w:rsidRPr="00E94E6B">
              <w:rPr>
                <w:rFonts w:ascii="Times New Roman" w:hAnsi="Times New Roman"/>
                <w:sz w:val="21"/>
                <w:szCs w:val="21"/>
                <w:vertAlign w:val="superscript"/>
                <w:lang w:eastAsia="en-US"/>
              </w:rPr>
              <w:t>*</w:t>
            </w:r>
            <w:r w:rsidRPr="00E94E6B">
              <w:rPr>
                <w:rFonts w:ascii="Times New Roman" w:hAnsi="Times New Roman"/>
                <w:sz w:val="21"/>
                <w:szCs w:val="21"/>
                <w:lang w:eastAsia="en-US"/>
              </w:rPr>
              <w:t xml:space="preserve"> </w:t>
            </w:r>
            <w:r w:rsidRPr="00E94E6B">
              <w:rPr>
                <w:rFonts w:ascii="Times New Roman" w:hAnsi="Times New Roman"/>
                <w:sz w:val="21"/>
                <w:szCs w:val="21"/>
                <w:vertAlign w:val="superscript"/>
                <w:lang w:eastAsia="en-US"/>
              </w:rPr>
              <w:t>*</w:t>
            </w:r>
            <w:r w:rsidRPr="00E94E6B">
              <w:rPr>
                <w:rFonts w:ascii="Times New Roman" w:hAnsi="Times New Roman"/>
                <w:sz w:val="21"/>
                <w:szCs w:val="21"/>
                <w:lang w:eastAsia="en-US"/>
              </w:rPr>
              <w:t xml:space="preserve">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IČO a DIČ žiadateľa</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 xml:space="preserve">Štatutárny zástupca žiadateľa ( meno, priezvisko, titul, číslo telefónu, číslo faxu, e-mailová adresa, webové sídlo)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Názov banky alebo pobočky  zahraničnej banky, číslo účtu a kód banky</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Kontaktná osoba (meno, priezvisko, titul osoby zodpovednej za realizáciu projektu, číslo telefónu, číslo faxu, e-mailová adresa, webové sídlo)</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p w:rsidR="00E94E6B" w:rsidRPr="00E94E6B" w:rsidP="00E94E6B">
            <w:pPr>
              <w:bidi w:val="0"/>
              <w:rPr>
                <w:rFonts w:ascii="Times New Roman" w:hAnsi="Times New Roman"/>
                <w:bCs/>
                <w:sz w:val="21"/>
                <w:szCs w:val="21"/>
                <w:lang w:eastAsia="en-US"/>
              </w:rPr>
            </w:pPr>
          </w:p>
          <w:p w:rsidR="00E94E6B" w:rsidRPr="00E94E6B" w:rsidP="00E94E6B">
            <w:pPr>
              <w:bidi w:val="0"/>
              <w:rPr>
                <w:rFonts w:ascii="Times New Roman" w:hAnsi="Times New Roman"/>
                <w:bCs/>
                <w:sz w:val="21"/>
                <w:szCs w:val="21"/>
                <w:lang w:eastAsia="en-US"/>
              </w:rPr>
            </w:pPr>
          </w:p>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Stručné zdôvodnenie žiadosti (maximálne 200 slov)</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p w:rsidR="00E94E6B" w:rsidRPr="00E94E6B" w:rsidP="00E94E6B">
            <w:pPr>
              <w:bidi w:val="0"/>
              <w:rPr>
                <w:rFonts w:ascii="Times New Roman" w:hAnsi="Times New Roman"/>
                <w:bCs/>
                <w:sz w:val="21"/>
                <w:szCs w:val="21"/>
                <w:lang w:eastAsia="en-US"/>
              </w:rPr>
            </w:pPr>
          </w:p>
          <w:p w:rsidR="00E94E6B" w:rsidRPr="00E94E6B" w:rsidP="00E94E6B">
            <w:pPr>
              <w:bidi w:val="0"/>
              <w:rPr>
                <w:rFonts w:ascii="Times New Roman" w:eastAsia="Calibri" w:hAnsi="Times New Roman"/>
                <w:bCs/>
                <w:sz w:val="21"/>
                <w:szCs w:val="21"/>
                <w:lang w:eastAsia="en-US"/>
              </w:rPr>
            </w:pPr>
          </w:p>
        </w:tc>
      </w:tr>
      <w:tr>
        <w:tblPrEx>
          <w:tblW w:w="0" w:type="auto"/>
          <w:tblLook w:val="01E0"/>
        </w:tblPrEx>
        <w:tc>
          <w:tcPr>
            <w:tcW w:w="5066"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bCs/>
                <w:sz w:val="21"/>
                <w:szCs w:val="21"/>
                <w:lang w:eastAsia="en-US"/>
              </w:rPr>
            </w:pPr>
            <w:r w:rsidRPr="00E94E6B">
              <w:rPr>
                <w:rFonts w:ascii="Times New Roman" w:hAnsi="Times New Roman"/>
                <w:bCs/>
                <w:sz w:val="21"/>
                <w:szCs w:val="21"/>
                <w:lang w:eastAsia="en-US"/>
              </w:rPr>
              <w:t>Výška požadovanej dotácie v eurách</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bCs/>
                <w:sz w:val="21"/>
                <w:szCs w:val="21"/>
                <w:lang w:eastAsia="en-US"/>
              </w:rPr>
            </w:pPr>
          </w:p>
          <w:p w:rsidR="00E94E6B" w:rsidRPr="00E94E6B" w:rsidP="00E94E6B">
            <w:pPr>
              <w:bidi w:val="0"/>
              <w:rPr>
                <w:rFonts w:ascii="Times New Roman" w:eastAsia="Calibri" w:hAnsi="Times New Roman"/>
                <w:bCs/>
                <w:sz w:val="21"/>
                <w:szCs w:val="21"/>
                <w:lang w:eastAsia="en-US"/>
              </w:rPr>
            </w:pPr>
          </w:p>
        </w:tc>
      </w:tr>
    </w:tbl>
    <w:p w:rsidR="00E94E6B" w:rsidRPr="00E94E6B" w:rsidP="00E94E6B">
      <w:pPr>
        <w:bidi w:val="0"/>
        <w:rPr>
          <w:rFonts w:ascii="Times New Roman" w:eastAsia="Calibri" w:hAnsi="Times New Roman"/>
          <w:bCs/>
          <w:sz w:val="21"/>
          <w:szCs w:val="21"/>
        </w:rPr>
      </w:pP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 xml:space="preserve">Podľa zákona č. 428/2002 Z. z. o ochrane osobných údajov v znení neskorších predpisov súhlasím so spracovaním osobných údajov a so zverejnením nasledovných údajov: </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názov žiadateľa,</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sídlo,</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IČO,</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účel dotácie (názov projektu),</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celkový rozpočet,</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požadovaná a schválená suma poskytnutej dotácie.</w:t>
      </w:r>
    </w:p>
    <w:p w:rsidR="00E94E6B" w:rsidRPr="00E94E6B" w:rsidP="00E94E6B">
      <w:pPr>
        <w:bidi w:val="0"/>
        <w:jc w:val="both"/>
        <w:rPr>
          <w:rFonts w:ascii="Times New Roman" w:hAnsi="Times New Roman"/>
          <w:bCs/>
          <w:sz w:val="21"/>
          <w:szCs w:val="21"/>
        </w:rPr>
      </w:pPr>
      <w:r w:rsidRPr="00E94E6B">
        <w:rPr>
          <w:rFonts w:ascii="Times New Roman" w:hAnsi="Times New Roman"/>
          <w:bCs/>
          <w:sz w:val="21"/>
          <w:szCs w:val="21"/>
        </w:rPr>
        <w:t xml:space="preserve">Zároveň vyhlasujem, že údaje uvedené v žiadosti sú pravdivé, presné a úplné.    </w:t>
      </w:r>
    </w:p>
    <w:p w:rsidR="00E94E6B" w:rsidRPr="00E94E6B" w:rsidP="00E94E6B">
      <w:pPr>
        <w:keepNext/>
        <w:keepLines/>
        <w:bidi w:val="0"/>
        <w:spacing w:before="200"/>
        <w:ind w:left="6300" w:hanging="6300"/>
        <w:outlineLvl w:val="1"/>
        <w:rPr>
          <w:rFonts w:ascii="Times New Roman" w:hAnsi="Times New Roman" w:eastAsiaTheme="majorEastAsia"/>
          <w:bCs/>
          <w:color w:val="4F81BD" w:themeColor="accent1" w:themeShade="FF"/>
          <w:sz w:val="21"/>
          <w:szCs w:val="21"/>
        </w:rPr>
      </w:pPr>
      <w:r w:rsidRPr="00E94E6B">
        <w:rPr>
          <w:rFonts w:ascii="Times New Roman" w:hAnsi="Times New Roman" w:eastAsiaTheme="majorEastAsia"/>
          <w:bCs/>
          <w:i/>
          <w:color w:val="4F81BD" w:themeColor="accent1" w:themeShade="FF"/>
          <w:sz w:val="21"/>
          <w:szCs w:val="21"/>
        </w:rPr>
        <w:t xml:space="preserve">V  </w:t>
      </w:r>
      <w:r w:rsidRPr="00E94E6B">
        <w:rPr>
          <w:rFonts w:ascii="Times New Roman" w:hAnsi="Times New Roman" w:eastAsiaTheme="majorEastAsia"/>
          <w:bCs/>
          <w:i/>
          <w:color w:val="4F81BD" w:themeColor="accent1" w:themeShade="FF"/>
          <w:sz w:val="21"/>
          <w:szCs w:val="21"/>
          <w:u w:val="dotted"/>
        </w:rPr>
        <w:t xml:space="preserve">                                    </w:t>
      </w:r>
      <w:r w:rsidRPr="00E94E6B">
        <w:rPr>
          <w:rFonts w:ascii="Times New Roman" w:hAnsi="Times New Roman" w:eastAsiaTheme="majorEastAsia" w:hint="default"/>
          <w:bCs/>
          <w:i/>
          <w:color w:val="4F81BD" w:themeColor="accent1" w:themeShade="FF"/>
          <w:sz w:val="21"/>
          <w:szCs w:val="21"/>
        </w:rPr>
        <w:t xml:space="preserve"> dň</w:t>
      </w:r>
      <w:r w:rsidRPr="00E94E6B">
        <w:rPr>
          <w:rFonts w:ascii="Times New Roman" w:hAnsi="Times New Roman" w:eastAsiaTheme="majorEastAsia" w:hint="default"/>
          <w:bCs/>
          <w:i/>
          <w:color w:val="4F81BD" w:themeColor="accent1" w:themeShade="FF"/>
          <w:sz w:val="21"/>
          <w:szCs w:val="21"/>
        </w:rPr>
        <w:t xml:space="preserve">a </w:t>
      </w:r>
      <w:r w:rsidRPr="00E94E6B">
        <w:rPr>
          <w:rFonts w:ascii="Times New Roman" w:hAnsi="Times New Roman" w:eastAsiaTheme="majorEastAsia"/>
          <w:bCs/>
          <w:i/>
          <w:color w:val="4F81BD" w:themeColor="accent1" w:themeShade="FF"/>
          <w:sz w:val="21"/>
          <w:szCs w:val="21"/>
          <w:u w:val="dotted"/>
        </w:rPr>
        <w:t xml:space="preserve">                         .                    </w:t>
      </w:r>
      <w:r w:rsidRPr="00E94E6B">
        <w:rPr>
          <w:rFonts w:ascii="Times New Roman" w:hAnsi="Times New Roman" w:eastAsiaTheme="majorEastAsia"/>
          <w:bCs/>
          <w:i/>
          <w:color w:val="4F81BD" w:themeColor="accent1" w:themeShade="FF"/>
          <w:sz w:val="21"/>
          <w:szCs w:val="21"/>
        </w:rPr>
        <w:t xml:space="preserve">                                                                 </w:t>
      </w:r>
    </w:p>
    <w:p w:rsidR="00E94E6B" w:rsidRPr="00E94E6B" w:rsidP="00E94E6B">
      <w:pPr>
        <w:keepNext/>
        <w:keepLines/>
        <w:bidi w:val="0"/>
        <w:spacing w:before="200"/>
        <w:ind w:left="6300" w:hanging="6300"/>
        <w:outlineLvl w:val="1"/>
        <w:rPr>
          <w:rFonts w:ascii="Times New Roman" w:hAnsi="Times New Roman" w:eastAsiaTheme="majorEastAsia"/>
          <w:bCs/>
          <w:i/>
          <w:color w:val="4F81BD" w:themeColor="accent1" w:themeShade="FF"/>
          <w:sz w:val="21"/>
          <w:szCs w:val="21"/>
        </w:rPr>
      </w:pPr>
      <w:r w:rsidRPr="00E94E6B">
        <w:rPr>
          <w:rFonts w:ascii="Times New Roman" w:hAnsi="Times New Roman" w:eastAsiaTheme="majorEastAsia"/>
          <w:b/>
          <w:bCs/>
          <w:color w:val="4F81BD" w:themeColor="accent1" w:themeShade="FF"/>
          <w:sz w:val="21"/>
          <w:szCs w:val="21"/>
        </w:rPr>
        <w:t xml:space="preserve">                                                                       </w:t>
      </w:r>
    </w:p>
    <w:p w:rsidR="00E94E6B" w:rsidRPr="00E94E6B" w:rsidP="00E94E6B">
      <w:pPr>
        <w:keepNext/>
        <w:keepLines/>
        <w:bidi w:val="0"/>
        <w:spacing w:before="200"/>
        <w:ind w:left="6300" w:hanging="636"/>
        <w:jc w:val="center"/>
        <w:outlineLvl w:val="1"/>
        <w:rPr>
          <w:rFonts w:ascii="Times New Roman" w:hAnsi="Times New Roman" w:eastAsiaTheme="majorEastAsia" w:hint="default"/>
          <w:bCs/>
          <w:i/>
          <w:color w:val="4F81BD" w:themeColor="accent1" w:themeShade="FF"/>
          <w:sz w:val="21"/>
          <w:szCs w:val="21"/>
        </w:rPr>
      </w:pPr>
      <w:r w:rsidRPr="00E94E6B">
        <w:rPr>
          <w:rFonts w:ascii="Times New Roman" w:hAnsi="Times New Roman" w:eastAsiaTheme="majorEastAsia" w:hint="default"/>
          <w:bCs/>
          <w:i/>
          <w:color w:val="4F81BD" w:themeColor="accent1" w:themeShade="FF"/>
          <w:sz w:val="21"/>
          <w:szCs w:val="21"/>
        </w:rPr>
        <w:t>Podpis š</w:t>
      </w:r>
      <w:r w:rsidRPr="00E94E6B">
        <w:rPr>
          <w:rFonts w:ascii="Times New Roman" w:hAnsi="Times New Roman" w:eastAsiaTheme="majorEastAsia" w:hint="default"/>
          <w:bCs/>
          <w:i/>
          <w:color w:val="4F81BD" w:themeColor="accent1" w:themeShade="FF"/>
          <w:sz w:val="21"/>
          <w:szCs w:val="21"/>
        </w:rPr>
        <w:t>tatutá</w:t>
      </w:r>
      <w:r w:rsidRPr="00E94E6B">
        <w:rPr>
          <w:rFonts w:ascii="Times New Roman" w:hAnsi="Times New Roman" w:eastAsiaTheme="majorEastAsia" w:hint="default"/>
          <w:bCs/>
          <w:i/>
          <w:color w:val="4F81BD" w:themeColor="accent1" w:themeShade="FF"/>
          <w:sz w:val="21"/>
          <w:szCs w:val="21"/>
        </w:rPr>
        <w:t>rneho</w:t>
      </w:r>
      <w:r w:rsidRPr="00E94E6B">
        <w:rPr>
          <w:rFonts w:ascii="Times New Roman" w:hAnsi="Times New Roman" w:eastAsiaTheme="majorEastAsia"/>
          <w:b/>
          <w:bCs/>
          <w:i/>
          <w:color w:val="4F81BD" w:themeColor="accent1" w:themeShade="FF"/>
          <w:sz w:val="21"/>
          <w:szCs w:val="21"/>
        </w:rPr>
        <w:t xml:space="preserve"> </w:t>
      </w:r>
      <w:r w:rsidRPr="00E94E6B">
        <w:rPr>
          <w:rFonts w:ascii="Times New Roman" w:hAnsi="Times New Roman" w:eastAsiaTheme="majorEastAsia" w:hint="default"/>
          <w:bCs/>
          <w:i/>
          <w:color w:val="4F81BD" w:themeColor="accent1" w:themeShade="FF"/>
          <w:sz w:val="21"/>
          <w:szCs w:val="21"/>
        </w:rPr>
        <w:t>zá</w:t>
      </w:r>
      <w:r w:rsidRPr="00E94E6B">
        <w:rPr>
          <w:rFonts w:ascii="Times New Roman" w:hAnsi="Times New Roman" w:eastAsiaTheme="majorEastAsia" w:hint="default"/>
          <w:bCs/>
          <w:i/>
          <w:color w:val="4F81BD" w:themeColor="accent1" w:themeShade="FF"/>
          <w:sz w:val="21"/>
          <w:szCs w:val="21"/>
        </w:rPr>
        <w:t>stupcu ž</w:t>
      </w:r>
      <w:r w:rsidRPr="00E94E6B">
        <w:rPr>
          <w:rFonts w:ascii="Times New Roman" w:hAnsi="Times New Roman" w:eastAsiaTheme="majorEastAsia" w:hint="default"/>
          <w:bCs/>
          <w:i/>
          <w:color w:val="4F81BD" w:themeColor="accent1" w:themeShade="FF"/>
          <w:sz w:val="21"/>
          <w:szCs w:val="21"/>
        </w:rPr>
        <w:t>iadateľ</w:t>
      </w:r>
      <w:r w:rsidRPr="00E94E6B">
        <w:rPr>
          <w:rFonts w:ascii="Times New Roman" w:hAnsi="Times New Roman" w:eastAsiaTheme="majorEastAsia" w:hint="default"/>
          <w:bCs/>
          <w:i/>
          <w:color w:val="4F81BD" w:themeColor="accent1" w:themeShade="FF"/>
          <w:sz w:val="21"/>
          <w:szCs w:val="21"/>
        </w:rPr>
        <w:t>a</w:t>
      </w:r>
    </w:p>
    <w:p w:rsidR="00E94E6B" w:rsidRPr="00E94E6B" w:rsidP="00E94E6B">
      <w:pPr>
        <w:keepNext/>
        <w:keepLines/>
        <w:bidi w:val="0"/>
        <w:spacing w:before="200"/>
        <w:ind w:left="6300" w:hanging="6300"/>
        <w:jc w:val="center"/>
        <w:outlineLvl w:val="1"/>
        <w:rPr>
          <w:rFonts w:ascii="Times New Roman" w:hAnsi="Times New Roman" w:eastAsiaTheme="majorEastAsia" w:hint="default"/>
          <w:bCs/>
          <w:i/>
          <w:color w:val="4F81BD" w:themeColor="accent1" w:themeShade="FF"/>
          <w:sz w:val="21"/>
          <w:szCs w:val="21"/>
        </w:rPr>
      </w:pPr>
      <w:r w:rsidRPr="00E94E6B">
        <w:rPr>
          <w:rFonts w:ascii="Times New Roman" w:hAnsi="Times New Roman" w:eastAsiaTheme="majorEastAsia"/>
          <w:bCs/>
          <w:i/>
          <w:color w:val="4F81BD" w:themeColor="accent1" w:themeShade="FF"/>
          <w:sz w:val="21"/>
          <w:szCs w:val="21"/>
        </w:rPr>
        <w:t xml:space="preserve">                                                                               </w:t>
      </w:r>
      <w:r w:rsidRPr="00E94E6B">
        <w:rPr>
          <w:rFonts w:ascii="Times New Roman" w:hAnsi="Times New Roman" w:eastAsiaTheme="majorEastAsia" w:hint="default"/>
          <w:bCs/>
          <w:i/>
          <w:color w:val="4F81BD" w:themeColor="accent1" w:themeShade="FF"/>
          <w:sz w:val="21"/>
          <w:szCs w:val="21"/>
        </w:rPr>
        <w:t xml:space="preserve">                   Odtlač</w:t>
      </w:r>
      <w:r w:rsidRPr="00E94E6B">
        <w:rPr>
          <w:rFonts w:ascii="Times New Roman" w:hAnsi="Times New Roman" w:eastAsiaTheme="majorEastAsia" w:hint="default"/>
          <w:bCs/>
          <w:i/>
          <w:color w:val="4F81BD" w:themeColor="accent1" w:themeShade="FF"/>
          <w:sz w:val="21"/>
          <w:szCs w:val="21"/>
        </w:rPr>
        <w:t>ok peč</w:t>
      </w:r>
      <w:r w:rsidRPr="00E94E6B">
        <w:rPr>
          <w:rFonts w:ascii="Times New Roman" w:hAnsi="Times New Roman" w:eastAsiaTheme="majorEastAsia" w:hint="default"/>
          <w:bCs/>
          <w:i/>
          <w:color w:val="4F81BD" w:themeColor="accent1" w:themeShade="FF"/>
          <w:sz w:val="21"/>
          <w:szCs w:val="21"/>
        </w:rPr>
        <w:t>iatky ž</w:t>
      </w:r>
      <w:r w:rsidRPr="00E94E6B">
        <w:rPr>
          <w:rFonts w:ascii="Times New Roman" w:hAnsi="Times New Roman" w:eastAsiaTheme="majorEastAsia" w:hint="default"/>
          <w:bCs/>
          <w:i/>
          <w:color w:val="4F81BD" w:themeColor="accent1" w:themeShade="FF"/>
          <w:sz w:val="21"/>
          <w:szCs w:val="21"/>
        </w:rPr>
        <w:t>iadateľ</w:t>
      </w:r>
      <w:r w:rsidRPr="00E94E6B">
        <w:rPr>
          <w:rFonts w:ascii="Times New Roman" w:hAnsi="Times New Roman" w:eastAsiaTheme="majorEastAsia" w:hint="default"/>
          <w:bCs/>
          <w:i/>
          <w:color w:val="4F81BD" w:themeColor="accent1" w:themeShade="FF"/>
          <w:sz w:val="21"/>
          <w:szCs w:val="21"/>
        </w:rPr>
        <w:t>a</w:t>
      </w:r>
    </w:p>
    <w:p w:rsidR="00E94E6B" w:rsidRPr="00E94E6B" w:rsidP="00E94E6B">
      <w:pPr>
        <w:bidi w:val="0"/>
        <w:jc w:val="both"/>
        <w:rPr>
          <w:rFonts w:ascii="Times New Roman" w:hAnsi="Times New Roman"/>
          <w:sz w:val="21"/>
          <w:szCs w:val="21"/>
        </w:rPr>
      </w:pPr>
      <w:r w:rsidRPr="00E94E6B">
        <w:rPr>
          <w:rFonts w:ascii="Times New Roman" w:hAnsi="Times New Roman"/>
          <w:sz w:val="21"/>
          <w:szCs w:val="21"/>
        </w:rPr>
        <w:t xml:space="preserve">* * Neuvádza sa, ak žiadateľom je obec alebo vyšší územný celok. </w:t>
      </w:r>
    </w:p>
    <w:p w:rsidR="00E94E6B" w:rsidRPr="00E94E6B" w:rsidP="00E94E6B">
      <w:pPr>
        <w:bidi w:val="0"/>
        <w:jc w:val="both"/>
        <w:rPr>
          <w:rFonts w:ascii="Times New Roman" w:hAnsi="Times New Roman"/>
          <w:sz w:val="21"/>
          <w:szCs w:val="21"/>
        </w:rPr>
      </w:pPr>
    </w:p>
    <w:p w:rsidR="00E94E6B" w:rsidRPr="00E94E6B" w:rsidP="00E94E6B">
      <w:pPr>
        <w:bidi w:val="0"/>
        <w:jc w:val="both"/>
        <w:rPr>
          <w:rFonts w:ascii="Times New Roman" w:hAnsi="Times New Roman"/>
          <w:sz w:val="21"/>
          <w:szCs w:val="21"/>
        </w:rPr>
      </w:pPr>
    </w:p>
    <w:p w:rsidR="00E94E6B" w:rsidRPr="00E94E6B" w:rsidP="00E94E6B">
      <w:pPr>
        <w:bidi w:val="0"/>
        <w:jc w:val="both"/>
        <w:rPr>
          <w:rFonts w:ascii="Times New Roman" w:hAnsi="Times New Roman"/>
          <w:sz w:val="21"/>
          <w:szCs w:val="21"/>
        </w:rPr>
      </w:pPr>
    </w:p>
    <w:p w:rsidR="00E94E6B" w:rsidRPr="00E94E6B" w:rsidP="00E94E6B">
      <w:pPr>
        <w:bidi w:val="0"/>
        <w:jc w:val="both"/>
        <w:rPr>
          <w:rFonts w:ascii="Times New Roman" w:hAnsi="Times New Roman"/>
          <w:sz w:val="21"/>
          <w:szCs w:val="21"/>
        </w:rPr>
      </w:pPr>
    </w:p>
    <w:p w:rsidR="00E94E6B" w:rsidRPr="00E94E6B" w:rsidP="00E94E6B">
      <w:pPr>
        <w:keepNext/>
        <w:tabs>
          <w:tab w:val="left" w:pos="-1985"/>
          <w:tab w:val="left" w:pos="709"/>
          <w:tab w:val="left" w:pos="1077"/>
        </w:tabs>
        <w:bidi w:val="0"/>
        <w:jc w:val="center"/>
        <w:outlineLvl w:val="2"/>
        <w:rPr>
          <w:rFonts w:ascii="Times New Roman" w:eastAsia="Arial Unicode MS" w:hAnsi="Times New Roman" w:hint="default"/>
          <w:b/>
          <w:sz w:val="21"/>
          <w:szCs w:val="21"/>
          <w:lang w:val="cs-CZ"/>
        </w:rPr>
      </w:pPr>
      <w:r w:rsidRPr="00E94E6B">
        <w:rPr>
          <w:rFonts w:ascii="Times New Roman" w:eastAsia="Arial Unicode MS" w:hAnsi="Times New Roman" w:hint="default"/>
          <w:b/>
          <w:sz w:val="21"/>
          <w:szCs w:val="21"/>
          <w:lang w:val="cs-CZ"/>
        </w:rPr>
        <w:t>Popis úč</w:t>
      </w:r>
      <w:r w:rsidRPr="00E94E6B">
        <w:rPr>
          <w:rFonts w:ascii="Times New Roman" w:eastAsia="Arial Unicode MS" w:hAnsi="Times New Roman" w:hint="default"/>
          <w:b/>
          <w:sz w:val="21"/>
          <w:szCs w:val="21"/>
          <w:lang w:val="cs-CZ"/>
        </w:rPr>
        <w:t>elu dotá</w:t>
      </w:r>
      <w:r w:rsidRPr="00E94E6B">
        <w:rPr>
          <w:rFonts w:ascii="Times New Roman" w:eastAsia="Arial Unicode MS" w:hAnsi="Times New Roman" w:hint="default"/>
          <w:b/>
          <w:sz w:val="21"/>
          <w:szCs w:val="21"/>
          <w:lang w:val="cs-CZ"/>
        </w:rPr>
        <w:t>cie (projektu)</w:t>
      </w:r>
    </w:p>
    <w:tbl>
      <w:tblPr>
        <w:tblStyle w:val="TableNormal"/>
        <w:tblW w:w="9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60"/>
        <w:gridCol w:w="1620"/>
        <w:gridCol w:w="3400"/>
      </w:tblGrid>
      <w:tr>
        <w:tblPrEx>
          <w:tblW w:w="9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536"/>
        </w:trPr>
        <w:tc>
          <w:tcPr>
            <w:tcW w:w="4860" w:type="dxa"/>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keepNext/>
              <w:keepLines/>
              <w:bidi w:val="0"/>
              <w:spacing w:before="480"/>
              <w:outlineLvl w:val="0"/>
              <w:rPr>
                <w:rFonts w:ascii="Times New Roman" w:hAnsi="Times New Roman"/>
                <w:bCs/>
                <w:color w:val="000000"/>
                <w:sz w:val="21"/>
                <w:szCs w:val="21"/>
                <w:lang w:eastAsia="en-US"/>
              </w:rPr>
            </w:pPr>
            <w:r w:rsidRPr="00E94E6B">
              <w:rPr>
                <w:rFonts w:ascii="Times New Roman" w:hAnsi="Times New Roman" w:eastAsiaTheme="majorEastAsia" w:hint="default"/>
                <w:bCs/>
                <w:color w:val="000000"/>
                <w:sz w:val="21"/>
                <w:szCs w:val="21"/>
                <w:lang w:eastAsia="en-US"/>
              </w:rPr>
              <w:t>Ná</w:t>
            </w:r>
            <w:r w:rsidRPr="00E94E6B">
              <w:rPr>
                <w:rFonts w:ascii="Times New Roman" w:hAnsi="Times New Roman" w:eastAsiaTheme="majorEastAsia" w:hint="default"/>
                <w:bCs/>
                <w:color w:val="000000"/>
                <w:sz w:val="21"/>
                <w:szCs w:val="21"/>
                <w:lang w:eastAsia="en-US"/>
              </w:rPr>
              <w:t xml:space="preserve">zov </w:t>
            </w:r>
            <w:r w:rsidRPr="00E94E6B">
              <w:rPr>
                <w:rFonts w:ascii="Times New Roman" w:hAnsi="Times New Roman" w:eastAsiaTheme="majorEastAsia" w:hint="default"/>
                <w:bCs/>
                <w:color w:val="365F91" w:themeColor="accent1" w:themeShade="BF"/>
                <w:sz w:val="21"/>
                <w:szCs w:val="21"/>
                <w:lang w:eastAsia="en-US"/>
              </w:rPr>
              <w:t>úč</w:t>
            </w:r>
            <w:r w:rsidRPr="00E94E6B">
              <w:rPr>
                <w:rFonts w:ascii="Times New Roman" w:hAnsi="Times New Roman" w:eastAsiaTheme="majorEastAsia" w:hint="default"/>
                <w:bCs/>
                <w:color w:val="365F91" w:themeColor="accent1" w:themeShade="BF"/>
                <w:sz w:val="21"/>
                <w:szCs w:val="21"/>
                <w:lang w:eastAsia="en-US"/>
              </w:rPr>
              <w:t>elu dotá</w:t>
            </w:r>
            <w:r w:rsidRPr="00E94E6B">
              <w:rPr>
                <w:rFonts w:ascii="Times New Roman" w:hAnsi="Times New Roman" w:eastAsiaTheme="majorEastAsia" w:hint="default"/>
                <w:bCs/>
                <w:color w:val="365F91" w:themeColor="accent1" w:themeShade="BF"/>
                <w:sz w:val="21"/>
                <w:szCs w:val="21"/>
                <w:lang w:eastAsia="en-US"/>
              </w:rPr>
              <w:t>cie (projektu)</w:t>
            </w:r>
          </w:p>
          <w:p w:rsidR="00E94E6B" w:rsidRPr="00E94E6B" w:rsidP="00E94E6B">
            <w:pPr>
              <w:bidi w:val="0"/>
              <w:rPr>
                <w:rFonts w:ascii="Times New Roman" w:eastAsia="Calibri" w:hAnsi="Times New Roman"/>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1345"/>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Cieľ účelu dotácie (projektu)</w:t>
            </w:r>
          </w:p>
          <w:p w:rsidR="00E94E6B" w:rsidRPr="00E94E6B" w:rsidP="00E94E6B">
            <w:pPr>
              <w:bidi w:val="0"/>
              <w:spacing w:after="120"/>
              <w:jc w:val="both"/>
              <w:rPr>
                <w:rFonts w:ascii="Times New Roman" w:hAnsi="Times New Roman"/>
                <w:sz w:val="21"/>
                <w:szCs w:val="21"/>
                <w:lang w:eastAsia="en-US"/>
              </w:rPr>
            </w:pPr>
            <w:r w:rsidRPr="00E94E6B">
              <w:rPr>
                <w:rFonts w:ascii="Times New Roman" w:hAnsi="Times New Roman"/>
                <w:sz w:val="21"/>
                <w:szCs w:val="21"/>
                <w:lang w:eastAsia="en-US"/>
              </w:rPr>
              <w:t>(definuje sa hlavný cieľ, alebo čiastkové ciele projektu, čo sa má  projektom dosiahnuť - maximálne 300 slov )</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752"/>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spacing w:after="120"/>
              <w:jc w:val="both"/>
              <w:rPr>
                <w:rFonts w:ascii="Times New Roman" w:hAnsi="Times New Roman"/>
                <w:sz w:val="21"/>
                <w:szCs w:val="21"/>
                <w:lang w:eastAsia="en-US"/>
              </w:rPr>
            </w:pPr>
            <w:r w:rsidRPr="00E94E6B">
              <w:rPr>
                <w:rFonts w:ascii="Times New Roman" w:hAnsi="Times New Roman"/>
                <w:sz w:val="21"/>
                <w:szCs w:val="21"/>
                <w:lang w:eastAsia="en-US"/>
              </w:rPr>
              <w:t xml:space="preserve">Stručný popis účelu dotácie (projektu) </w:t>
            </w:r>
          </w:p>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(uvedie sa stručný popis súčasného stavu a problém, ktorý sa má vyriešiť, definujú sa vonkajšie a vnútorné faktory, ktoré môžu mať vplyv na implementáciu, formy a metódy  riešenia, aktivity - maximálne 800 slov)</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610"/>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spacing w:after="120"/>
              <w:rPr>
                <w:rFonts w:ascii="Times New Roman" w:hAnsi="Times New Roman"/>
                <w:sz w:val="21"/>
                <w:szCs w:val="21"/>
                <w:lang w:eastAsia="en-US"/>
              </w:rPr>
            </w:pPr>
            <w:r w:rsidRPr="00E94E6B">
              <w:rPr>
                <w:rFonts w:ascii="Times New Roman" w:hAnsi="Times New Roman"/>
                <w:sz w:val="21"/>
                <w:szCs w:val="21"/>
                <w:lang w:eastAsia="en-US"/>
              </w:rPr>
              <w:t>Cieľová skupina</w:t>
            </w:r>
          </w:p>
          <w:p w:rsidR="00E94E6B" w:rsidRPr="00E94E6B" w:rsidP="00E94E6B">
            <w:pPr>
              <w:bidi w:val="0"/>
              <w:spacing w:after="120"/>
              <w:jc w:val="both"/>
              <w:rPr>
                <w:rFonts w:ascii="Times New Roman" w:hAnsi="Times New Roman"/>
                <w:sz w:val="21"/>
                <w:szCs w:val="21"/>
                <w:lang w:eastAsia="en-US"/>
              </w:rPr>
            </w:pPr>
            <w:r w:rsidRPr="00E94E6B">
              <w:rPr>
                <w:rFonts w:ascii="Times New Roman" w:hAnsi="Times New Roman"/>
                <w:sz w:val="21"/>
                <w:szCs w:val="21"/>
                <w:lang w:eastAsia="en-US"/>
              </w:rPr>
              <w:t>(</w:t>
            </w:r>
            <w:r w:rsidRPr="00E94E6B">
              <w:rPr>
                <w:rFonts w:ascii="Times New Roman" w:hAnsi="Times New Roman"/>
                <w:iCs/>
                <w:sz w:val="21"/>
                <w:szCs w:val="21"/>
                <w:lang w:eastAsia="en-US"/>
              </w:rPr>
              <w:t xml:space="preserve">uvedie sa </w:t>
            </w:r>
            <w:r w:rsidRPr="00E94E6B">
              <w:rPr>
                <w:rFonts w:ascii="Times New Roman" w:hAnsi="Times New Roman"/>
                <w:bCs/>
                <w:iCs/>
                <w:sz w:val="21"/>
                <w:szCs w:val="21"/>
                <w:lang w:eastAsia="en-US"/>
              </w:rPr>
              <w:t>konkrétna</w:t>
            </w:r>
            <w:r w:rsidRPr="00E94E6B">
              <w:rPr>
                <w:rFonts w:ascii="Times New Roman" w:hAnsi="Times New Roman"/>
                <w:iCs/>
                <w:sz w:val="21"/>
                <w:szCs w:val="21"/>
                <w:lang w:eastAsia="en-US"/>
              </w:rPr>
              <w:t xml:space="preserve"> cieľová skupina, počet osôb, pre ktoré budú aktivity realizované a odôvodní sa výber cieľovej skupiny - m</w:t>
            </w:r>
            <w:r w:rsidRPr="00E94E6B">
              <w:rPr>
                <w:rFonts w:ascii="Times New Roman" w:hAnsi="Times New Roman"/>
                <w:sz w:val="21"/>
                <w:szCs w:val="21"/>
                <w:lang w:eastAsia="en-US"/>
              </w:rPr>
              <w:t xml:space="preserve">aximálne 300 slov ) </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610"/>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Miesto realizácie a čas realizácie</w:t>
            </w:r>
          </w:p>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(uvedie sa miesto alebo oblasť realizácie aktivít a obdobie realizácie, uvedie sa časový harmonogram -maximálne 500 slov)</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610"/>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Pôsobnosť účelu dotácie (projektu) </w:t>
            </w:r>
          </w:p>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(celoštátna, regionálna, miestna)</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430"/>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keepNext/>
              <w:keepLines/>
              <w:bidi w:val="0"/>
              <w:spacing w:before="200"/>
              <w:outlineLvl w:val="6"/>
              <w:rPr>
                <w:rFonts w:asciiTheme="majorHAnsi" w:hAnsiTheme="majorHAnsi"/>
                <w:i/>
                <w:iCs/>
                <w:color w:val="404040" w:themeColor="tx1" w:themeShade="FF" w:themeTint="BF"/>
                <w:sz w:val="21"/>
                <w:szCs w:val="21"/>
                <w:lang w:eastAsia="en-US"/>
              </w:rPr>
            </w:pPr>
            <w:r w:rsidRPr="00E94E6B">
              <w:rPr>
                <w:rFonts w:asciiTheme="majorHAnsi" w:eastAsiaTheme="majorEastAsia" w:hAnsiTheme="majorHAnsi" w:cstheme="majorBidi" w:hint="default"/>
                <w:i/>
                <w:iCs/>
                <w:color w:val="404040" w:themeColor="tx1" w:themeShade="FF" w:themeTint="BF"/>
                <w:sz w:val="21"/>
                <w:szCs w:val="21"/>
                <w:lang w:eastAsia="en-US"/>
              </w:rPr>
              <w:t>Udrž</w:t>
            </w:r>
            <w:r w:rsidRPr="00E94E6B">
              <w:rPr>
                <w:rFonts w:asciiTheme="majorHAnsi" w:eastAsiaTheme="majorEastAsia" w:hAnsiTheme="majorHAnsi" w:cstheme="majorBidi" w:hint="default"/>
                <w:i/>
                <w:iCs/>
                <w:color w:val="404040" w:themeColor="tx1" w:themeShade="FF" w:themeTint="BF"/>
                <w:sz w:val="21"/>
                <w:szCs w:val="21"/>
                <w:lang w:eastAsia="en-US"/>
              </w:rPr>
              <w:t>ateľ</w:t>
            </w:r>
            <w:r w:rsidRPr="00E94E6B">
              <w:rPr>
                <w:rFonts w:asciiTheme="majorHAnsi" w:eastAsiaTheme="majorEastAsia" w:hAnsiTheme="majorHAnsi" w:cstheme="majorBidi" w:hint="default"/>
                <w:i/>
                <w:iCs/>
                <w:color w:val="404040" w:themeColor="tx1" w:themeShade="FF" w:themeTint="BF"/>
                <w:sz w:val="21"/>
                <w:szCs w:val="21"/>
                <w:lang w:eastAsia="en-US"/>
              </w:rPr>
              <w:t>nosť</w:t>
            </w:r>
            <w:r w:rsidRPr="00E94E6B">
              <w:rPr>
                <w:rFonts w:asciiTheme="majorHAnsi" w:eastAsiaTheme="majorEastAsia" w:hAnsiTheme="majorHAnsi" w:cstheme="majorBidi" w:hint="default"/>
                <w:i/>
                <w:iCs/>
                <w:color w:val="404040" w:themeColor="tx1" w:themeShade="FF" w:themeTint="BF"/>
                <w:sz w:val="21"/>
                <w:szCs w:val="21"/>
                <w:lang w:eastAsia="en-US"/>
              </w:rPr>
              <w:t xml:space="preserve"> projektu</w:t>
            </w:r>
          </w:p>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(stručne sa popíšu  aktivity, ktoré budú pokračovať po skončení financovania, prípadne  aké ďalšie aktivity budú nadväzovať a ako budú využité výstupy v ďalších rokoch - maximálne 400 slov) </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275"/>
        </w:trPr>
        <w:tc>
          <w:tcPr>
            <w:tcW w:w="4860" w:type="dxa"/>
            <w:vMerge w:val="restart"/>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Bola na uvedený účel poskytnutá dotácia zo štátneho rozpočtu v minulom rozpočtovom roku? * * * </w:t>
            </w:r>
          </w:p>
        </w:tc>
        <w:tc>
          <w:tcPr>
            <w:tcW w:w="162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Áno </w:t>
            </w:r>
          </w:p>
        </w:tc>
        <w:tc>
          <w:tcPr>
            <w:tcW w:w="340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Uvedie sa suma v eurách</w:t>
            </w:r>
          </w:p>
        </w:tc>
      </w:tr>
      <w:tr>
        <w:tblPrEx>
          <w:tblW w:w="9880" w:type="dxa"/>
          <w:tblInd w:w="70" w:type="dxa"/>
          <w:tblCellMar>
            <w:left w:w="70" w:type="dxa"/>
            <w:right w:w="70" w:type="dxa"/>
          </w:tblCellMar>
          <w:tblLook w:val="04A0"/>
        </w:tblPrEx>
        <w:trPr>
          <w:trHeight w:val="27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94E6B" w:rsidRPr="00E94E6B" w:rsidP="00E94E6B">
            <w:pPr>
              <w:bidi w:val="0"/>
              <w:rPr>
                <w:rFonts w:ascii="Times New Roman" w:eastAsia="Calibri" w:hAnsi="Times New Roman"/>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Nie </w:t>
            </w:r>
          </w:p>
        </w:tc>
      </w:tr>
      <w:tr>
        <w:tblPrEx>
          <w:tblW w:w="9880" w:type="dxa"/>
          <w:tblInd w:w="70" w:type="dxa"/>
          <w:tblCellMar>
            <w:left w:w="70" w:type="dxa"/>
            <w:right w:w="70" w:type="dxa"/>
          </w:tblCellMar>
          <w:tblLook w:val="04A0"/>
        </w:tblPrEx>
        <w:trPr>
          <w:trHeight w:val="414"/>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Celkové rozpočtové náklady v eurách </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649"/>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jc w:val="both"/>
              <w:rPr>
                <w:rFonts w:ascii="Times New Roman" w:eastAsia="Calibri" w:hAnsi="Times New Roman"/>
                <w:b/>
                <w:bCs/>
                <w:sz w:val="21"/>
                <w:szCs w:val="21"/>
                <w:lang w:eastAsia="en-US"/>
              </w:rPr>
            </w:pPr>
            <w:r w:rsidRPr="00E94E6B">
              <w:rPr>
                <w:rFonts w:ascii="Times New Roman" w:hAnsi="Times New Roman"/>
                <w:sz w:val="21"/>
                <w:szCs w:val="21"/>
                <w:lang w:eastAsia="en-US"/>
              </w:rPr>
              <w:t>Vlastné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405"/>
        </w:trPr>
        <w:tc>
          <w:tcPr>
            <w:tcW w:w="4860" w:type="dxa"/>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Iné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tcPr>
          <w:p w:rsidR="00E94E6B" w:rsidRPr="00E94E6B" w:rsidP="00E94E6B">
            <w:pPr>
              <w:bidi w:val="0"/>
              <w:rPr>
                <w:rFonts w:ascii="Times New Roman" w:eastAsia="Calibri" w:hAnsi="Times New Roman"/>
                <w:sz w:val="21"/>
                <w:szCs w:val="21"/>
                <w:lang w:eastAsia="en-US"/>
              </w:rPr>
            </w:pPr>
          </w:p>
        </w:tc>
      </w:tr>
      <w:tr>
        <w:tblPrEx>
          <w:tblW w:w="9880" w:type="dxa"/>
          <w:tblInd w:w="70" w:type="dxa"/>
          <w:tblCellMar>
            <w:left w:w="70" w:type="dxa"/>
            <w:right w:w="70" w:type="dxa"/>
          </w:tblCellMar>
          <w:tblLook w:val="04A0"/>
        </w:tblPrEx>
        <w:trPr>
          <w:trHeight w:val="275"/>
        </w:trPr>
        <w:tc>
          <w:tcPr>
            <w:tcW w:w="4860" w:type="dxa"/>
            <w:vMerge w:val="restart"/>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 xml:space="preserve">Výška požadovanej dotácie v eurách v členení na bežné výdavky a kapitálové výdavky**** </w:t>
            </w: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Bežné výdavky</w:t>
            </w:r>
          </w:p>
        </w:tc>
      </w:tr>
      <w:tr>
        <w:tblPrEx>
          <w:tblW w:w="9880" w:type="dxa"/>
          <w:tblInd w:w="70" w:type="dxa"/>
          <w:tblCellMar>
            <w:left w:w="70" w:type="dxa"/>
            <w:right w:w="70" w:type="dxa"/>
          </w:tblCellMar>
          <w:tblLook w:val="04A0"/>
        </w:tblPrEx>
        <w:trPr>
          <w:trHeight w:val="27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E94E6B" w:rsidRPr="00E94E6B" w:rsidP="00E94E6B">
            <w:pPr>
              <w:bidi w:val="0"/>
              <w:rPr>
                <w:rFonts w:ascii="Times New Roman" w:eastAsia="Calibri" w:hAnsi="Times New Roman"/>
                <w:sz w:val="21"/>
                <w:szCs w:val="21"/>
                <w:lang w:eastAsia="en-US"/>
              </w:rPr>
            </w:pPr>
          </w:p>
        </w:tc>
        <w:tc>
          <w:tcPr>
            <w:tcW w:w="5020"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E94E6B" w:rsidRPr="00E94E6B" w:rsidP="00E94E6B">
            <w:pPr>
              <w:bidi w:val="0"/>
              <w:rPr>
                <w:rFonts w:ascii="Times New Roman" w:eastAsia="Calibri" w:hAnsi="Times New Roman"/>
                <w:sz w:val="21"/>
                <w:szCs w:val="21"/>
                <w:lang w:eastAsia="en-US"/>
              </w:rPr>
            </w:pPr>
            <w:r w:rsidRPr="00E94E6B">
              <w:rPr>
                <w:rFonts w:ascii="Times New Roman" w:hAnsi="Times New Roman"/>
                <w:sz w:val="21"/>
                <w:szCs w:val="21"/>
                <w:lang w:eastAsia="en-US"/>
              </w:rPr>
              <w:t>Kapitálové výdavky</w:t>
            </w:r>
          </w:p>
        </w:tc>
      </w:tr>
    </w:tbl>
    <w:p w:rsidR="00E94E6B" w:rsidRPr="00E94E6B" w:rsidP="00E94E6B">
      <w:pPr>
        <w:bidi w:val="0"/>
        <w:rPr>
          <w:rFonts w:ascii="Times New Roman" w:eastAsia="Calibri" w:hAnsi="Times New Roman"/>
          <w:bCs/>
          <w:sz w:val="21"/>
          <w:szCs w:val="21"/>
        </w:rPr>
      </w:pPr>
    </w:p>
    <w:p w:rsidR="00E94E6B" w:rsidRPr="00E94E6B" w:rsidP="00E94E6B">
      <w:pPr>
        <w:bidi w:val="0"/>
        <w:rPr>
          <w:rFonts w:ascii="Times New Roman" w:hAnsi="Times New Roman"/>
          <w:bCs/>
          <w:sz w:val="21"/>
          <w:szCs w:val="21"/>
        </w:rPr>
      </w:pPr>
      <w:r w:rsidRPr="00E94E6B">
        <w:rPr>
          <w:rFonts w:ascii="Times New Roman" w:hAnsi="Times New Roman"/>
          <w:sz w:val="21"/>
          <w:szCs w:val="21"/>
        </w:rPr>
        <w:t>V ................................. dňa ............................................</w:t>
      </w:r>
      <w:r w:rsidRPr="00E94E6B">
        <w:rPr>
          <w:rFonts w:ascii="Times New Roman" w:hAnsi="Times New Roman"/>
          <w:bCs/>
          <w:sz w:val="21"/>
          <w:szCs w:val="21"/>
        </w:rPr>
        <w:tab/>
      </w:r>
    </w:p>
    <w:p w:rsidR="00E94E6B" w:rsidRPr="00E94E6B" w:rsidP="00E94E6B">
      <w:pPr>
        <w:keepNext/>
        <w:keepLines/>
        <w:bidi w:val="0"/>
        <w:spacing w:before="200"/>
        <w:ind w:left="6300" w:hanging="6300"/>
        <w:jc w:val="right"/>
        <w:outlineLvl w:val="1"/>
        <w:rPr>
          <w:rFonts w:ascii="Times New Roman" w:hAnsi="Times New Roman" w:eastAsiaTheme="majorEastAsia" w:hint="default"/>
          <w:bCs/>
          <w:color w:val="4F81BD" w:themeColor="accent1" w:themeShade="FF"/>
        </w:rPr>
      </w:pPr>
      <w:r w:rsidRPr="00E94E6B">
        <w:rPr>
          <w:rFonts w:ascii="Times New Roman" w:hAnsi="Times New Roman" w:eastAsiaTheme="majorEastAsia" w:hint="default"/>
          <w:bCs/>
          <w:color w:val="4F81BD" w:themeColor="accent1" w:themeShade="FF"/>
        </w:rPr>
        <w:t>Podpis š</w:t>
      </w:r>
      <w:r w:rsidRPr="00E94E6B">
        <w:rPr>
          <w:rFonts w:ascii="Times New Roman" w:hAnsi="Times New Roman" w:eastAsiaTheme="majorEastAsia" w:hint="default"/>
          <w:bCs/>
          <w:color w:val="4F81BD" w:themeColor="accent1" w:themeShade="FF"/>
        </w:rPr>
        <w:t>tatutá</w:t>
      </w:r>
      <w:r w:rsidRPr="00E94E6B">
        <w:rPr>
          <w:rFonts w:ascii="Times New Roman" w:hAnsi="Times New Roman" w:eastAsiaTheme="majorEastAsia" w:hint="default"/>
          <w:bCs/>
          <w:color w:val="4F81BD" w:themeColor="accent1" w:themeShade="FF"/>
        </w:rPr>
        <w:t>rneho</w:t>
      </w:r>
      <w:r w:rsidRPr="00E94E6B">
        <w:rPr>
          <w:rFonts w:ascii="Times New Roman" w:hAnsi="Times New Roman" w:eastAsiaTheme="majorEastAsia"/>
          <w:b/>
          <w:bCs/>
          <w:color w:val="4F81BD" w:themeColor="accent1" w:themeShade="FF"/>
        </w:rPr>
        <w:t xml:space="preserve"> </w:t>
      </w:r>
      <w:r w:rsidRPr="00E94E6B">
        <w:rPr>
          <w:rFonts w:ascii="Times New Roman" w:hAnsi="Times New Roman" w:eastAsiaTheme="majorEastAsia" w:hint="default"/>
          <w:bCs/>
          <w:color w:val="4F81BD" w:themeColor="accent1" w:themeShade="FF"/>
        </w:rPr>
        <w:t>zá</w:t>
      </w:r>
      <w:r w:rsidRPr="00E94E6B">
        <w:rPr>
          <w:rFonts w:ascii="Times New Roman" w:hAnsi="Times New Roman" w:eastAsiaTheme="majorEastAsia" w:hint="default"/>
          <w:bCs/>
          <w:color w:val="4F81BD" w:themeColor="accent1" w:themeShade="FF"/>
        </w:rPr>
        <w:t xml:space="preserve">stupcu </w:t>
      </w:r>
      <w:r w:rsidRPr="00E94E6B">
        <w:rPr>
          <w:rFonts w:ascii="Times New Roman" w:hAnsi="Times New Roman" w:eastAsiaTheme="majorEastAsia" w:hint="default"/>
          <w:bCs/>
          <w:color w:val="4F81BD" w:themeColor="accent1" w:themeShade="FF"/>
        </w:rPr>
        <w:t>ž</w:t>
      </w:r>
      <w:r w:rsidRPr="00E94E6B">
        <w:rPr>
          <w:rFonts w:ascii="Times New Roman" w:hAnsi="Times New Roman" w:eastAsiaTheme="majorEastAsia" w:hint="default"/>
          <w:bCs/>
          <w:color w:val="4F81BD" w:themeColor="accent1" w:themeShade="FF"/>
        </w:rPr>
        <w:t>iadateľ</w:t>
      </w:r>
      <w:r w:rsidRPr="00E94E6B">
        <w:rPr>
          <w:rFonts w:ascii="Times New Roman" w:hAnsi="Times New Roman" w:eastAsiaTheme="majorEastAsia" w:hint="default"/>
          <w:bCs/>
          <w:color w:val="4F81BD" w:themeColor="accent1" w:themeShade="FF"/>
        </w:rPr>
        <w:t>a</w:t>
      </w:r>
    </w:p>
    <w:p w:rsidR="00E94E6B" w:rsidRPr="00E94E6B" w:rsidP="00E94E6B">
      <w:pPr>
        <w:keepNext/>
        <w:keepLines/>
        <w:bidi w:val="0"/>
        <w:spacing w:before="200"/>
        <w:jc w:val="right"/>
        <w:outlineLvl w:val="1"/>
        <w:rPr>
          <w:rFonts w:ascii="Times New Roman" w:hAnsi="Times New Roman" w:eastAsiaTheme="majorEastAsia" w:hint="default"/>
          <w:bCs/>
          <w:color w:val="4F81BD" w:themeColor="accent1" w:themeShade="FF"/>
        </w:rPr>
      </w:pPr>
      <w:r w:rsidRPr="00E94E6B">
        <w:rPr>
          <w:rFonts w:ascii="Times New Roman" w:hAnsi="Times New Roman" w:eastAsiaTheme="majorEastAsia" w:hint="default"/>
          <w:bCs/>
          <w:color w:val="4F81BD" w:themeColor="accent1" w:themeShade="FF"/>
        </w:rPr>
        <w:t>Odtlač</w:t>
      </w:r>
      <w:r w:rsidRPr="00E94E6B">
        <w:rPr>
          <w:rFonts w:ascii="Times New Roman" w:hAnsi="Times New Roman" w:eastAsiaTheme="majorEastAsia" w:hint="default"/>
          <w:bCs/>
          <w:color w:val="4F81BD" w:themeColor="accent1" w:themeShade="FF"/>
        </w:rPr>
        <w:t>ok peč</w:t>
      </w:r>
      <w:r w:rsidRPr="00E94E6B">
        <w:rPr>
          <w:rFonts w:ascii="Times New Roman" w:hAnsi="Times New Roman" w:eastAsiaTheme="majorEastAsia" w:hint="default"/>
          <w:bCs/>
          <w:color w:val="4F81BD" w:themeColor="accent1" w:themeShade="FF"/>
        </w:rPr>
        <w:t>iatky ž</w:t>
      </w:r>
      <w:r w:rsidRPr="00E94E6B">
        <w:rPr>
          <w:rFonts w:ascii="Times New Roman" w:hAnsi="Times New Roman" w:eastAsiaTheme="majorEastAsia" w:hint="default"/>
          <w:bCs/>
          <w:color w:val="4F81BD" w:themeColor="accent1" w:themeShade="FF"/>
        </w:rPr>
        <w:t>iadateľ</w:t>
      </w:r>
      <w:r w:rsidRPr="00E94E6B">
        <w:rPr>
          <w:rFonts w:ascii="Times New Roman" w:hAnsi="Times New Roman" w:eastAsiaTheme="majorEastAsia" w:hint="default"/>
          <w:bCs/>
          <w:color w:val="4F81BD" w:themeColor="accent1" w:themeShade="FF"/>
        </w:rPr>
        <w:t>a</w:t>
      </w:r>
    </w:p>
    <w:p w:rsidR="00E94E6B" w:rsidRPr="00E94E6B" w:rsidP="00E94E6B">
      <w:pPr>
        <w:bidi w:val="0"/>
        <w:rPr>
          <w:rFonts w:ascii="Times New Roman" w:hAnsi="Times New Roman"/>
        </w:rPr>
      </w:pPr>
    </w:p>
    <w:p w:rsidR="00E94E6B" w:rsidRPr="00E94E6B" w:rsidP="00E94E6B">
      <w:pPr>
        <w:bidi w:val="0"/>
        <w:rPr>
          <w:rFonts w:ascii="Times New Roman" w:hAnsi="Times New Roman"/>
          <w:sz w:val="21"/>
          <w:szCs w:val="21"/>
        </w:rPr>
      </w:pPr>
      <w:r w:rsidRPr="00E94E6B">
        <w:rPr>
          <w:rFonts w:ascii="Times New Roman" w:hAnsi="Times New Roman"/>
          <w:sz w:val="21"/>
          <w:szCs w:val="21"/>
        </w:rPr>
        <w:t>* * *  Uvedie iba žiadateľ o poskytnutie dotácie podľa § 2 písm. a) až g).</w:t>
      </w:r>
    </w:p>
    <w:p w:rsidR="00E94E6B" w:rsidRPr="00E94E6B" w:rsidP="00E94E6B">
      <w:pPr>
        <w:bidi w:val="0"/>
        <w:rPr>
          <w:rFonts w:ascii="Times New Roman" w:hAnsi="Times New Roman"/>
          <w:sz w:val="21"/>
          <w:szCs w:val="21"/>
        </w:rPr>
      </w:pPr>
      <w:r w:rsidRPr="00E94E6B">
        <w:rPr>
          <w:rFonts w:ascii="Times New Roman" w:hAnsi="Times New Roman"/>
          <w:sz w:val="21"/>
          <w:szCs w:val="21"/>
        </w:rPr>
        <w:t>**** Zákon č. 523/2004 Z. z. o rozpočtových pravidlách verejnej správy a o zmene a doplnení niektorých zákonov v znení neskorších predpisov .“.</w:t>
      </w:r>
    </w:p>
    <w:p w:rsidR="00E94E6B" w:rsidRPr="00E94E6B" w:rsidP="00E94E6B">
      <w:pPr>
        <w:bidi w:val="0"/>
        <w:rPr>
          <w:rFonts w:ascii="Times New Roman" w:hAnsi="Times New Roman"/>
          <w:sz w:val="21"/>
          <w:szCs w:val="21"/>
        </w:rPr>
      </w:pPr>
    </w:p>
    <w:p w:rsidR="00F05214" w:rsidP="00F05214">
      <w:pPr>
        <w:bidi w:val="0"/>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VII</w:t>
      </w:r>
    </w:p>
    <w:p w:rsidR="00F05214" w:rsidP="00F05214">
      <w:pPr>
        <w:bidi w:val="0"/>
        <w:rPr>
          <w:rFonts w:ascii="Times New Roman" w:hAnsi="Times New Roman"/>
          <w:b/>
        </w:rPr>
      </w:pPr>
    </w:p>
    <w:p w:rsidR="00F05214" w:rsidP="00F05214">
      <w:pPr>
        <w:bidi w:val="0"/>
        <w:ind w:firstLine="708"/>
        <w:jc w:val="both"/>
        <w:rPr>
          <w:rFonts w:ascii="Times New Roman" w:hAnsi="Times New Roman"/>
        </w:rPr>
      </w:pPr>
      <w:r>
        <w:rPr>
          <w:rFonts w:ascii="Times New Roman" w:hAnsi="Times New Roman"/>
        </w:rPr>
        <w:t>Zákon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sa mení a dopĺňa takto:</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1. § 2 sa dopĺňa písmenami c) a d), ktoré znejú:</w:t>
      </w:r>
    </w:p>
    <w:p w:rsidR="00F05214" w:rsidP="00F05214">
      <w:pPr>
        <w:bidi w:val="0"/>
        <w:jc w:val="both"/>
        <w:rPr>
          <w:rFonts w:ascii="Times New Roman" w:hAnsi="Times New Roman"/>
        </w:rPr>
      </w:pPr>
      <w:r>
        <w:rPr>
          <w:rFonts w:ascii="Times New Roman" w:hAnsi="Times New Roman"/>
        </w:rPr>
        <w:t>„c) presadzovanie, podporu a ochranu ľudských práv a slobôd,</w:t>
      </w:r>
    </w:p>
    <w:p w:rsidR="00F05214" w:rsidP="00F05214">
      <w:pPr>
        <w:bidi w:val="0"/>
        <w:jc w:val="both"/>
        <w:rPr>
          <w:rFonts w:ascii="Times New Roman" w:hAnsi="Times New Roman"/>
        </w:rPr>
      </w:pPr>
      <w:r>
        <w:rPr>
          <w:rFonts w:ascii="Times New Roman" w:hAnsi="Times New Roman"/>
        </w:rPr>
        <w:t>d) predchádzanie všetkým formám diskriminácie, rasizmu, xenofóbie, homofóbie, antisemitizmu a ostatným prejavom intolerancie.“.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2. Za § 6 sa vkladajú § 6a a 6b, ktoré vrátane nadpisu nad paragrafom znejú:</w:t>
      </w:r>
    </w:p>
    <w:p w:rsidR="00F05214" w:rsidP="00F05214">
      <w:pPr>
        <w:bidi w:val="0"/>
        <w:jc w:val="both"/>
        <w:rPr>
          <w:rFonts w:ascii="Times New Roman" w:hAnsi="Times New Roman"/>
        </w:rPr>
      </w:pPr>
    </w:p>
    <w:p w:rsidR="00F05214" w:rsidRPr="00F03073" w:rsidP="00F05214">
      <w:pPr>
        <w:bidi w:val="0"/>
        <w:jc w:val="center"/>
        <w:rPr>
          <w:rFonts w:ascii="Times New Roman" w:hAnsi="Times New Roman"/>
        </w:rPr>
      </w:pPr>
      <w:r w:rsidRPr="00F03073">
        <w:rPr>
          <w:rFonts w:ascii="Times New Roman" w:hAnsi="Times New Roman"/>
        </w:rPr>
        <w:t>„Dotácia na presadzovanie, podporu a ochranu ľudských práv a slobôd a dotácia na predchádzanie všetkým formám diskriminácie, rasizmu, xenofóbie, homofóbie, antisemitizmu a ostatným prejavom intolerancie</w:t>
      </w:r>
    </w:p>
    <w:p w:rsidR="00F05214" w:rsidP="00F05214">
      <w:pPr>
        <w:bidi w:val="0"/>
        <w:jc w:val="center"/>
        <w:rPr>
          <w:rFonts w:ascii="Times New Roman" w:hAnsi="Times New Roman"/>
          <w:b/>
        </w:rPr>
      </w:pPr>
    </w:p>
    <w:p w:rsidR="00F05214" w:rsidP="00F05214">
      <w:pPr>
        <w:bidi w:val="0"/>
        <w:jc w:val="center"/>
        <w:rPr>
          <w:rFonts w:ascii="Times New Roman" w:hAnsi="Times New Roman"/>
          <w:b/>
        </w:rPr>
      </w:pPr>
      <w:r>
        <w:rPr>
          <w:rFonts w:ascii="Times New Roman" w:hAnsi="Times New Roman"/>
          <w:b/>
        </w:rPr>
        <w:t>§ 6a</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(1) Dotáciu podľa § 2 písm. c) možno poskytnúť na</w:t>
      </w:r>
    </w:p>
    <w:p w:rsidR="00F05214" w:rsidP="00F05214">
      <w:pPr>
        <w:bidi w:val="0"/>
        <w:jc w:val="both"/>
        <w:rPr>
          <w:rFonts w:ascii="Times New Roman" w:hAnsi="Times New Roman"/>
        </w:rPr>
      </w:pPr>
      <w:r>
        <w:rPr>
          <w:rFonts w:ascii="Times New Roman" w:hAnsi="Times New Roman"/>
        </w:rPr>
        <w:t xml:space="preserve">a) posilnenie efektívnosti vymáhateľnosti ľudských práv a slobôd a podporu aktívnej občianskej spoločnosti, </w:t>
      </w:r>
    </w:p>
    <w:p w:rsidR="00F05214" w:rsidP="00F05214">
      <w:pPr>
        <w:bidi w:val="0"/>
        <w:jc w:val="both"/>
        <w:rPr>
          <w:rFonts w:ascii="Times New Roman" w:hAnsi="Times New Roman"/>
        </w:rPr>
      </w:pPr>
      <w:r>
        <w:rPr>
          <w:rFonts w:ascii="Times New Roman" w:hAnsi="Times New Roman"/>
        </w:rPr>
        <w:t xml:space="preserve">b) podporu výchovy a vzdelávania detí a mládeže v oblasti ľudských práv a slobôd,  </w:t>
      </w:r>
    </w:p>
    <w:p w:rsidR="00F05214" w:rsidP="00F05214">
      <w:pPr>
        <w:bidi w:val="0"/>
        <w:jc w:val="both"/>
        <w:rPr>
          <w:rFonts w:ascii="Times New Roman" w:hAnsi="Times New Roman"/>
        </w:rPr>
      </w:pPr>
      <w:r>
        <w:rPr>
          <w:rFonts w:ascii="Times New Roman" w:hAnsi="Times New Roman"/>
        </w:rPr>
        <w:t xml:space="preserve">c) podporu vzdelávania a školenia v oblasti ľudských práv a slobôd, </w:t>
      </w:r>
    </w:p>
    <w:p w:rsidR="00F05214" w:rsidP="00F05214">
      <w:pPr>
        <w:bidi w:val="0"/>
        <w:jc w:val="both"/>
        <w:rPr>
          <w:rFonts w:ascii="Times New Roman" w:hAnsi="Times New Roman"/>
        </w:rPr>
      </w:pPr>
      <w:r>
        <w:rPr>
          <w:rFonts w:ascii="Times New Roman" w:hAnsi="Times New Roman"/>
        </w:rPr>
        <w:t xml:space="preserve">d) zvyšovanie informovanosti verejnosti v oblasti poznania svojich práv a povinností, </w:t>
        <w:br/>
        <w:t>e) poradenskú činnosť, monitorovaciu činnosť a bezplatnú právnu pomoc v oblasti ľudských práv a slobôd,</w:t>
      </w:r>
    </w:p>
    <w:p w:rsidR="00F05214" w:rsidP="00F05214">
      <w:pPr>
        <w:bidi w:val="0"/>
        <w:jc w:val="both"/>
        <w:rPr>
          <w:rFonts w:ascii="Times New Roman" w:hAnsi="Times New Roman"/>
        </w:rPr>
      </w:pPr>
      <w:r>
        <w:rPr>
          <w:rFonts w:ascii="Times New Roman" w:hAnsi="Times New Roman"/>
        </w:rPr>
        <w:t xml:space="preserve">f) analytickú, expertnú a edičnú činnosť v oblasti ľudských práv a slobôd, </w:t>
      </w:r>
    </w:p>
    <w:p w:rsidR="00F05214" w:rsidP="00F05214">
      <w:pPr>
        <w:bidi w:val="0"/>
        <w:jc w:val="both"/>
        <w:rPr>
          <w:rFonts w:ascii="Times New Roman" w:hAnsi="Times New Roman"/>
        </w:rPr>
      </w:pPr>
      <w:r>
        <w:rPr>
          <w:rFonts w:ascii="Times New Roman" w:hAnsi="Times New Roman"/>
        </w:rPr>
        <w:t xml:space="preserve">g) podporu spolupráce a partnerstva organizácií a inštitúcií vykonávajúcich činnosť v oblasti ľudských práv a slobôd, </w:t>
      </w:r>
    </w:p>
    <w:p w:rsidR="00F05214" w:rsidP="00F05214">
      <w:pPr>
        <w:bidi w:val="0"/>
        <w:jc w:val="both"/>
        <w:rPr>
          <w:rFonts w:ascii="Times New Roman" w:hAnsi="Times New Roman"/>
        </w:rPr>
      </w:pPr>
      <w:r>
        <w:rPr>
          <w:rFonts w:ascii="Times New Roman" w:hAnsi="Times New Roman"/>
        </w:rPr>
        <w:t>h) zaobstaranie publikácií, učebných materiálov a pomôcok,</w:t>
      </w:r>
    </w:p>
    <w:p w:rsidR="00F05214" w:rsidP="00F05214">
      <w:pPr>
        <w:bidi w:val="0"/>
        <w:jc w:val="both"/>
        <w:rPr>
          <w:rFonts w:ascii="Times New Roman" w:hAnsi="Times New Roman"/>
        </w:rPr>
      </w:pPr>
      <w:r>
        <w:rPr>
          <w:rFonts w:ascii="Times New Roman" w:hAnsi="Times New Roman"/>
        </w:rPr>
        <w:t>i) výdavky neziskových organizácií a inštitúcií vykonávajúcich činnosť v oblasti ľudských práv a slobôd.</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(2) Dotáciu podľa § 2 písm. d) možno poskytnúť na</w:t>
      </w:r>
    </w:p>
    <w:p w:rsidR="00F05214" w:rsidP="00F05214">
      <w:pPr>
        <w:bidi w:val="0"/>
        <w:jc w:val="both"/>
        <w:rPr>
          <w:rFonts w:ascii="Times New Roman" w:hAnsi="Times New Roman"/>
        </w:rPr>
      </w:pPr>
      <w:r>
        <w:rPr>
          <w:rFonts w:ascii="Times New Roman" w:hAnsi="Times New Roman"/>
        </w:rPr>
        <w:t xml:space="preserve">a) podporu uplatňovania zásady rovnakého zaobchádzania, </w:t>
      </w:r>
    </w:p>
    <w:p w:rsidR="00F05214" w:rsidP="00F05214">
      <w:pPr>
        <w:bidi w:val="0"/>
        <w:jc w:val="both"/>
        <w:rPr>
          <w:rFonts w:ascii="Times New Roman" w:hAnsi="Times New Roman"/>
        </w:rPr>
      </w:pPr>
      <w:r>
        <w:rPr>
          <w:rFonts w:ascii="Times New Roman" w:hAnsi="Times New Roman"/>
        </w:rPr>
        <w:t xml:space="preserve">b) zvyšovanie informovanosti verejnosti a vzdelávanie profesijných skupín v oblasti predchádzania všetkým formám diskriminácie, rasizmu, xenofóbie, homofóbie, antisemitizmu a ostatným prejavom intolerancie, </w:t>
      </w:r>
    </w:p>
    <w:p w:rsidR="00F05214" w:rsidP="00F05214">
      <w:pPr>
        <w:bidi w:val="0"/>
        <w:jc w:val="both"/>
        <w:rPr>
          <w:rFonts w:ascii="Times New Roman" w:hAnsi="Times New Roman"/>
        </w:rPr>
      </w:pPr>
      <w:r>
        <w:rPr>
          <w:rFonts w:ascii="Times New Roman" w:hAnsi="Times New Roman"/>
        </w:rPr>
        <w:t xml:space="preserve">c) podporu kultúrnych aktivít a spoločensko-vedných aktivít, </w:t>
      </w:r>
    </w:p>
    <w:p w:rsidR="00F05214" w:rsidP="00F05214">
      <w:pPr>
        <w:bidi w:val="0"/>
        <w:jc w:val="both"/>
        <w:rPr>
          <w:rFonts w:ascii="Times New Roman" w:hAnsi="Times New Roman"/>
        </w:rPr>
      </w:pPr>
      <w:r>
        <w:rPr>
          <w:rFonts w:ascii="Times New Roman" w:hAnsi="Times New Roman"/>
        </w:rPr>
        <w:t xml:space="preserve">d) financovanie projektov na základe priorít vlády Slovenskej republiky vo vzťahu k predchádzaniu všetkým formám diskriminácie, rasizmu, xenofóbie, antisemitizmu a ostatným prejavom intolerancie, </w:t>
      </w:r>
    </w:p>
    <w:p w:rsidR="00F05214" w:rsidP="00F05214">
      <w:pPr>
        <w:bidi w:val="0"/>
        <w:jc w:val="both"/>
        <w:rPr>
          <w:rFonts w:ascii="Times New Roman" w:hAnsi="Times New Roman"/>
        </w:rPr>
      </w:pPr>
      <w:r>
        <w:rPr>
          <w:rFonts w:ascii="Times New Roman" w:hAnsi="Times New Roman"/>
        </w:rPr>
        <w:t>e) zlepšenie kvality života znevýhodnených skupín obyvateľstva.</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(3) Dotáciu podľa § 2 písm. c) a d) možno poskytnúť žiadateľovi, ktorým je</w:t>
      </w:r>
    </w:p>
    <w:p w:rsidR="00F05214" w:rsidP="00F05214">
      <w:pPr>
        <w:bidi w:val="0"/>
        <w:jc w:val="both"/>
        <w:rPr>
          <w:rFonts w:ascii="Times New Roman" w:hAnsi="Times New Roman"/>
        </w:rPr>
      </w:pPr>
      <w:r>
        <w:rPr>
          <w:rFonts w:ascii="Times New Roman" w:hAnsi="Times New Roman"/>
        </w:rPr>
        <w:t xml:space="preserve">a) obec, </w:t>
      </w:r>
    </w:p>
    <w:p w:rsidR="00F05214" w:rsidP="00F05214">
      <w:pPr>
        <w:bidi w:val="0"/>
        <w:jc w:val="both"/>
        <w:rPr>
          <w:rFonts w:ascii="Times New Roman" w:hAnsi="Times New Roman"/>
        </w:rPr>
      </w:pPr>
      <w:r>
        <w:rPr>
          <w:rFonts w:ascii="Times New Roman" w:hAnsi="Times New Roman"/>
        </w:rPr>
        <w:t xml:space="preserve">b) vyšší územný celok, </w:t>
      </w:r>
    </w:p>
    <w:p w:rsidR="00F05214" w:rsidP="00F05214">
      <w:pPr>
        <w:bidi w:val="0"/>
        <w:jc w:val="both"/>
        <w:rPr>
          <w:rFonts w:ascii="Times New Roman" w:hAnsi="Times New Roman"/>
        </w:rPr>
      </w:pPr>
      <w:r>
        <w:rPr>
          <w:rFonts w:ascii="Times New Roman" w:hAnsi="Times New Roman"/>
        </w:rPr>
        <w:t xml:space="preserve">c) občianske združenie, </w:t>
      </w:r>
    </w:p>
    <w:p w:rsidR="00F05214" w:rsidP="00F05214">
      <w:pPr>
        <w:bidi w:val="0"/>
        <w:jc w:val="both"/>
        <w:rPr>
          <w:rFonts w:ascii="Times New Roman" w:hAnsi="Times New Roman"/>
        </w:rPr>
      </w:pPr>
      <w:r>
        <w:rPr>
          <w:rFonts w:ascii="Times New Roman" w:hAnsi="Times New Roman"/>
        </w:rPr>
        <w:t xml:space="preserve">d) nadácia, </w:t>
      </w:r>
    </w:p>
    <w:p w:rsidR="00F05214" w:rsidP="00F05214">
      <w:pPr>
        <w:bidi w:val="0"/>
        <w:jc w:val="both"/>
        <w:rPr>
          <w:rFonts w:ascii="Times New Roman" w:hAnsi="Times New Roman"/>
        </w:rPr>
      </w:pPr>
      <w:r>
        <w:rPr>
          <w:rFonts w:ascii="Times New Roman" w:hAnsi="Times New Roman"/>
        </w:rPr>
        <w:t xml:space="preserve">e) záujmové združenie právnických osôb, ktoré je právnickou osobou, </w:t>
      </w:r>
    </w:p>
    <w:p w:rsidR="00F05214" w:rsidP="00F05214">
      <w:pPr>
        <w:bidi w:val="0"/>
        <w:jc w:val="both"/>
        <w:rPr>
          <w:rFonts w:ascii="Times New Roman" w:hAnsi="Times New Roman"/>
        </w:rPr>
      </w:pPr>
      <w:r>
        <w:rPr>
          <w:rFonts w:ascii="Times New Roman" w:hAnsi="Times New Roman"/>
        </w:rPr>
        <w:t xml:space="preserve">f) nezisková organizácia poskytujúca všeobecne prospešné služby, </w:t>
      </w:r>
    </w:p>
    <w:p w:rsidR="00F05214" w:rsidP="00F05214">
      <w:pPr>
        <w:bidi w:val="0"/>
        <w:jc w:val="both"/>
        <w:rPr>
          <w:rFonts w:ascii="Times New Roman" w:hAnsi="Times New Roman"/>
        </w:rPr>
      </w:pPr>
      <w:r>
        <w:rPr>
          <w:rFonts w:ascii="Times New Roman" w:hAnsi="Times New Roman"/>
        </w:rPr>
        <w:t xml:space="preserve">g) neinvestičný fond so sídlom na území Slovenskej republiky, </w:t>
      </w:r>
    </w:p>
    <w:p w:rsidR="00F05214" w:rsidP="00F05214">
      <w:pPr>
        <w:bidi w:val="0"/>
        <w:jc w:val="both"/>
        <w:rPr>
          <w:rFonts w:ascii="Times New Roman" w:hAnsi="Times New Roman"/>
        </w:rPr>
      </w:pPr>
      <w:r>
        <w:rPr>
          <w:rFonts w:ascii="Times New Roman" w:hAnsi="Times New Roman"/>
        </w:rPr>
        <w:t>h) registrovaná cirkev alebo náboženská spoločnosť,</w:t>
      </w:r>
      <w:r>
        <w:rPr>
          <w:rFonts w:ascii="Times New Roman" w:hAnsi="Times New Roman"/>
          <w:vertAlign w:val="superscript"/>
        </w:rPr>
        <w:t>8a</w:t>
      </w:r>
      <w:r>
        <w:rPr>
          <w:rFonts w:ascii="Times New Roman" w:hAnsi="Times New Roman"/>
        </w:rPr>
        <w:t xml:space="preserve">) právnická osoba, ktorá odvodzuje svoju právnu subjektivitu od cirkvi alebo náboženskej spoločnosti, </w:t>
      </w:r>
    </w:p>
    <w:p w:rsidR="00F05214" w:rsidP="00F05214">
      <w:pPr>
        <w:bidi w:val="0"/>
        <w:jc w:val="both"/>
        <w:rPr>
          <w:rFonts w:ascii="Times New Roman" w:hAnsi="Times New Roman"/>
        </w:rPr>
      </w:pPr>
      <w:r>
        <w:rPr>
          <w:rFonts w:ascii="Times New Roman" w:hAnsi="Times New Roman"/>
        </w:rPr>
        <w:t>i) právnická osoba zriadená osobitným predpisom;</w:t>
      </w:r>
      <w:r>
        <w:rPr>
          <w:rFonts w:ascii="Times New Roman" w:hAnsi="Times New Roman"/>
          <w:vertAlign w:val="superscript"/>
        </w:rPr>
        <w:t>8b</w:t>
      </w:r>
      <w:r>
        <w:rPr>
          <w:rFonts w:ascii="Times New Roman" w:hAnsi="Times New Roman"/>
        </w:rPr>
        <w:t>) takejto právnickej osobe nemožno poskytnúť dotáciu na činnosť, na ktorú má podľa osobitného predpisu</w:t>
      </w:r>
      <w:r>
        <w:rPr>
          <w:rFonts w:ascii="Times New Roman" w:hAnsi="Times New Roman"/>
          <w:vertAlign w:val="superscript"/>
        </w:rPr>
        <w:t>8b</w:t>
      </w:r>
      <w:r>
        <w:rPr>
          <w:rFonts w:ascii="Times New Roman" w:hAnsi="Times New Roman"/>
        </w:rPr>
        <w:t xml:space="preserve">) poskytnuté prostriedky z verejného rozpočtu, </w:t>
      </w:r>
    </w:p>
    <w:p w:rsidR="00F05214" w:rsidP="00F05214">
      <w:pPr>
        <w:bidi w:val="0"/>
        <w:jc w:val="both"/>
        <w:rPr>
          <w:rFonts w:ascii="Times New Roman" w:hAnsi="Times New Roman"/>
        </w:rPr>
      </w:pPr>
      <w:r>
        <w:rPr>
          <w:rFonts w:ascii="Times New Roman" w:hAnsi="Times New Roman"/>
        </w:rPr>
        <w:t xml:space="preserve">j) medzinárodná organizácia registrovaná na území Slovenskej republiky, </w:t>
      </w:r>
    </w:p>
    <w:p w:rsidR="00F05214" w:rsidP="00F05214">
      <w:pPr>
        <w:bidi w:val="0"/>
        <w:jc w:val="both"/>
        <w:rPr>
          <w:rFonts w:ascii="Times New Roman" w:hAnsi="Times New Roman"/>
        </w:rPr>
      </w:pPr>
      <w:r>
        <w:rPr>
          <w:rFonts w:ascii="Times New Roman" w:hAnsi="Times New Roman"/>
        </w:rPr>
        <w:t xml:space="preserve">k) rozpočtová organizácia alebo príspevková organizácia, ktorej zriaďovateľom je vyšší územný celok alebo obec; takejto organizácii bude dotácia poskytnutá prostredníctvom zriaďovateľa, </w:t>
      </w:r>
    </w:p>
    <w:p w:rsidR="00F05214" w:rsidP="00F05214">
      <w:pPr>
        <w:bidi w:val="0"/>
        <w:jc w:val="both"/>
        <w:rPr>
          <w:rFonts w:ascii="Times New Roman" w:hAnsi="Times New Roman"/>
        </w:rPr>
      </w:pPr>
      <w:r>
        <w:rPr>
          <w:rFonts w:ascii="Times New Roman" w:hAnsi="Times New Roman"/>
        </w:rPr>
        <w:t xml:space="preserve">l) fyzická osoba, ktorá je občanom Slovenskej republiky, má trvalý pobyt na území Slovenskej republiky a dovŕšila vek 18 rokov, </w:t>
      </w:r>
    </w:p>
    <w:p w:rsidR="00F05214" w:rsidP="00F05214">
      <w:pPr>
        <w:bidi w:val="0"/>
        <w:jc w:val="both"/>
        <w:rPr>
          <w:rFonts w:ascii="Times New Roman" w:hAnsi="Times New Roman"/>
        </w:rPr>
      </w:pPr>
      <w:r>
        <w:rPr>
          <w:rFonts w:ascii="Times New Roman" w:hAnsi="Times New Roman"/>
        </w:rPr>
        <w:t>m) fyzická osoba oprávnená na podnikanie s miestom podnikania na území Slovenskej republiky alebo právnická osoba oprávnená na podnikanie so sídlom na území Slovenskej republiky.</w:t>
        <w:br/>
      </w:r>
    </w:p>
    <w:p w:rsidR="00F05214" w:rsidP="00F05214">
      <w:pPr>
        <w:bidi w:val="0"/>
        <w:ind w:firstLine="708"/>
        <w:jc w:val="both"/>
        <w:rPr>
          <w:rFonts w:ascii="Times New Roman" w:hAnsi="Times New Roman"/>
        </w:rPr>
      </w:pPr>
      <w:r>
        <w:rPr>
          <w:rFonts w:ascii="Times New Roman" w:hAnsi="Times New Roman"/>
        </w:rPr>
        <w:t>(4) Dotáciu možno poskytnúť žiadateľovi, ktorý spĺňa podmienky podľa tohto zákona a osobitného predpisu.</w:t>
      </w:r>
      <w:r>
        <w:rPr>
          <w:rFonts w:ascii="Times New Roman" w:hAnsi="Times New Roman"/>
          <w:vertAlign w:val="superscript"/>
        </w:rPr>
        <w:t>8c</w:t>
      </w:r>
      <w:r>
        <w:rPr>
          <w:rFonts w:ascii="Times New Roman" w:hAnsi="Times New Roman"/>
        </w:rPr>
        <w:t>)</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(5) Dotáciu nemožno poskytnúť okrem účelu podľa osobitného predpisu</w:t>
      </w:r>
      <w:r>
        <w:rPr>
          <w:rFonts w:ascii="Times New Roman" w:hAnsi="Times New Roman"/>
          <w:vertAlign w:val="superscript"/>
        </w:rPr>
        <w:t>8d</w:t>
      </w:r>
      <w:r>
        <w:rPr>
          <w:rFonts w:ascii="Times New Roman" w:hAnsi="Times New Roman"/>
        </w:rPr>
        <w:t>) ani na</w:t>
      </w:r>
    </w:p>
    <w:p w:rsidR="00F05214" w:rsidP="00F05214">
      <w:pPr>
        <w:bidi w:val="0"/>
        <w:jc w:val="both"/>
        <w:rPr>
          <w:rFonts w:ascii="Times New Roman" w:hAnsi="Times New Roman"/>
        </w:rPr>
      </w:pPr>
      <w:r>
        <w:rPr>
          <w:rFonts w:ascii="Times New Roman" w:hAnsi="Times New Roman"/>
        </w:rPr>
        <w:t xml:space="preserve">a) úhradu záväzkov z predchádzajúcich rozpočtových rokov, </w:t>
      </w:r>
    </w:p>
    <w:p w:rsidR="00F05214" w:rsidP="00F05214">
      <w:pPr>
        <w:bidi w:val="0"/>
        <w:jc w:val="both"/>
        <w:rPr>
          <w:rFonts w:ascii="Times New Roman" w:hAnsi="Times New Roman"/>
        </w:rPr>
      </w:pPr>
      <w:r>
        <w:rPr>
          <w:rFonts w:ascii="Times New Roman" w:hAnsi="Times New Roman"/>
        </w:rPr>
        <w:t xml:space="preserve">b) refundáciu výdavkov uhradených v predchádzajúcich rozpočtových rokoch, </w:t>
      </w:r>
    </w:p>
    <w:p w:rsidR="00F05214" w:rsidP="00F05214">
      <w:pPr>
        <w:bidi w:val="0"/>
        <w:jc w:val="both"/>
        <w:rPr>
          <w:rFonts w:ascii="Times New Roman" w:hAnsi="Times New Roman"/>
        </w:rPr>
      </w:pPr>
      <w:r>
        <w:rPr>
          <w:rFonts w:ascii="Times New Roman" w:hAnsi="Times New Roman"/>
        </w:rPr>
        <w:t xml:space="preserve">c) úhradu výdavkov na správu žiadateľa, </w:t>
      </w:r>
    </w:p>
    <w:p w:rsidR="00F05214" w:rsidP="00F05214">
      <w:pPr>
        <w:bidi w:val="0"/>
        <w:jc w:val="both"/>
        <w:rPr>
          <w:rFonts w:ascii="Times New Roman" w:hAnsi="Times New Roman"/>
        </w:rPr>
      </w:pPr>
      <w:r>
        <w:rPr>
          <w:rFonts w:ascii="Times New Roman" w:hAnsi="Times New Roman"/>
        </w:rPr>
        <w:t xml:space="preserve">d) úhradu miezd, platov, služobných príjmov a ostatných osobných vyrovnaní, </w:t>
      </w:r>
    </w:p>
    <w:p w:rsidR="00F05214" w:rsidP="00F03073">
      <w:pPr>
        <w:bidi w:val="0"/>
        <w:jc w:val="both"/>
        <w:rPr>
          <w:rFonts w:ascii="Times New Roman" w:hAnsi="Times New Roman"/>
        </w:rPr>
      </w:pPr>
      <w:r>
        <w:rPr>
          <w:rFonts w:ascii="Times New Roman" w:hAnsi="Times New Roman"/>
        </w:rPr>
        <w:t>e) výdavky nezahrnuté do rozpočtu projektu.</w:t>
      </w:r>
    </w:p>
    <w:p w:rsidR="00F05214" w:rsidP="00F05214">
      <w:pPr>
        <w:bidi w:val="0"/>
        <w:ind w:firstLine="708"/>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 xml:space="preserve"> (6) Dotáciu na účely podľa § 2 písm. c) a d) možno poskytnúť žiadateľovi, ak preukáže, že má na financovanie projektu, na ktorý dotáciu požaduje, zabezpečené spolufinancovanie z vlastných zdrojov alebo iných zdrojov najmenej vo výške 5 % z celkového rozpočtu projektu. </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(7) Ak nie je dotácia poskytnutá v požadovanej výške, spolufinancovanie z vlastných zdrojov alebo iných zdrojov sa môže znížiť úmerne k výške poskytnutej dotácie.</w:t>
      </w:r>
    </w:p>
    <w:p w:rsidR="00F05214" w:rsidP="00F05214">
      <w:pPr>
        <w:bidi w:val="0"/>
        <w:jc w:val="both"/>
        <w:rPr>
          <w:rFonts w:ascii="Times New Roman" w:hAnsi="Times New Roman"/>
        </w:rPr>
      </w:pPr>
    </w:p>
    <w:p w:rsidR="00F05214" w:rsidP="00F05214">
      <w:pPr>
        <w:bidi w:val="0"/>
        <w:jc w:val="center"/>
        <w:rPr>
          <w:rFonts w:ascii="Times New Roman" w:hAnsi="Times New Roman"/>
          <w:b/>
        </w:rPr>
      </w:pPr>
      <w:r>
        <w:rPr>
          <w:rFonts w:ascii="Times New Roman" w:hAnsi="Times New Roman"/>
          <w:b/>
        </w:rPr>
        <w:t>§ 6b</w:t>
      </w:r>
    </w:p>
    <w:p w:rsidR="00F05214" w:rsidP="00F05214">
      <w:pPr>
        <w:bidi w:val="0"/>
        <w:jc w:val="center"/>
        <w:rPr>
          <w:rFonts w:ascii="Times New Roman" w:hAnsi="Times New Roman"/>
          <w:b/>
        </w:rPr>
      </w:pPr>
    </w:p>
    <w:p w:rsidR="00F05214" w:rsidP="00F05214">
      <w:pPr>
        <w:bidi w:val="0"/>
        <w:ind w:firstLine="708"/>
        <w:jc w:val="both"/>
        <w:rPr>
          <w:rFonts w:ascii="Times New Roman" w:hAnsi="Times New Roman"/>
        </w:rPr>
      </w:pPr>
      <w:r>
        <w:rPr>
          <w:rFonts w:ascii="Times New Roman" w:hAnsi="Times New Roman"/>
        </w:rPr>
        <w:t>(1) Žiadosť o poskytnutie dotácie podľa § 2 písm. c) a d) sa predkladá písomne.</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(2) Prílohou k žiadosti o poskytnutie dotácie podľa § 2 písm. c) a d) okrem dokladov podľa osobitného predpisu</w:t>
      </w:r>
      <w:r>
        <w:rPr>
          <w:rFonts w:ascii="Times New Roman" w:hAnsi="Times New Roman"/>
          <w:vertAlign w:val="superscript"/>
        </w:rPr>
        <w:t>8e</w:t>
      </w:r>
      <w:r>
        <w:rPr>
          <w:rFonts w:ascii="Times New Roman" w:hAnsi="Times New Roman"/>
        </w:rPr>
        <w:t>) je</w:t>
      </w:r>
    </w:p>
    <w:p w:rsidR="00F05214" w:rsidP="00F05214">
      <w:pPr>
        <w:bidi w:val="0"/>
        <w:jc w:val="both"/>
        <w:rPr>
          <w:rFonts w:ascii="Times New Roman" w:hAnsi="Times New Roman"/>
        </w:rPr>
      </w:pPr>
      <w:r>
        <w:rPr>
          <w:rFonts w:ascii="Times New Roman" w:hAnsi="Times New Roman"/>
        </w:rPr>
        <w:t xml:space="preserve">a) popis projektu, </w:t>
      </w:r>
    </w:p>
    <w:p w:rsidR="00F05214" w:rsidP="00F05214">
      <w:pPr>
        <w:bidi w:val="0"/>
        <w:jc w:val="both"/>
        <w:rPr>
          <w:rFonts w:ascii="Times New Roman" w:hAnsi="Times New Roman"/>
        </w:rPr>
      </w:pPr>
      <w:r>
        <w:rPr>
          <w:rFonts w:ascii="Times New Roman" w:hAnsi="Times New Roman"/>
        </w:rPr>
        <w:t xml:space="preserve">b) štruktúrovaný rozpočet projektu a komentár k štruktúrovanému rozpočtu projektu, </w:t>
      </w:r>
    </w:p>
    <w:p w:rsidR="00F05214" w:rsidP="00F05214">
      <w:pPr>
        <w:bidi w:val="0"/>
        <w:jc w:val="both"/>
        <w:rPr>
          <w:rFonts w:ascii="Times New Roman" w:hAnsi="Times New Roman"/>
        </w:rPr>
      </w:pPr>
      <w:r>
        <w:rPr>
          <w:rFonts w:ascii="Times New Roman" w:hAnsi="Times New Roman"/>
        </w:rPr>
        <w:t>c) doklad preukazujúci právnu subjektivitu žiadateľa nie starší ako tri mesiace; táto povinnosť sa nevzťahuje na žiadateľa, ktorým je obec, vyšší územný celok, právnická osoba, ktorá odvodzuje svoju právnu subjektivitu od cirkvi alebo od náboženskej spoločnosti,</w:t>
      </w:r>
      <w:r>
        <w:rPr>
          <w:rFonts w:ascii="Times New Roman" w:hAnsi="Times New Roman"/>
          <w:vertAlign w:val="superscript"/>
        </w:rPr>
        <w:t>8a</w:t>
      </w:r>
      <w:r>
        <w:rPr>
          <w:rFonts w:ascii="Times New Roman" w:hAnsi="Times New Roman"/>
        </w:rPr>
        <w:t>) alebo právnická osoba zriadená osobitným zákonom,</w:t>
      </w:r>
      <w:r>
        <w:rPr>
          <w:rFonts w:ascii="Times New Roman" w:hAnsi="Times New Roman"/>
          <w:vertAlign w:val="superscript"/>
        </w:rPr>
        <w:t>8b</w:t>
      </w:r>
      <w:r>
        <w:rPr>
          <w:rFonts w:ascii="Times New Roman" w:hAnsi="Times New Roman"/>
        </w:rPr>
        <w:t xml:space="preserve">) </w:t>
      </w:r>
    </w:p>
    <w:p w:rsidR="00F05214" w:rsidP="00F05214">
      <w:pPr>
        <w:bidi w:val="0"/>
        <w:jc w:val="both"/>
        <w:rPr>
          <w:rFonts w:ascii="Times New Roman" w:hAnsi="Times New Roman"/>
        </w:rPr>
      </w:pPr>
      <w:r>
        <w:rPr>
          <w:rFonts w:ascii="Times New Roman" w:hAnsi="Times New Roman"/>
        </w:rPr>
        <w:t xml:space="preserve">d) čestné vyhlásenie žiadateľa o tom, že má vysporiadané finančné vzťahy s rozpočtami obcí; táto povinnosť sa nevzťahuje na žiadateľa, ktorým je obec alebo vyšší územný celok, </w:t>
        <w:br/>
        <w:t xml:space="preserve">e) čestné vyhlásenie žiadateľa o tom, že mu na rovnaký projekt nebola v minulosti poskytnutá dotácia od Úradu vlády Slovenskej republiky; táto povinnosť sa nevzťahuje na projekty, ktoré sa realizujú vo viacerých na seba nadväzujúcich obdobiach, </w:t>
      </w:r>
    </w:p>
    <w:p w:rsidR="00F05214" w:rsidP="00F05214">
      <w:pPr>
        <w:bidi w:val="0"/>
        <w:jc w:val="both"/>
        <w:rPr>
          <w:rFonts w:ascii="Times New Roman" w:hAnsi="Times New Roman"/>
        </w:rPr>
      </w:pPr>
      <w:r>
        <w:rPr>
          <w:rFonts w:ascii="Times New Roman" w:hAnsi="Times New Roman"/>
        </w:rPr>
        <w:t xml:space="preserve">f) čestné vyhlásenie žiadateľa o tom, že dotáciu na tento projekt nežiada aj od iného subjektu alebo mu na tento projekt nebola od iného subjektu dotácia poskytnutá; ak žiadateľ žiada na tento projekt dotáciu aj od iného subjektu alebo mu bola na tento projekt dotácia poskytnutá od iného subjektu, uvedie názov a sídlo tohto subjektu a výšku poskytnutej dotácie, </w:t>
        <w:br/>
        <w:t xml:space="preserve">g) kópia dokladu o pridelení IČO; táto povinnosť sa nevzťahuje na žiadateľa podľa § 6a ods. 3 písm. l), </w:t>
      </w:r>
    </w:p>
    <w:p w:rsidR="00F05214" w:rsidP="00F05214">
      <w:pPr>
        <w:bidi w:val="0"/>
        <w:jc w:val="both"/>
        <w:rPr>
          <w:rFonts w:ascii="Times New Roman" w:hAnsi="Times New Roman"/>
        </w:rPr>
      </w:pPr>
      <w:r>
        <w:rPr>
          <w:rFonts w:ascii="Times New Roman" w:hAnsi="Times New Roman"/>
        </w:rPr>
        <w:t xml:space="preserve">h) kópia dokladu, ktorý identifikuje štatutárneho zástupcu žiadateľa, ak ide o právnickú osobu, </w:t>
      </w:r>
    </w:p>
    <w:p w:rsidR="00F05214" w:rsidP="00F05214">
      <w:pPr>
        <w:bidi w:val="0"/>
        <w:jc w:val="both"/>
        <w:rPr>
          <w:rFonts w:ascii="Times New Roman" w:hAnsi="Times New Roman"/>
        </w:rPr>
      </w:pPr>
      <w:r>
        <w:rPr>
          <w:rFonts w:ascii="Times New Roman" w:hAnsi="Times New Roman"/>
        </w:rPr>
        <w:t xml:space="preserve">i) kópia zmluvy o zriadení účtu v banke alebo v pobočke zahraničnej banky, </w:t>
      </w:r>
    </w:p>
    <w:p w:rsidR="00F05214" w:rsidP="00F05214">
      <w:pPr>
        <w:bidi w:val="0"/>
        <w:jc w:val="both"/>
        <w:rPr>
          <w:rFonts w:ascii="Times New Roman" w:hAnsi="Times New Roman"/>
        </w:rPr>
      </w:pPr>
      <w:r>
        <w:rPr>
          <w:rFonts w:ascii="Times New Roman" w:hAnsi="Times New Roman"/>
        </w:rPr>
        <w:t>j) výpis z účtu vedeného v banke alebo v pobočke zahraničnej banky alebo výpis z uznesenia obecného zastupiteľstva alebo mestského zastupiteľstva alebo čestné vyhlásenie o spolufinancovaní z vlastných zdrojov alebo iných zdrojov po</w:t>
      </w:r>
      <w:r w:rsidR="00E94E6B">
        <w:rPr>
          <w:rFonts w:ascii="Times New Roman" w:hAnsi="Times New Roman"/>
        </w:rPr>
        <w:t>dľa § 6a ods. 6</w:t>
      </w:r>
      <w:r>
        <w:rPr>
          <w:rFonts w:ascii="Times New Roman" w:hAnsi="Times New Roman"/>
        </w:rPr>
        <w:t>.</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(3) Dotácia sa poskytuje na základe písomnej zmluvy o poskytnutí dotácie uzavretej medzi ministerstvom a žiadateľom podľa § 6a ods. 3 alebo medzi ministerstvom a zriaďovateľom, ak ide o žiadateľa podľa § 6a ods. 3 písm. k). Vzor zmluvy o poskytnutí dotácie ministerstvo zverejňuje na svojom webovom sídle.“.</w:t>
      </w:r>
    </w:p>
    <w:p w:rsidR="00F05214" w:rsidP="00F05214">
      <w:pPr>
        <w:bidi w:val="0"/>
        <w:jc w:val="both"/>
        <w:rPr>
          <w:rFonts w:ascii="Times New Roman" w:hAnsi="Times New Roman"/>
        </w:rPr>
      </w:pPr>
    </w:p>
    <w:p w:rsidR="00F05214" w:rsidP="00F05214">
      <w:pPr>
        <w:bidi w:val="0"/>
        <w:jc w:val="both"/>
        <w:rPr>
          <w:rFonts w:ascii="Times New Roman" w:hAnsi="Times New Roman"/>
        </w:rPr>
      </w:pPr>
      <w:r>
        <w:rPr>
          <w:rFonts w:ascii="Times New Roman" w:hAnsi="Times New Roman"/>
        </w:rPr>
        <w:t>Poznámky pod čiarou k odkazom 8a až 8e znejú:</w:t>
      </w:r>
    </w:p>
    <w:p w:rsidR="00F05214" w:rsidP="00F05214">
      <w:pPr>
        <w:bidi w:val="0"/>
        <w:jc w:val="both"/>
        <w:rPr>
          <w:rFonts w:ascii="Times New Roman" w:hAnsi="Times New Roman"/>
        </w:rPr>
      </w:pPr>
      <w:r>
        <w:rPr>
          <w:rFonts w:ascii="Times New Roman" w:hAnsi="Times New Roman"/>
        </w:rPr>
        <w:t>„</w:t>
      </w:r>
      <w:r>
        <w:rPr>
          <w:rFonts w:ascii="Times New Roman" w:hAnsi="Times New Roman"/>
          <w:vertAlign w:val="superscript"/>
        </w:rPr>
        <w:t>8a</w:t>
      </w:r>
      <w:r>
        <w:rPr>
          <w:rFonts w:ascii="Times New Roman" w:hAnsi="Times New Roman"/>
        </w:rPr>
        <w:t>) Zákon č. 308/1991 Zb. o slobode náboženskej viery a postavení cirkvi a náboženských spoločností v znení neskorších predpisov.</w:t>
      </w:r>
    </w:p>
    <w:p w:rsidR="00F03073" w:rsidP="00F05214">
      <w:pPr>
        <w:bidi w:val="0"/>
        <w:jc w:val="both"/>
        <w:rPr>
          <w:rFonts w:ascii="Times New Roman" w:hAnsi="Times New Roman"/>
        </w:rPr>
      </w:pPr>
      <w:r w:rsidR="00F05214">
        <w:rPr>
          <w:rFonts w:ascii="Times New Roman" w:hAnsi="Times New Roman"/>
          <w:vertAlign w:val="superscript"/>
        </w:rPr>
        <w:t>8b</w:t>
      </w:r>
      <w:r w:rsidR="00F05214">
        <w:rPr>
          <w:rFonts w:ascii="Times New Roman" w:hAnsi="Times New Roman"/>
        </w:rPr>
        <w:t>) Napríklad zákon č. 68/1997 Z. z. o Matici slovenskej v znení neskorších predpisov, § 5 až 41 zákona č. 131/2002 Z. z. v znení neskorších predpisov.</w:t>
      </w:r>
    </w:p>
    <w:p w:rsidR="00F05214" w:rsidP="00F05214">
      <w:pPr>
        <w:bidi w:val="0"/>
        <w:jc w:val="both"/>
        <w:rPr>
          <w:rFonts w:ascii="Times New Roman" w:hAnsi="Times New Roman"/>
        </w:rPr>
      </w:pPr>
      <w:r>
        <w:rPr>
          <w:rFonts w:ascii="Times New Roman" w:hAnsi="Times New Roman"/>
          <w:vertAlign w:val="superscript"/>
        </w:rPr>
        <w:t>8c</w:t>
      </w:r>
      <w:r>
        <w:rPr>
          <w:rFonts w:ascii="Times New Roman" w:hAnsi="Times New Roman"/>
        </w:rPr>
        <w:t>) § 8a ods. 4 zákona č. 523/2004 Z. z. v znení zákona č. 383/2008 Z. z.</w:t>
      </w:r>
    </w:p>
    <w:p w:rsidR="00F05214" w:rsidP="00F05214">
      <w:pPr>
        <w:bidi w:val="0"/>
        <w:jc w:val="both"/>
        <w:rPr>
          <w:rFonts w:ascii="Times New Roman" w:hAnsi="Times New Roman"/>
        </w:rPr>
      </w:pPr>
      <w:r>
        <w:rPr>
          <w:rFonts w:ascii="Times New Roman" w:hAnsi="Times New Roman"/>
          <w:vertAlign w:val="superscript"/>
        </w:rPr>
        <w:t>8d</w:t>
      </w:r>
      <w:r>
        <w:rPr>
          <w:rFonts w:ascii="Times New Roman" w:hAnsi="Times New Roman"/>
        </w:rPr>
        <w:t>) § 8a ods. 8 zákona č. 523/2004 Z. z. v znení zákona č. 383/2008 Z. z.</w:t>
      </w:r>
    </w:p>
    <w:p w:rsidR="00F05214" w:rsidP="00F05214">
      <w:pPr>
        <w:bidi w:val="0"/>
        <w:jc w:val="both"/>
        <w:rPr>
          <w:rFonts w:ascii="Times New Roman" w:hAnsi="Times New Roman"/>
        </w:rPr>
      </w:pPr>
      <w:r>
        <w:rPr>
          <w:rFonts w:ascii="Times New Roman" w:hAnsi="Times New Roman"/>
          <w:vertAlign w:val="superscript"/>
        </w:rPr>
        <w:t>8e</w:t>
      </w:r>
      <w:r>
        <w:rPr>
          <w:rFonts w:ascii="Times New Roman" w:hAnsi="Times New Roman"/>
        </w:rPr>
        <w:t>) § 8a ods. 5 zákona č. 523/2004 Z. z. v znení zákona č. 383/2008 Z. z.“.</w:t>
      </w:r>
    </w:p>
    <w:p w:rsidR="00F05214" w:rsidP="00F05214">
      <w:pPr>
        <w:bidi w:val="0"/>
        <w:rPr>
          <w:rFonts w:ascii="Times New Roman" w:hAnsi="Times New Roman"/>
          <w:b/>
        </w:rPr>
      </w:pPr>
    </w:p>
    <w:p w:rsidR="009806CF" w:rsidP="00F05214">
      <w:pPr>
        <w:bidi w:val="0"/>
        <w:jc w:val="center"/>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VIII</w:t>
      </w:r>
    </w:p>
    <w:p w:rsidR="00F05214" w:rsidP="00F05214">
      <w:pPr>
        <w:bidi w:val="0"/>
        <w:rPr>
          <w:rFonts w:ascii="Times New Roman" w:hAnsi="Times New Roman"/>
        </w:rPr>
      </w:pPr>
    </w:p>
    <w:p w:rsidR="00EF4E7D" w:rsidP="00F05214">
      <w:pPr>
        <w:bidi w:val="0"/>
        <w:rPr>
          <w:rFonts w:ascii="Times New Roman" w:hAnsi="Times New Roman"/>
        </w:rPr>
      </w:pPr>
    </w:p>
    <w:p w:rsidR="00F05214" w:rsidP="00F05214">
      <w:pPr>
        <w:bidi w:val="0"/>
        <w:ind w:firstLine="708"/>
        <w:rPr>
          <w:rFonts w:ascii="Times New Roman" w:hAnsi="Times New Roman"/>
        </w:rPr>
      </w:pPr>
      <w:r>
        <w:rPr>
          <w:rFonts w:ascii="Times New Roman" w:hAnsi="Times New Roman"/>
        </w:rPr>
        <w:t>Zákon č. 121/2011 Z. z. o zrušení Protidrogového fondu sa dopĺňa takto:</w:t>
      </w:r>
    </w:p>
    <w:p w:rsidR="00F05214" w:rsidP="00F05214">
      <w:pPr>
        <w:bidi w:val="0"/>
        <w:rPr>
          <w:rFonts w:ascii="Times New Roman" w:hAnsi="Times New Roman"/>
        </w:rPr>
      </w:pPr>
    </w:p>
    <w:p w:rsidR="00F05214" w:rsidP="00F05214">
      <w:pPr>
        <w:bidi w:val="0"/>
        <w:rPr>
          <w:rFonts w:ascii="Times New Roman" w:hAnsi="Times New Roman"/>
        </w:rPr>
      </w:pPr>
      <w:r>
        <w:rPr>
          <w:rFonts w:ascii="Times New Roman" w:hAnsi="Times New Roman"/>
        </w:rPr>
        <w:t>Za § 3 sa vkladá § 3a, ktorý znie:</w:t>
      </w:r>
    </w:p>
    <w:p w:rsidR="008E7A29" w:rsidP="00F05214">
      <w:pPr>
        <w:bidi w:val="0"/>
        <w:rPr>
          <w:rFonts w:ascii="Times New Roman" w:hAnsi="Times New Roman"/>
        </w:rPr>
      </w:pPr>
    </w:p>
    <w:p w:rsidR="00F05214" w:rsidP="00F05214">
      <w:pPr>
        <w:bidi w:val="0"/>
        <w:jc w:val="center"/>
        <w:rPr>
          <w:rFonts w:ascii="Times New Roman" w:hAnsi="Times New Roman"/>
          <w:b/>
        </w:rPr>
      </w:pPr>
      <w:r>
        <w:rPr>
          <w:rFonts w:ascii="Times New Roman" w:hAnsi="Times New Roman"/>
          <w:b/>
        </w:rPr>
        <w:t>„§ 3a</w:t>
      </w:r>
    </w:p>
    <w:p w:rsidR="00F05214" w:rsidP="00F05214">
      <w:pPr>
        <w:bidi w:val="0"/>
        <w:ind w:firstLine="708"/>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 xml:space="preserve">Úlohy a právomoci podpredsedu vlády podľa tohto zákona od 1. </w:t>
      </w:r>
      <w:r w:rsidR="001D15E1">
        <w:rPr>
          <w:rFonts w:ascii="Times New Roman" w:hAnsi="Times New Roman"/>
        </w:rPr>
        <w:t>októb</w:t>
      </w:r>
      <w:r>
        <w:rPr>
          <w:rFonts w:ascii="Times New Roman" w:hAnsi="Times New Roman"/>
        </w:rPr>
        <w:t>ra 2012 vykonáva Úrad vlády Slovenskej republiky.“.</w:t>
      </w:r>
    </w:p>
    <w:p w:rsidR="00F05214" w:rsidP="00F05214">
      <w:pPr>
        <w:bidi w:val="0"/>
        <w:rPr>
          <w:rFonts w:ascii="Times New Roman" w:hAnsi="Times New Roman"/>
          <w:b/>
        </w:rPr>
      </w:pPr>
    </w:p>
    <w:p w:rsidR="00CC7E9B" w:rsidP="00F05214">
      <w:pPr>
        <w:bidi w:val="0"/>
        <w:rPr>
          <w:rFonts w:ascii="Times New Roman" w:hAnsi="Times New Roman"/>
          <w:b/>
        </w:rPr>
      </w:pPr>
    </w:p>
    <w:p w:rsidR="00CC7E9B" w:rsidP="00F05214">
      <w:pPr>
        <w:bidi w:val="0"/>
        <w:rPr>
          <w:rFonts w:ascii="Times New Roman" w:hAnsi="Times New Roman"/>
          <w:b/>
        </w:rPr>
      </w:pPr>
    </w:p>
    <w:p w:rsidR="00CC7E9B" w:rsidP="00F05214">
      <w:pPr>
        <w:bidi w:val="0"/>
        <w:rPr>
          <w:rFonts w:ascii="Times New Roman" w:hAnsi="Times New Roman"/>
          <w:b/>
        </w:rPr>
      </w:pPr>
    </w:p>
    <w:p w:rsidR="00CC7E9B" w:rsidP="00F05214">
      <w:pPr>
        <w:bidi w:val="0"/>
        <w:rPr>
          <w:rFonts w:ascii="Times New Roman" w:hAnsi="Times New Roman"/>
          <w:b/>
        </w:rPr>
      </w:pPr>
    </w:p>
    <w:p w:rsidR="008E7A29" w:rsidP="00F05214">
      <w:pPr>
        <w:bidi w:val="0"/>
        <w:rPr>
          <w:rFonts w:ascii="Times New Roman" w:hAnsi="Times New Roman"/>
          <w:b/>
        </w:rPr>
      </w:pPr>
    </w:p>
    <w:p w:rsidR="00F05214" w:rsidP="00F05214">
      <w:pPr>
        <w:bidi w:val="0"/>
        <w:jc w:val="center"/>
        <w:rPr>
          <w:rFonts w:ascii="Times New Roman" w:hAnsi="Times New Roman"/>
          <w:b/>
        </w:rPr>
      </w:pPr>
      <w:r>
        <w:rPr>
          <w:rFonts w:ascii="Times New Roman" w:hAnsi="Times New Roman"/>
          <w:b/>
        </w:rPr>
        <w:t>Čl. IX</w:t>
      </w:r>
    </w:p>
    <w:p w:rsidR="00F05214" w:rsidP="00F05214">
      <w:pPr>
        <w:bidi w:val="0"/>
        <w:jc w:val="both"/>
        <w:rPr>
          <w:rFonts w:ascii="Times New Roman" w:hAnsi="Times New Roman"/>
        </w:rPr>
      </w:pPr>
    </w:p>
    <w:p w:rsidR="00F05214" w:rsidP="00F05214">
      <w:pPr>
        <w:bidi w:val="0"/>
        <w:ind w:firstLine="708"/>
        <w:jc w:val="both"/>
        <w:rPr>
          <w:rFonts w:ascii="Times New Roman" w:hAnsi="Times New Roman"/>
        </w:rPr>
      </w:pPr>
      <w:r>
        <w:rPr>
          <w:rFonts w:ascii="Times New Roman" w:hAnsi="Times New Roman"/>
        </w:rPr>
        <w:t>Tento záko</w:t>
      </w:r>
      <w:r w:rsidR="001D15E1">
        <w:rPr>
          <w:rFonts w:ascii="Times New Roman" w:hAnsi="Times New Roman"/>
        </w:rPr>
        <w:t>n nadobúda účinnosť 1. októbra</w:t>
      </w:r>
      <w:r>
        <w:rPr>
          <w:rFonts w:ascii="Times New Roman" w:hAnsi="Times New Roman"/>
        </w:rPr>
        <w:t xml:space="preserve"> 2012 okrem čl. V bodov 3, 9 a 10 a § 9b v bode 14, ktoré nadobúdajú účinnosť 1. januára 2013.</w:t>
      </w:r>
    </w:p>
    <w:p w:rsidR="006218E7" w:rsidP="006218E7">
      <w:pPr>
        <w:pStyle w:val="Zarkazkladnhotextu1"/>
        <w:bidi w:val="0"/>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P="006218E7">
      <w:pPr>
        <w:pStyle w:val="Zarkazkladnhotextu1"/>
        <w:bidi w:val="0"/>
        <w:ind w:firstLine="708"/>
        <w:rPr>
          <w:rFonts w:ascii="Times New Roman" w:hAnsi="Times New Roman"/>
          <w:bCs/>
        </w:rPr>
      </w:pPr>
    </w:p>
    <w:p w:rsidR="006218E7" w:rsidRPr="005630AD" w:rsidP="006218E7">
      <w:pPr>
        <w:bidi w:val="0"/>
        <w:rPr>
          <w:rFonts w:ascii="Times New Roman" w:hAnsi="Times New Roman"/>
        </w:rPr>
      </w:pPr>
    </w:p>
    <w:p w:rsidR="006218E7" w:rsidRPr="005630AD" w:rsidP="006218E7">
      <w:pPr>
        <w:bidi w:val="0"/>
        <w:jc w:val="center"/>
        <w:rPr>
          <w:rFonts w:ascii="Times New Roman" w:hAnsi="Times New Roman"/>
        </w:rPr>
      </w:pPr>
      <w:r w:rsidRPr="005630AD">
        <w:rPr>
          <w:rFonts w:ascii="Times New Roman" w:hAnsi="Times New Roman"/>
        </w:rPr>
        <w:t>prezident Slovenskej republiky</w:t>
      </w:r>
    </w:p>
    <w:p w:rsidR="006218E7" w:rsidRPr="005630AD"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rPr>
          <w:rFonts w:ascii="Times New Roman" w:hAnsi="Times New Roman"/>
        </w:rPr>
      </w:pPr>
    </w:p>
    <w:p w:rsidR="006218E7" w:rsidP="006218E7">
      <w:pPr>
        <w:bidi w:val="0"/>
        <w:jc w:val="center"/>
        <w:rPr>
          <w:rFonts w:ascii="Times New Roman" w:hAnsi="Times New Roman"/>
        </w:rPr>
      </w:pPr>
    </w:p>
    <w:p w:rsidR="006218E7" w:rsidRPr="005630AD" w:rsidP="006218E7">
      <w:pPr>
        <w:bidi w:val="0"/>
        <w:rPr>
          <w:rFonts w:ascii="Times New Roman" w:hAnsi="Times New Roman"/>
        </w:rPr>
      </w:pPr>
    </w:p>
    <w:p w:rsidR="006218E7" w:rsidRPr="005630AD" w:rsidP="006218E7">
      <w:pPr>
        <w:bidi w:val="0"/>
        <w:rPr>
          <w:rFonts w:ascii="Times New Roman" w:hAnsi="Times New Roman"/>
        </w:rPr>
      </w:pPr>
    </w:p>
    <w:p w:rsidR="006218E7" w:rsidRPr="005630AD" w:rsidP="006218E7">
      <w:pPr>
        <w:bidi w:val="0"/>
        <w:jc w:val="center"/>
        <w:rPr>
          <w:rFonts w:ascii="Times New Roman" w:hAnsi="Times New Roman"/>
        </w:rPr>
      </w:pPr>
    </w:p>
    <w:p w:rsidR="006218E7" w:rsidRPr="005630AD" w:rsidP="006218E7">
      <w:pPr>
        <w:bidi w:val="0"/>
        <w:jc w:val="center"/>
        <w:rPr>
          <w:rFonts w:ascii="Times New Roman" w:hAnsi="Times New Roman"/>
        </w:rPr>
      </w:pPr>
      <w:r w:rsidRPr="005630AD">
        <w:rPr>
          <w:rFonts w:ascii="Times New Roman" w:hAnsi="Times New Roman"/>
        </w:rPr>
        <w:t>predseda Národnej rady Slovenskej republiky</w:t>
      </w:r>
    </w:p>
    <w:p w:rsidR="006218E7" w:rsidRPr="005630AD" w:rsidP="006218E7">
      <w:pPr>
        <w:bidi w:val="0"/>
        <w:rPr>
          <w:rFonts w:ascii="Times New Roman" w:hAnsi="Times New Roman"/>
        </w:rPr>
      </w:pPr>
    </w:p>
    <w:p w:rsidR="006218E7" w:rsidRPr="005630AD"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P="006218E7">
      <w:pPr>
        <w:bidi w:val="0"/>
        <w:jc w:val="center"/>
        <w:rPr>
          <w:rFonts w:ascii="Times New Roman" w:hAnsi="Times New Roman"/>
        </w:rPr>
      </w:pPr>
    </w:p>
    <w:p w:rsidR="006218E7" w:rsidRPr="005630AD" w:rsidP="006218E7">
      <w:pPr>
        <w:bidi w:val="0"/>
        <w:rPr>
          <w:rFonts w:ascii="Times New Roman" w:hAnsi="Times New Roman"/>
        </w:rPr>
      </w:pPr>
    </w:p>
    <w:p w:rsidR="006218E7" w:rsidP="006218E7">
      <w:pPr>
        <w:bidi w:val="0"/>
        <w:jc w:val="center"/>
        <w:rPr>
          <w:rFonts w:ascii="Times New Roman" w:hAnsi="Times New Roman"/>
        </w:rPr>
      </w:pPr>
      <w:r>
        <w:rPr>
          <w:rFonts w:ascii="Times New Roman" w:hAnsi="Times New Roman"/>
        </w:rPr>
        <w:t>predseda</w:t>
      </w:r>
      <w:r w:rsidRPr="005630AD">
        <w:rPr>
          <w:rFonts w:ascii="Times New Roman" w:hAnsi="Times New Roman"/>
        </w:rPr>
        <w:t xml:space="preserve"> vlády Slovenskej republiky</w:t>
      </w:r>
    </w:p>
    <w:p w:rsidR="006218E7" w:rsidP="006218E7">
      <w:pPr>
        <w:pStyle w:val="Zarkazkladnhotextu1"/>
        <w:bidi w:val="0"/>
        <w:ind w:firstLine="708"/>
        <w:rPr>
          <w:rFonts w:ascii="Times New Roman" w:hAnsi="Times New Roman"/>
          <w:bCs/>
        </w:rPr>
      </w:pPr>
    </w:p>
    <w:p w:rsidR="009B05AB">
      <w:pPr>
        <w:bidi w:val="0"/>
        <w:rPr>
          <w:rFonts w:ascii="Times New Roman" w:hAnsi="Times New Roman"/>
        </w:rPr>
      </w:pPr>
    </w:p>
    <w:sectPr w:rsidSect="00E94E6B">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6C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09B9">
      <w:rPr>
        <w:rFonts w:ascii="Times New Roman" w:hAnsi="Times New Roman"/>
        <w:noProof/>
      </w:rPr>
      <w:t>16</w:t>
    </w:r>
    <w:r>
      <w:rPr>
        <w:rFonts w:ascii="Times New Roman" w:hAnsi="Times New Roman"/>
      </w:rPr>
      <w:fldChar w:fldCharType="end"/>
    </w:r>
  </w:p>
  <w:p w:rsidR="009806C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0AF9"/>
    <w:multiLevelType w:val="hybridMultilevel"/>
    <w:tmpl w:val="00C49A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1F91783"/>
    <w:multiLevelType w:val="hybridMultilevel"/>
    <w:tmpl w:val="FE5CB74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53535D2E"/>
    <w:multiLevelType w:val="hybridMultilevel"/>
    <w:tmpl w:val="0D8287F2"/>
    <w:lvl w:ilvl="0">
      <w:start w:val="1"/>
      <w:numFmt w:val="decimal"/>
      <w:lvlText w:val="(%1)"/>
      <w:lvlJc w:val="left"/>
      <w:pPr>
        <w:ind w:left="1065" w:hanging="360"/>
      </w:pPr>
      <w:rPr>
        <w:rFonts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664D727C"/>
    <w:multiLevelType w:val="hybridMultilevel"/>
    <w:tmpl w:val="1C6EF66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0E729FB"/>
    <w:multiLevelType w:val="hybridMultilevel"/>
    <w:tmpl w:val="404877BA"/>
    <w:lvl w:ilvl="0">
      <w:start w:val="4"/>
      <w:numFmt w:val="decimal"/>
      <w:lvlText w:val="(%1)"/>
      <w:lvlJc w:val="left"/>
      <w:pPr>
        <w:ind w:left="1065" w:hanging="360"/>
      </w:pPr>
      <w:rPr>
        <w:rFonts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F05214"/>
    <w:rsid w:val="00084A68"/>
    <w:rsid w:val="000A0929"/>
    <w:rsid w:val="001D15E1"/>
    <w:rsid w:val="001D16F5"/>
    <w:rsid w:val="00212D8F"/>
    <w:rsid w:val="00231026"/>
    <w:rsid w:val="00295984"/>
    <w:rsid w:val="002A39C1"/>
    <w:rsid w:val="002F6A77"/>
    <w:rsid w:val="005630AD"/>
    <w:rsid w:val="006218E7"/>
    <w:rsid w:val="0062672A"/>
    <w:rsid w:val="006A6B9B"/>
    <w:rsid w:val="008D2376"/>
    <w:rsid w:val="008E7A29"/>
    <w:rsid w:val="009806CF"/>
    <w:rsid w:val="009936FA"/>
    <w:rsid w:val="009B05AB"/>
    <w:rsid w:val="00A579F1"/>
    <w:rsid w:val="00BC3F32"/>
    <w:rsid w:val="00C66733"/>
    <w:rsid w:val="00CC09B9"/>
    <w:rsid w:val="00CC7E9B"/>
    <w:rsid w:val="00DB526D"/>
    <w:rsid w:val="00E94E6B"/>
    <w:rsid w:val="00EF4E7D"/>
    <w:rsid w:val="00F03073"/>
    <w:rsid w:val="00F05214"/>
    <w:rsid w:val="00F81AFD"/>
    <w:rsid w:val="00FF67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21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rsid w:val="00E94E6B"/>
    <w:pPr>
      <w:tabs>
        <w:tab w:val="center" w:pos="4536"/>
        <w:tab w:val="right" w:pos="9072"/>
      </w:tabs>
      <w:jc w:val="left"/>
    </w:pPr>
  </w:style>
  <w:style w:type="character" w:customStyle="1" w:styleId="HlavikaChar">
    <w:name w:val="Hlavička Char"/>
    <w:basedOn w:val="DefaultParagraphFont"/>
    <w:link w:val="Header"/>
    <w:locked/>
    <w:rsid w:val="00E94E6B"/>
    <w:rPr>
      <w:rFonts w:cs="Times New Roman"/>
      <w:sz w:val="24"/>
      <w:szCs w:val="24"/>
      <w:rtl w:val="0"/>
      <w:cs w:val="0"/>
    </w:rPr>
  </w:style>
  <w:style w:type="paragraph" w:styleId="Footer">
    <w:name w:val="footer"/>
    <w:basedOn w:val="Normal"/>
    <w:link w:val="PtaChar"/>
    <w:uiPriority w:val="99"/>
    <w:rsid w:val="00E94E6B"/>
    <w:pPr>
      <w:tabs>
        <w:tab w:val="center" w:pos="4536"/>
        <w:tab w:val="right" w:pos="9072"/>
      </w:tabs>
      <w:jc w:val="left"/>
    </w:pPr>
  </w:style>
  <w:style w:type="character" w:customStyle="1" w:styleId="PtaChar">
    <w:name w:val="Päta Char"/>
    <w:basedOn w:val="DefaultParagraphFont"/>
    <w:link w:val="Footer"/>
    <w:uiPriority w:val="99"/>
    <w:locked/>
    <w:rsid w:val="00E94E6B"/>
    <w:rPr>
      <w:rFonts w:cs="Times New Roman"/>
      <w:sz w:val="24"/>
      <w:szCs w:val="24"/>
      <w:rtl w:val="0"/>
      <w:cs w:val="0"/>
    </w:rPr>
  </w:style>
  <w:style w:type="paragraph" w:customStyle="1" w:styleId="Zarkazkladnhotextu1">
    <w:name w:val="Zarážka základného textu1"/>
    <w:basedOn w:val="Normal"/>
    <w:link w:val="ZarkazkladnhotextuChar"/>
    <w:rsid w:val="006218E7"/>
    <w:pPr>
      <w:jc w:val="both"/>
    </w:pPr>
  </w:style>
  <w:style w:type="character" w:customStyle="1" w:styleId="ZarkazkladnhotextuChar">
    <w:name w:val="Zarážka základného textu Char"/>
    <w:basedOn w:val="DefaultParagraphFont"/>
    <w:link w:val="Zarkazkladnhotextu1"/>
    <w:locked/>
    <w:rsid w:val="006218E7"/>
    <w:rPr>
      <w:rFonts w:cs="Times New Roman"/>
      <w:sz w:val="24"/>
      <w:szCs w:val="24"/>
      <w:rtl w:val="0"/>
      <w:cs w:val="0"/>
    </w:rPr>
  </w:style>
  <w:style w:type="paragraph" w:styleId="ListParagraph">
    <w:name w:val="List Paragraph"/>
    <w:basedOn w:val="Normal"/>
    <w:uiPriority w:val="34"/>
    <w:qFormat/>
    <w:rsid w:val="008E7A29"/>
    <w:pPr>
      <w:ind w:left="720"/>
      <w:contextualSpacing/>
      <w:jc w:val="left"/>
    </w:pPr>
  </w:style>
  <w:style w:type="paragraph" w:styleId="BalloonText">
    <w:name w:val="Balloon Text"/>
    <w:basedOn w:val="Normal"/>
    <w:link w:val="TextbublinyChar"/>
    <w:rsid w:val="00EF4E7D"/>
    <w:pPr>
      <w:jc w:val="left"/>
    </w:pPr>
    <w:rPr>
      <w:rFonts w:ascii="Tahoma" w:hAnsi="Tahoma" w:cs="Tahoma"/>
      <w:sz w:val="16"/>
      <w:szCs w:val="16"/>
    </w:rPr>
  </w:style>
  <w:style w:type="character" w:customStyle="1" w:styleId="TextbublinyChar">
    <w:name w:val="Text bubliny Char"/>
    <w:basedOn w:val="DefaultParagraphFont"/>
    <w:link w:val="BalloonText"/>
    <w:locked/>
    <w:rsid w:val="00EF4E7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16</Pages>
  <Words>4972</Words>
  <Characters>28344</Characters>
  <Application>Microsoft Office Word</Application>
  <DocSecurity>0</DocSecurity>
  <Lines>0</Lines>
  <Paragraphs>0</Paragraphs>
  <ScaleCrop>false</ScaleCrop>
  <Company>Kancelaria NR SR</Company>
  <LinksUpToDate>false</LinksUpToDate>
  <CharactersWithSpaces>33250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2012-09-11T15:21:00Z</cp:lastPrinted>
  <dcterms:created xsi:type="dcterms:W3CDTF">2012-09-14T09:58:00Z</dcterms:created>
  <dcterms:modified xsi:type="dcterms:W3CDTF">2012-09-14T09:58:00Z</dcterms:modified>
</cp:coreProperties>
</file>