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290FBB">
        <w:t>1363</w:t>
      </w:r>
      <w:r w:rsidRPr="009F0EF1" w:rsidR="000C3652">
        <w:t>/20</w:t>
      </w:r>
      <w:r w:rsidRPr="009F0EF1" w:rsidR="00884628">
        <w:t>1</w:t>
      </w:r>
      <w:r w:rsidR="00593244">
        <w:t>2</w:t>
      </w: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290FBB">
        <w:rPr>
          <w:b/>
          <w:bCs/>
          <w:sz w:val="32"/>
          <w:szCs w:val="32"/>
        </w:rPr>
        <w:t>140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bidi w:val="0"/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="004B2C0D">
        <w:t>vládneho návrhu</w:t>
      </w:r>
      <w:r w:rsidRPr="00A0155A" w:rsidR="004B2C0D">
        <w:rPr>
          <w:b/>
        </w:rPr>
        <w:t xml:space="preserve"> </w:t>
      </w:r>
      <w:r w:rsidRPr="00290FBB" w:rsidR="00290FBB">
        <w:rPr>
          <w:szCs w:val="22"/>
        </w:rPr>
        <w:t xml:space="preserve">zákona, </w:t>
      </w:r>
      <w:r w:rsidRPr="00290FBB" w:rsidR="00290FBB">
        <w:t>ktorým sa mení a dopĺňa zákon č. 607/2003 Z. z. o Štátnom fonde rozvoja bývania v znení neskorších predpisov</w:t>
      </w:r>
      <w:r w:rsidR="00290FBB">
        <w:t xml:space="preserve"> (tlač </w:t>
      </w:r>
      <w:r w:rsidRPr="00306AC5" w:rsidR="00290FBB">
        <w:rPr>
          <w:b/>
        </w:rPr>
        <w:t>140</w:t>
      </w:r>
      <w:r w:rsidR="00290FBB">
        <w:t>)</w:t>
      </w:r>
      <w:r w:rsidR="00593244">
        <w:rPr>
          <w:szCs w:val="22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="004B2C0D">
        <w:t>vládnemu návrhu</w:t>
      </w:r>
      <w:r w:rsidRPr="00A0155A" w:rsidR="004B2C0D">
        <w:rPr>
          <w:b/>
        </w:rPr>
        <w:t xml:space="preserve"> </w:t>
      </w:r>
      <w:r w:rsidRPr="00290FBB" w:rsidR="00290FBB">
        <w:rPr>
          <w:szCs w:val="22"/>
        </w:rPr>
        <w:t xml:space="preserve">zákona, </w:t>
      </w:r>
      <w:r w:rsidRPr="00290FBB" w:rsidR="00290FBB">
        <w:t>ktorým sa mení a dopĺňa zákon č. 607/2003 Z. z. o Štátnom fonde rozvoja bývania v znení neskorších predpisov</w:t>
      </w:r>
      <w:r w:rsidR="00290FBB">
        <w:t xml:space="preserve"> </w:t>
      </w:r>
      <w:r w:rsidRPr="006B5190" w:rsidR="009567A5">
        <w:rPr>
          <w:szCs w:val="22"/>
        </w:rPr>
        <w:t>(tlač</w:t>
      </w:r>
      <w:r w:rsidRPr="006B5190" w:rsidR="009567A5">
        <w:rPr>
          <w:b/>
          <w:szCs w:val="22"/>
        </w:rPr>
        <w:t xml:space="preserve"> 1</w:t>
      </w:r>
      <w:r w:rsidR="00290FBB">
        <w:rPr>
          <w:b/>
          <w:szCs w:val="22"/>
        </w:rPr>
        <w:t>40</w:t>
      </w:r>
      <w:r w:rsidRPr="006B5190" w:rsidR="009567A5">
        <w:rPr>
          <w:szCs w:val="22"/>
        </w:rPr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Pr="009F0EF1" w:rsidR="00E153C6">
        <w:t xml:space="preserve"> </w:t>
      </w:r>
      <w:r w:rsidR="004B2C0D">
        <w:t>2</w:t>
      </w:r>
      <w:r w:rsidR="009567A5">
        <w:t>6</w:t>
      </w:r>
      <w:r w:rsidRPr="009F0EF1" w:rsidR="00CD0504">
        <w:t xml:space="preserve">. </w:t>
      </w:r>
      <w:r w:rsidR="004B2C0D">
        <w:t>jú</w:t>
      </w:r>
      <w:r w:rsidR="009567A5">
        <w:t>l</w:t>
      </w:r>
      <w:r w:rsidR="004B2C0D">
        <w:t>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593244">
        <w:t>2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9567A5">
        <w:t>1</w:t>
      </w:r>
      <w:r w:rsidR="00AE10C4">
        <w:t>4</w:t>
      </w:r>
      <w:r w:rsidR="00290FBB">
        <w:t>2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AE10C4" w:rsidRPr="009F0EF1" w:rsidP="00AE10C4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>
        <w:t>financie a rozpočet</w:t>
      </w:r>
      <w:r w:rsidRPr="009F0EF1">
        <w:tab/>
      </w:r>
    </w:p>
    <w:p w:rsidR="003B1512" w:rsidRPr="009F0EF1" w:rsidP="00593244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 w:rsidR="00593244">
        <w:t>hospodárske záležitosti</w:t>
      </w:r>
      <w:r w:rsidRPr="009F0EF1">
        <w:tab/>
      </w:r>
    </w:p>
    <w:p w:rsidR="00AE10C4" w:rsidRPr="009F0EF1" w:rsidP="000B4017">
      <w:pPr>
        <w:tabs>
          <w:tab w:val="left" w:pos="1080"/>
        </w:tabs>
        <w:bidi w:val="0"/>
        <w:ind w:left="1080"/>
        <w:jc w:val="both"/>
      </w:pPr>
      <w:r w:rsidRPr="009F0EF1" w:rsidR="000B4017">
        <w:t xml:space="preserve">Výboru Národnej rady Slovenskej republiky pre </w:t>
      </w:r>
      <w:r w:rsidR="000B4017">
        <w:t>verejnú správu a regionálny rozvoj</w:t>
      </w:r>
      <w:r w:rsidR="00290FBB">
        <w:t>.</w:t>
      </w:r>
    </w:p>
    <w:p w:rsidR="00F768C6" w:rsidRPr="009F0EF1" w:rsidP="00D54775">
      <w:pPr>
        <w:bidi w:val="0"/>
        <w:ind w:firstLine="540"/>
        <w:jc w:val="both"/>
      </w:pPr>
    </w:p>
    <w:p w:rsidR="00065871" w:rsidRPr="009F0EF1" w:rsidP="00D54775">
      <w:pPr>
        <w:bidi w:val="0"/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bidi w:val="0"/>
        <w:jc w:val="center"/>
        <w:rPr>
          <w:b/>
          <w:bCs/>
        </w:rPr>
      </w:pPr>
    </w:p>
    <w:p w:rsidR="00D14D36" w:rsidRPr="00D2098A" w:rsidP="00D14D36">
      <w:pPr>
        <w:bidi w:val="0"/>
        <w:ind w:firstLine="360"/>
        <w:jc w:val="both"/>
        <w:rPr>
          <w:bCs/>
        </w:rPr>
      </w:pPr>
      <w:r w:rsidRPr="00D2098A" w:rsidR="0016707B">
        <w:t>N</w:t>
      </w:r>
      <w:r w:rsidRPr="00D2098A">
        <w:t>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065871" w:rsidRPr="009F0EF1" w:rsidP="00D14D36">
      <w:pPr>
        <w:bidi w:val="0"/>
        <w:ind w:firstLine="360"/>
        <w:jc w:val="both"/>
        <w:rPr>
          <w:bCs/>
        </w:rPr>
      </w:pPr>
    </w:p>
    <w:p w:rsidR="00E64F63" w:rsidRPr="00486C1E" w:rsidP="00F51B7A">
      <w:pPr>
        <w:numPr>
          <w:numId w:val="2"/>
        </w:numPr>
        <w:bidi w:val="0"/>
        <w:jc w:val="both"/>
        <w:rPr>
          <w:bCs/>
          <w:u w:val="single"/>
        </w:rPr>
      </w:pPr>
      <w:r w:rsidRPr="003275A3" w:rsidR="00D14D36">
        <w:t xml:space="preserve">Ústavnoprávny výbor Národnej rady Slovenskej republiky </w:t>
      </w:r>
      <w:r w:rsidRPr="003275A3" w:rsidR="00D14D36">
        <w:rPr>
          <w:bCs/>
        </w:rPr>
        <w:t xml:space="preserve">uznesením </w:t>
      </w:r>
      <w:r w:rsidRPr="003275A3" w:rsidR="001935FB">
        <w:rPr>
          <w:bCs/>
        </w:rPr>
        <w:t>z</w:t>
      </w:r>
      <w:r w:rsidRPr="003275A3" w:rsidR="003275A3">
        <w:rPr>
          <w:bCs/>
        </w:rPr>
        <w:t>o</w:t>
      </w:r>
      <w:r w:rsidRPr="003275A3" w:rsidR="008806BA">
        <w:rPr>
          <w:bCs/>
        </w:rPr>
        <w:t xml:space="preserve"> </w:t>
      </w:r>
      <w:r w:rsidR="009567A5">
        <w:rPr>
          <w:bCs/>
        </w:rPr>
        <w:t>4</w:t>
      </w:r>
      <w:r w:rsidRPr="003275A3" w:rsidR="0033613D">
        <w:rPr>
          <w:bCs/>
        </w:rPr>
        <w:t xml:space="preserve">. </w:t>
      </w:r>
      <w:r w:rsidR="009567A5">
        <w:rPr>
          <w:bCs/>
        </w:rPr>
        <w:t>septembra</w:t>
      </w:r>
      <w:r w:rsidRPr="003275A3" w:rsidR="00D14D36">
        <w:rPr>
          <w:bCs/>
        </w:rPr>
        <w:t xml:space="preserve"> 20</w:t>
      </w:r>
      <w:r w:rsidRPr="003275A3" w:rsidR="00415693">
        <w:rPr>
          <w:bCs/>
        </w:rPr>
        <w:t>1</w:t>
      </w:r>
      <w:r w:rsidRPr="003275A3" w:rsidR="00593244">
        <w:rPr>
          <w:bCs/>
        </w:rPr>
        <w:t>2</w:t>
      </w:r>
      <w:r w:rsidRPr="003275A3" w:rsidR="00F1221E">
        <w:rPr>
          <w:bCs/>
        </w:rPr>
        <w:t xml:space="preserve"> </w:t>
      </w:r>
      <w:r w:rsidRPr="00C536C5" w:rsidR="00F1221E">
        <w:rPr>
          <w:bCs/>
        </w:rPr>
        <w:t>č. </w:t>
      </w:r>
      <w:r w:rsidR="00C31EFE">
        <w:rPr>
          <w:bCs/>
        </w:rPr>
        <w:t>68</w:t>
      </w:r>
      <w:r w:rsidRPr="00C536C5" w:rsidR="00372464">
        <w:rPr>
          <w:bCs/>
        </w:rPr>
        <w:t>.</w:t>
      </w:r>
    </w:p>
    <w:p w:rsidR="00343733" w:rsidRPr="00343733" w:rsidP="00933E8D">
      <w:pPr>
        <w:numPr>
          <w:numId w:val="2"/>
        </w:numPr>
        <w:bidi w:val="0"/>
        <w:jc w:val="both"/>
        <w:rPr>
          <w:bCs/>
        </w:rPr>
      </w:pPr>
      <w:r w:rsidRPr="00B22425">
        <w:t xml:space="preserve">Výbor Národnej rady Slovenskej republiky pre </w:t>
      </w:r>
      <w:r>
        <w:t>financie a rozpočet</w:t>
      </w:r>
      <w:r w:rsidRPr="00B22425">
        <w:t xml:space="preserve"> </w:t>
      </w:r>
      <w:r w:rsidRPr="00B22425">
        <w:rPr>
          <w:bCs/>
        </w:rPr>
        <w:t>uznesením z</w:t>
      </w:r>
      <w:r>
        <w:rPr>
          <w:bCs/>
        </w:rPr>
        <w:t>o</w:t>
      </w:r>
      <w:r w:rsidRPr="00B22425">
        <w:rPr>
          <w:bCs/>
        </w:rPr>
        <w:t> </w:t>
      </w:r>
      <w:r>
        <w:rPr>
          <w:bCs/>
        </w:rPr>
        <w:t>6</w:t>
      </w:r>
      <w:r w:rsidRPr="00B22425">
        <w:rPr>
          <w:bCs/>
        </w:rPr>
        <w:t xml:space="preserve">. </w:t>
      </w:r>
      <w:r>
        <w:rPr>
          <w:bCs/>
        </w:rPr>
        <w:t>septembra</w:t>
      </w:r>
      <w:r w:rsidRPr="00B22425">
        <w:rPr>
          <w:bCs/>
        </w:rPr>
        <w:t xml:space="preserve"> 2012 č. </w:t>
      </w:r>
      <w:r w:rsidR="00122BF4">
        <w:rPr>
          <w:bCs/>
        </w:rPr>
        <w:t>67</w:t>
      </w:r>
      <w:r w:rsidRPr="00B22425">
        <w:rPr>
          <w:bCs/>
        </w:rPr>
        <w:t>.</w:t>
      </w:r>
    </w:p>
    <w:p w:rsidR="00933E8D" w:rsidRPr="00885B11" w:rsidP="00933E8D">
      <w:pPr>
        <w:numPr>
          <w:numId w:val="2"/>
        </w:numPr>
        <w:bidi w:val="0"/>
        <w:jc w:val="both"/>
        <w:rPr>
          <w:bCs/>
        </w:rPr>
      </w:pPr>
      <w:r w:rsidRPr="00885B11">
        <w:t xml:space="preserve">Výboru Národnej rady Slovenskej republiky pre </w:t>
      </w:r>
      <w:r w:rsidR="009567A5">
        <w:t>hospodárske záležitosti</w:t>
      </w:r>
      <w:r w:rsidRPr="00885B11">
        <w:t xml:space="preserve"> </w:t>
      </w:r>
      <w:r w:rsidRPr="00885B11">
        <w:rPr>
          <w:bCs/>
        </w:rPr>
        <w:t>uznesením z</w:t>
      </w:r>
      <w:r w:rsidR="009567A5">
        <w:rPr>
          <w:bCs/>
        </w:rPr>
        <w:t>o</w:t>
      </w:r>
      <w:r w:rsidRPr="00885B11">
        <w:rPr>
          <w:bCs/>
        </w:rPr>
        <w:t xml:space="preserve"> </w:t>
      </w:r>
      <w:r w:rsidR="009567A5">
        <w:rPr>
          <w:bCs/>
        </w:rPr>
        <w:t>6</w:t>
      </w:r>
      <w:r w:rsidRPr="00885B11">
        <w:rPr>
          <w:bCs/>
        </w:rPr>
        <w:t xml:space="preserve">. </w:t>
      </w:r>
      <w:r w:rsidR="009567A5">
        <w:rPr>
          <w:bCs/>
        </w:rPr>
        <w:t>septembra</w:t>
      </w:r>
      <w:r w:rsidRPr="00885B11">
        <w:rPr>
          <w:bCs/>
        </w:rPr>
        <w:t xml:space="preserve"> 2012 č. </w:t>
      </w:r>
      <w:r w:rsidR="00C01B57">
        <w:rPr>
          <w:bCs/>
        </w:rPr>
        <w:t>63</w:t>
      </w:r>
      <w:r w:rsidRPr="00885B11">
        <w:rPr>
          <w:bCs/>
        </w:rPr>
        <w:t>.</w:t>
      </w:r>
    </w:p>
    <w:p w:rsidR="00290FBB" w:rsidRPr="00290FBB" w:rsidP="00290FBB">
      <w:pPr>
        <w:numPr>
          <w:numId w:val="2"/>
        </w:numPr>
        <w:bidi w:val="0"/>
        <w:jc w:val="both"/>
        <w:rPr>
          <w:b/>
          <w:bCs/>
          <w:u w:val="single"/>
        </w:rPr>
      </w:pPr>
      <w:r w:rsidRPr="00B22425" w:rsidR="00343733">
        <w:t xml:space="preserve">Výbor Národnej rady Slovenskej republiky pre verejnú správu a regionálny rozvoj </w:t>
      </w:r>
      <w:r w:rsidRPr="00B22425" w:rsidR="00343733">
        <w:rPr>
          <w:bCs/>
        </w:rPr>
        <w:t>uznesením z</w:t>
      </w:r>
      <w:r w:rsidR="00343733">
        <w:rPr>
          <w:bCs/>
        </w:rPr>
        <w:t>o</w:t>
      </w:r>
      <w:r w:rsidRPr="00B22425" w:rsidR="00343733">
        <w:rPr>
          <w:bCs/>
        </w:rPr>
        <w:t> </w:t>
      </w:r>
      <w:r w:rsidR="00343733">
        <w:rPr>
          <w:bCs/>
        </w:rPr>
        <w:t>6</w:t>
      </w:r>
      <w:r w:rsidRPr="00B22425" w:rsidR="00343733">
        <w:rPr>
          <w:bCs/>
        </w:rPr>
        <w:t xml:space="preserve">. </w:t>
      </w:r>
      <w:r w:rsidR="00343733">
        <w:rPr>
          <w:bCs/>
        </w:rPr>
        <w:t>septembra</w:t>
      </w:r>
      <w:r w:rsidRPr="00B22425" w:rsidR="00343733">
        <w:rPr>
          <w:bCs/>
        </w:rPr>
        <w:t xml:space="preserve"> 2012 č. </w:t>
      </w:r>
      <w:r w:rsidR="00122BF4">
        <w:rPr>
          <w:bCs/>
        </w:rPr>
        <w:t>29</w:t>
      </w:r>
      <w:r w:rsidRPr="00B22425" w:rsidR="00343733">
        <w:rPr>
          <w:bCs/>
        </w:rPr>
        <w:t>.</w:t>
      </w:r>
    </w:p>
    <w:p w:rsidR="00265908" w:rsidP="00290FBB">
      <w:pPr>
        <w:bidi w:val="0"/>
        <w:ind w:left="720"/>
        <w:jc w:val="both"/>
        <w:rPr>
          <w:b/>
          <w:bCs/>
          <w:u w:val="single"/>
        </w:rPr>
      </w:pPr>
      <w:r w:rsidR="00290FBB">
        <w:rPr>
          <w:b/>
          <w:bCs/>
          <w:u w:val="single"/>
        </w:rPr>
        <w:t xml:space="preserve"> </w:t>
      </w: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16707B" w:rsidRPr="00C31EFE" w:rsidP="00C31EFE">
      <w:pPr>
        <w:bidi w:val="0"/>
        <w:ind w:firstLine="567"/>
        <w:jc w:val="both"/>
      </w:pPr>
      <w:r w:rsidRPr="009F0EF1">
        <w:t xml:space="preserve">Z uznesení výborov Národnej rady Slovenskej republiky pod bodom III tejto správy </w:t>
      </w:r>
      <w:r w:rsidRPr="00C31EFE">
        <w:t>vyplývajú nasledovné pozmeňujúce a doplňujúce návrhy:</w:t>
      </w:r>
    </w:p>
    <w:p w:rsidR="00C536C5" w:rsidRPr="00C31EFE" w:rsidP="00C31EFE">
      <w:pPr>
        <w:bidi w:val="0"/>
        <w:rPr>
          <w:b/>
        </w:rPr>
      </w:pPr>
    </w:p>
    <w:p w:rsidR="00C31EFE" w:rsidRPr="00C31EFE" w:rsidP="00C31EFE">
      <w:pPr>
        <w:pStyle w:val="ListParagraph"/>
        <w:numPr>
          <w:numId w:val="9"/>
        </w:numPr>
        <w:tabs>
          <w:tab w:val="left" w:pos="426"/>
        </w:tabs>
        <w:bidi w:val="0"/>
        <w:ind w:left="0" w:firstLine="0"/>
        <w:contextualSpacing/>
        <w:jc w:val="both"/>
        <w:rPr>
          <w:rFonts w:ascii="Arial" w:hAnsi="Arial" w:cs="Arial"/>
        </w:rPr>
      </w:pPr>
      <w:r w:rsidRPr="00C31EFE">
        <w:rPr>
          <w:rFonts w:ascii="Arial" w:hAnsi="Arial" w:cs="Arial"/>
        </w:rPr>
        <w:t>V čl. I sa za 1. bod vkladajú  nový 2. bod a 3. bod, ktoré znejú:</w:t>
      </w:r>
    </w:p>
    <w:p w:rsidR="00C31EFE" w:rsidRPr="00C31EFE" w:rsidP="00C31EFE">
      <w:pPr>
        <w:bidi w:val="0"/>
        <w:ind w:left="426"/>
        <w:jc w:val="both"/>
      </w:pPr>
      <w:r w:rsidRPr="00C31EFE">
        <w:t>„2. V § 2 ods. 1 sa slová „Ministerstvo výstavby a regionálneho rozvoja Slovenskej republiky“ nahrádzajú slovami „Ministerstvo dopravy, výstavby a regionálneho rozvoja Slovenskej republiky“.</w:t>
      </w:r>
    </w:p>
    <w:p w:rsidR="00C31EFE" w:rsidRPr="00C31EFE" w:rsidP="00C31EFE">
      <w:pPr>
        <w:bidi w:val="0"/>
        <w:ind w:left="426"/>
        <w:jc w:val="both"/>
      </w:pPr>
      <w:r w:rsidRPr="00C31EFE">
        <w:t>3. V § 2 ods. 2 sa slová „minister výstavby a regionálneho rozvoja Slovenskej republiky“ nahrádzajú slovami „minister dopravy, výstavby a regionálneho rozvoja Slovenskej republiky“.</w:t>
      </w:r>
    </w:p>
    <w:p w:rsidR="00C31EFE" w:rsidRPr="00C31EFE" w:rsidP="00C31EFE">
      <w:pPr>
        <w:bidi w:val="0"/>
        <w:ind w:left="426"/>
        <w:jc w:val="both"/>
      </w:pPr>
    </w:p>
    <w:p w:rsidR="00C31EFE" w:rsidRPr="00C31EFE" w:rsidP="00C31EFE">
      <w:pPr>
        <w:bidi w:val="0"/>
        <w:jc w:val="both"/>
      </w:pPr>
      <w:r w:rsidRPr="00C31EFE">
        <w:t xml:space="preserve">       V tejto súvislosti sa vykoná prečíslovanie novelizačných bodov.</w:t>
      </w:r>
    </w:p>
    <w:p w:rsidR="00C31EFE" w:rsidRPr="00C31EFE" w:rsidP="00C31EFE">
      <w:pPr>
        <w:bidi w:val="0"/>
      </w:pPr>
    </w:p>
    <w:p w:rsidR="00C31EFE" w:rsidRPr="00C31EFE" w:rsidP="00C31EFE">
      <w:pPr>
        <w:bidi w:val="0"/>
        <w:ind w:left="2268"/>
      </w:pPr>
      <w:r w:rsidRPr="00C31EFE">
        <w:t>Úprava reaguje na zmenu názvu rezortu.</w:t>
      </w:r>
    </w:p>
    <w:p w:rsidR="00C31EFE" w:rsidRPr="009567A5" w:rsidP="00C31EF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C31EFE" w:rsidRPr="00922E71" w:rsidP="00C31EF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22E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31EFE" w:rsidRPr="00922E71" w:rsidP="00C31EF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22E71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31EFE" w:rsidRPr="00922E71" w:rsidP="00C31EF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22E7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31EFE" w:rsidRPr="00922E71" w:rsidP="00C31EF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22E71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C31EFE" w:rsidP="00C31EFE">
      <w:pPr>
        <w:bidi w:val="0"/>
        <w:jc w:val="center"/>
      </w:pPr>
    </w:p>
    <w:p w:rsidR="00922E71" w:rsidRPr="00C617E3" w:rsidP="00922E7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C617E3">
        <w:rPr>
          <w:rFonts w:ascii="Arial" w:hAnsi="Arial" w:cs="Arial"/>
          <w:b/>
          <w:i/>
          <w:sz w:val="24"/>
          <w:szCs w:val="24"/>
        </w:rPr>
        <w:t xml:space="preserve">Gestorský výbor odporúča </w:t>
      </w:r>
      <w:r>
        <w:rPr>
          <w:rFonts w:ascii="Arial" w:hAnsi="Arial" w:cs="Arial"/>
          <w:b/>
          <w:i/>
          <w:sz w:val="24"/>
          <w:szCs w:val="24"/>
        </w:rPr>
        <w:t xml:space="preserve">schváliť </w:t>
      </w:r>
    </w:p>
    <w:p w:rsidR="00922E71" w:rsidRPr="00C31EFE" w:rsidP="00C31EFE">
      <w:pPr>
        <w:bidi w:val="0"/>
        <w:jc w:val="center"/>
      </w:pPr>
    </w:p>
    <w:p w:rsidR="00C31EFE" w:rsidRPr="00C31EFE" w:rsidP="00C31EFE">
      <w:pPr>
        <w:bidi w:val="0"/>
        <w:ind w:left="426" w:hanging="426"/>
      </w:pPr>
      <w:r w:rsidRPr="00C31EFE">
        <w:t>2.   V čl. I</w:t>
      </w:r>
      <w:r w:rsidR="00C617E3">
        <w:t> 6.</w:t>
      </w:r>
      <w:r w:rsidRPr="00C31EFE">
        <w:t xml:space="preserve"> bode v § 10 ods. 12 sa slová „podľa § 7 ods. 1 písm. b)“ nahrádzajú slovami „podľa § 7 písm. b)“. </w:t>
      </w:r>
    </w:p>
    <w:p w:rsidR="00C31EFE" w:rsidRPr="00C31EFE" w:rsidP="00C31EFE">
      <w:pPr>
        <w:bidi w:val="0"/>
      </w:pPr>
    </w:p>
    <w:p w:rsidR="00C31EFE" w:rsidRPr="00C31EFE" w:rsidP="00C617E3">
      <w:pPr>
        <w:bidi w:val="0"/>
        <w:ind w:left="2268"/>
      </w:pPr>
      <w:r w:rsidRPr="00C31EFE">
        <w:t xml:space="preserve">Legislatívno-technická úprava. </w:t>
      </w:r>
    </w:p>
    <w:p w:rsidR="00C617E3" w:rsidP="00C617E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</w:p>
    <w:p w:rsidR="00922E71" w:rsidRPr="00922E71" w:rsidP="00922E7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22E71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922E71" w:rsidP="00C617E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</w:p>
    <w:p w:rsidR="00C617E3" w:rsidRPr="00C617E3" w:rsidP="00C617E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C617E3">
        <w:rPr>
          <w:rFonts w:ascii="Arial" w:hAnsi="Arial" w:cs="Arial"/>
          <w:b/>
          <w:i/>
          <w:sz w:val="24"/>
          <w:szCs w:val="24"/>
        </w:rPr>
        <w:t xml:space="preserve">Gestorský výbor odporúča </w:t>
      </w:r>
      <w:r>
        <w:rPr>
          <w:rFonts w:ascii="Arial" w:hAnsi="Arial" w:cs="Arial"/>
          <w:b/>
          <w:i/>
          <w:sz w:val="24"/>
          <w:szCs w:val="24"/>
        </w:rPr>
        <w:t xml:space="preserve">schváliť </w:t>
      </w:r>
    </w:p>
    <w:p w:rsidR="00C31EFE" w:rsidP="00C31EFE">
      <w:pPr>
        <w:bidi w:val="0"/>
        <w:jc w:val="center"/>
      </w:pPr>
    </w:p>
    <w:p w:rsidR="00C617E3" w:rsidRPr="00C31EFE" w:rsidP="00C617E3">
      <w:pPr>
        <w:pStyle w:val="ListParagraph"/>
        <w:numPr>
          <w:numId w:val="10"/>
        </w:numPr>
        <w:tabs>
          <w:tab w:val="left" w:pos="426"/>
        </w:tabs>
        <w:bidi w:val="0"/>
        <w:spacing w:after="200"/>
        <w:ind w:left="284" w:hanging="284"/>
        <w:contextualSpacing/>
        <w:jc w:val="both"/>
        <w:rPr>
          <w:rFonts w:ascii="Arial" w:hAnsi="Arial" w:cs="Arial"/>
        </w:rPr>
      </w:pPr>
      <w:r w:rsidRPr="00C31EFE">
        <w:rPr>
          <w:rFonts w:ascii="Arial" w:hAnsi="Arial" w:cs="Arial"/>
        </w:rPr>
        <w:t>V čl. II sa slová „1. októbra“ nahrádzajú slovami „1</w:t>
      </w:r>
      <w:r>
        <w:rPr>
          <w:rFonts w:ascii="Arial" w:hAnsi="Arial" w:cs="Arial"/>
        </w:rPr>
        <w:t>5</w:t>
      </w:r>
      <w:r w:rsidRPr="00C31E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októbra</w:t>
      </w:r>
      <w:r w:rsidRPr="00C31EFE">
        <w:rPr>
          <w:rFonts w:ascii="Arial" w:hAnsi="Arial" w:cs="Arial"/>
        </w:rPr>
        <w:t>“.</w:t>
      </w:r>
    </w:p>
    <w:p w:rsidR="00C617E3" w:rsidRPr="00C31EFE" w:rsidP="00C617E3">
      <w:pPr>
        <w:pStyle w:val="ListParagraph"/>
        <w:tabs>
          <w:tab w:val="left" w:pos="426"/>
        </w:tabs>
        <w:bidi w:val="0"/>
        <w:spacing w:after="200"/>
        <w:ind w:left="0"/>
        <w:jc w:val="both"/>
        <w:rPr>
          <w:rFonts w:ascii="Arial" w:hAnsi="Arial" w:cs="Arial"/>
        </w:rPr>
      </w:pPr>
    </w:p>
    <w:p w:rsidR="00C617E3" w:rsidRPr="00C31EFE" w:rsidP="00C617E3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C31EFE">
        <w:rPr>
          <w:rFonts w:ascii="Arial" w:hAnsi="Arial" w:cs="Arial"/>
        </w:rPr>
        <w:t>Posunutie účinnosti sa navrhuje z dôvodu zabezpečenia  legislatívneho procesu.</w:t>
      </w:r>
    </w:p>
    <w:p w:rsidR="00C617E3" w:rsidP="00C617E3">
      <w:pPr>
        <w:bidi w:val="0"/>
        <w:spacing w:line="360" w:lineRule="auto"/>
      </w:pPr>
    </w:p>
    <w:p w:rsidR="00C617E3" w:rsidRPr="00C617E3" w:rsidP="00C617E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617E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617E3" w:rsidRPr="00C617E3" w:rsidP="00C617E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C617E3" w:rsidRPr="00C617E3" w:rsidP="00C617E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C617E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617E3" w:rsidRPr="00C31EFE" w:rsidP="00C31EFE">
      <w:pPr>
        <w:bidi w:val="0"/>
        <w:jc w:val="center"/>
      </w:pPr>
    </w:p>
    <w:p w:rsidR="00C31EFE" w:rsidRPr="00C31EFE" w:rsidP="00C31EFE">
      <w:pPr>
        <w:pStyle w:val="ListParagraph"/>
        <w:numPr>
          <w:numId w:val="10"/>
        </w:numPr>
        <w:tabs>
          <w:tab w:val="left" w:pos="426"/>
        </w:tabs>
        <w:bidi w:val="0"/>
        <w:spacing w:after="200"/>
        <w:ind w:left="284" w:hanging="284"/>
        <w:contextualSpacing/>
        <w:jc w:val="both"/>
        <w:rPr>
          <w:rFonts w:ascii="Arial" w:hAnsi="Arial" w:cs="Arial"/>
        </w:rPr>
      </w:pPr>
      <w:r w:rsidRPr="00C31EFE">
        <w:rPr>
          <w:rFonts w:ascii="Arial" w:hAnsi="Arial" w:cs="Arial"/>
        </w:rPr>
        <w:t>V čl. II sa slová „1. októbra“ nahrádzajú slovami „1. novembra“.</w:t>
      </w:r>
    </w:p>
    <w:p w:rsidR="008C4071" w:rsidP="00922E71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C31EFE" w:rsidRPr="00C31EFE" w:rsidP="00922E71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C31EFE">
        <w:rPr>
          <w:rFonts w:ascii="Arial" w:hAnsi="Arial" w:cs="Arial"/>
        </w:rPr>
        <w:t>Posunutie účinnosti sa navrhuje z dôvodu zabezpečenia  legislatívneho procesu.</w:t>
      </w:r>
    </w:p>
    <w:p w:rsidR="00B74F31" w:rsidRPr="009567A5" w:rsidP="00B74F3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B977A0" w:rsidRPr="00C617E3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617E3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B977A0" w:rsidRPr="00C617E3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617E3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B977A0" w:rsidRPr="00C617E3" w:rsidP="00B977A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977A0" w:rsidRPr="00C617E3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C617E3">
        <w:rPr>
          <w:rFonts w:ascii="Arial" w:hAnsi="Arial" w:cs="Arial"/>
          <w:b/>
          <w:i/>
          <w:sz w:val="24"/>
          <w:szCs w:val="24"/>
        </w:rPr>
        <w:t xml:space="preserve">Gestorský výbor odporúča </w:t>
      </w:r>
      <w:r w:rsidR="00C617E3">
        <w:rPr>
          <w:rFonts w:ascii="Arial" w:hAnsi="Arial" w:cs="Arial"/>
          <w:b/>
          <w:i/>
          <w:sz w:val="24"/>
          <w:szCs w:val="24"/>
        </w:rPr>
        <w:t>ne</w:t>
      </w:r>
      <w:r w:rsidRPr="00C617E3">
        <w:rPr>
          <w:rFonts w:ascii="Arial" w:hAnsi="Arial" w:cs="Arial"/>
          <w:b/>
          <w:i/>
          <w:sz w:val="24"/>
          <w:szCs w:val="24"/>
        </w:rPr>
        <w:t>schváliť</w:t>
      </w:r>
    </w:p>
    <w:p w:rsidR="00E82DA8" w:rsidRPr="00E82DA8" w:rsidP="00E82DA8">
      <w:pPr>
        <w:bidi w:val="0"/>
      </w:pPr>
    </w:p>
    <w:p w:rsidR="00753F6E" w:rsidRPr="005562F3" w:rsidP="00753F6E">
      <w:pPr>
        <w:bidi w:val="0"/>
        <w:ind w:firstLine="567"/>
        <w:jc w:val="both"/>
      </w:pPr>
      <w:r w:rsidRPr="005562F3">
        <w:t>Gestorský výbor odporúča hlasovať o pozmeňujúcich a doplňujúcich návrhoch nasledovne:</w:t>
      </w:r>
    </w:p>
    <w:p w:rsidR="000E670B" w:rsidRPr="005562F3" w:rsidP="00753F6E">
      <w:pPr>
        <w:bidi w:val="0"/>
        <w:ind w:firstLine="567"/>
        <w:jc w:val="both"/>
      </w:pPr>
    </w:p>
    <w:p w:rsidR="00753F6E" w:rsidRPr="00922E71" w:rsidP="00753F6E">
      <w:pPr>
        <w:tabs>
          <w:tab w:val="left" w:pos="7200"/>
        </w:tabs>
        <w:bidi w:val="0"/>
        <w:jc w:val="both"/>
        <w:rPr>
          <w:b/>
        </w:rPr>
      </w:pPr>
      <w:r w:rsidRPr="00922E71">
        <w:rPr>
          <w:b/>
          <w:bCs/>
        </w:rPr>
        <w:t xml:space="preserve">o bodoch </w:t>
      </w:r>
      <w:r w:rsidRPr="00922E71" w:rsidR="000E670B">
        <w:rPr>
          <w:b/>
          <w:bCs/>
        </w:rPr>
        <w:t>1</w:t>
      </w:r>
      <w:r w:rsidRPr="00922E71" w:rsidR="005562F3">
        <w:rPr>
          <w:b/>
          <w:bCs/>
        </w:rPr>
        <w:t xml:space="preserve"> </w:t>
      </w:r>
      <w:r w:rsidR="00922E71">
        <w:rPr>
          <w:b/>
          <w:bCs/>
        </w:rPr>
        <w:t>, 2 a 3</w:t>
      </w:r>
      <w:r w:rsidRPr="00922E71" w:rsidR="00A10ADB">
        <w:rPr>
          <w:b/>
          <w:bCs/>
        </w:rPr>
        <w:t xml:space="preserve"> </w:t>
      </w:r>
      <w:r w:rsidRPr="00922E71">
        <w:t xml:space="preserve">spoločne  s odporúčaním  </w:t>
      </w:r>
      <w:r w:rsidRPr="00922E71">
        <w:rPr>
          <w:b/>
        </w:rPr>
        <w:t>s c h v á l i</w:t>
      </w:r>
      <w:r w:rsidRPr="00922E71" w:rsidR="00BE4B57">
        <w:rPr>
          <w:b/>
        </w:rPr>
        <w:t> </w:t>
      </w:r>
      <w:r w:rsidRPr="00922E71">
        <w:rPr>
          <w:b/>
        </w:rPr>
        <w:t>ť</w:t>
      </w:r>
    </w:p>
    <w:p w:rsidR="00E5463F" w:rsidRPr="00922E71" w:rsidP="00E5463F">
      <w:pPr>
        <w:tabs>
          <w:tab w:val="left" w:pos="7200"/>
        </w:tabs>
        <w:bidi w:val="0"/>
        <w:jc w:val="both"/>
        <w:rPr>
          <w:b/>
        </w:rPr>
      </w:pPr>
      <w:r w:rsidRPr="00922E71">
        <w:rPr>
          <w:b/>
          <w:bCs/>
        </w:rPr>
        <w:t>o bod</w:t>
      </w:r>
      <w:r w:rsidRPr="00922E71" w:rsidR="00922E71">
        <w:rPr>
          <w:b/>
          <w:bCs/>
        </w:rPr>
        <w:t>e</w:t>
      </w:r>
      <w:r w:rsidRPr="00922E71">
        <w:rPr>
          <w:b/>
          <w:bCs/>
        </w:rPr>
        <w:t xml:space="preserve"> </w:t>
      </w:r>
      <w:r w:rsidRPr="00922E71" w:rsidR="00922E71">
        <w:rPr>
          <w:b/>
          <w:bCs/>
        </w:rPr>
        <w:t xml:space="preserve">4 </w:t>
      </w:r>
      <w:r w:rsidRPr="00922E71">
        <w:t xml:space="preserve">s odporúčaním  </w:t>
      </w:r>
      <w:r w:rsidRPr="00922E71">
        <w:rPr>
          <w:b/>
        </w:rPr>
        <w:t>n e s c h v á l i</w:t>
      </w:r>
      <w:r w:rsidRPr="00922E71" w:rsidR="00191A85">
        <w:rPr>
          <w:b/>
        </w:rPr>
        <w:t> </w:t>
      </w:r>
      <w:r w:rsidRPr="00922E71">
        <w:rPr>
          <w:b/>
        </w:rPr>
        <w:t>ť</w:t>
      </w:r>
      <w:r w:rsidRPr="00922E71" w:rsidR="00191A85">
        <w:rPr>
          <w:b/>
        </w:rPr>
        <w:t>.</w:t>
      </w:r>
    </w:p>
    <w:p w:rsidR="00E153C6" w:rsidRPr="005562F3" w:rsidP="00C51C57">
      <w:pPr>
        <w:bidi w:val="0"/>
        <w:jc w:val="center"/>
        <w:rPr>
          <w:b/>
          <w:bCs/>
        </w:rPr>
      </w:pPr>
    </w:p>
    <w:p w:rsidR="000C3652" w:rsidRPr="009F0EF1" w:rsidP="00C51C57">
      <w:pPr>
        <w:bidi w:val="0"/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bidi w:val="0"/>
        <w:jc w:val="center"/>
        <w:rPr>
          <w:b/>
          <w:bCs/>
        </w:rPr>
      </w:pPr>
    </w:p>
    <w:p w:rsidR="00D91485" w:rsidRPr="009F0EF1" w:rsidP="00C51C57">
      <w:pPr>
        <w:bidi w:val="0"/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bidi w:val="0"/>
        <w:ind w:firstLine="540"/>
        <w:jc w:val="both"/>
      </w:pPr>
    </w:p>
    <w:p w:rsidR="000C3652" w:rsidRPr="009F0EF1" w:rsidP="00C51C57">
      <w:pPr>
        <w:bidi w:val="0"/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bidi w:val="0"/>
        <w:ind w:firstLine="540"/>
        <w:jc w:val="both"/>
        <w:rPr>
          <w:b/>
          <w:bCs/>
          <w:u w:val="single"/>
        </w:rPr>
      </w:pPr>
    </w:p>
    <w:p w:rsidR="00593244" w:rsidP="00C51C57">
      <w:pPr>
        <w:bidi w:val="0"/>
        <w:ind w:firstLine="540"/>
        <w:jc w:val="both"/>
        <w:rPr>
          <w:szCs w:val="22"/>
        </w:rPr>
      </w:pPr>
      <w:r w:rsidR="004B2C0D">
        <w:t>vládny návrh</w:t>
      </w:r>
      <w:r w:rsidRPr="00A0155A" w:rsidR="004B2C0D">
        <w:rPr>
          <w:b/>
        </w:rPr>
        <w:t xml:space="preserve"> </w:t>
      </w:r>
      <w:r w:rsidRPr="00290FBB" w:rsidR="00290FBB">
        <w:rPr>
          <w:szCs w:val="22"/>
        </w:rPr>
        <w:t xml:space="preserve">zákona, </w:t>
      </w:r>
      <w:r w:rsidRPr="00290FBB" w:rsidR="00290FBB">
        <w:t>ktorým sa mení a dopĺňa zákon č. 607/2003 Z. z. o Štátnom fonde rozvoja bývania v znení neskorších predpisov</w:t>
      </w:r>
      <w:r w:rsidR="00613B9B">
        <w:rPr>
          <w:szCs w:val="22"/>
        </w:rPr>
        <w:t xml:space="preserve">  </w:t>
      </w:r>
      <w:r w:rsidR="00D35001">
        <w:rPr>
          <w:szCs w:val="22"/>
        </w:rPr>
        <w:t xml:space="preserve">   </w:t>
      </w:r>
    </w:p>
    <w:p w:rsidR="00B71A0B" w:rsidRPr="009F0EF1" w:rsidP="00C51C57">
      <w:pPr>
        <w:bidi w:val="0"/>
        <w:ind w:firstLine="540"/>
        <w:jc w:val="both"/>
      </w:pPr>
      <w:r w:rsidR="008806BA">
        <w:t xml:space="preserve"> </w:t>
      </w:r>
      <w:r w:rsidRPr="0062357B" w:rsidR="008806BA">
        <w:t xml:space="preserve"> </w:t>
      </w:r>
      <w:r w:rsidRPr="009F0EF1" w:rsidR="00265908">
        <w:t xml:space="preserve"> </w:t>
      </w:r>
      <w:r w:rsidRPr="009F0EF1" w:rsidR="00AD7403">
        <w:t xml:space="preserve"> </w:t>
      </w:r>
    </w:p>
    <w:p w:rsidR="00F7638F" w:rsidRPr="00A10ADB" w:rsidP="00C51C57">
      <w:pPr>
        <w:bidi w:val="0"/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A10ADB">
        <w:rPr>
          <w:bCs/>
        </w:rPr>
        <w:t>znení schválen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pozmeňujúc</w:t>
      </w:r>
      <w:r w:rsidRPr="00A10ADB" w:rsidR="00E01EE7">
        <w:rPr>
          <w:bCs/>
        </w:rPr>
        <w:t>ich</w:t>
      </w:r>
      <w:r w:rsidRPr="00A10ADB">
        <w:rPr>
          <w:bCs/>
        </w:rPr>
        <w:t xml:space="preserve"> </w:t>
      </w:r>
      <w:r w:rsidRPr="00A10ADB" w:rsidR="00E01EE7">
        <w:rPr>
          <w:bCs/>
        </w:rPr>
        <w:t xml:space="preserve">a doplňujúcich </w:t>
      </w:r>
      <w:r w:rsidRPr="00A10ADB">
        <w:rPr>
          <w:bCs/>
        </w:rPr>
        <w:t>návrh</w:t>
      </w:r>
      <w:r w:rsidRPr="00A10ADB" w:rsidR="00E01EE7">
        <w:rPr>
          <w:bCs/>
        </w:rPr>
        <w:t>ov</w:t>
      </w:r>
      <w:r w:rsidRPr="00A10ADB" w:rsidR="003B1512">
        <w:rPr>
          <w:bCs/>
        </w:rPr>
        <w:t xml:space="preserve"> uveden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v tejto  správe</w:t>
      </w:r>
      <w:r w:rsidRPr="00A10ADB">
        <w:rPr>
          <w:b/>
          <w:bCs/>
        </w:rPr>
        <w:t>.</w:t>
      </w: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Pr="009F0EF1" w:rsidR="00EB218C">
        <w:t>z</w:t>
      </w:r>
      <w:r w:rsidRPr="009F0EF1" w:rsidR="00BC0C65">
        <w:t> </w:t>
      </w:r>
      <w:r w:rsidR="00922E71">
        <w:t>11</w:t>
      </w:r>
      <w:r w:rsidR="00A10ADB">
        <w:t>.</w:t>
      </w:r>
      <w:r w:rsidRPr="009F0EF1" w:rsidR="00BC0C65">
        <w:t xml:space="preserve"> </w:t>
      </w:r>
      <w:r w:rsidR="009567A5">
        <w:t>septembra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>
        <w:t>2</w:t>
      </w:r>
      <w:r w:rsidRPr="009F0EF1" w:rsidR="00F1221E">
        <w:t xml:space="preserve"> č.</w:t>
      </w:r>
      <w:r w:rsidR="00D36F1E">
        <w:t xml:space="preserve"> </w:t>
      </w:r>
      <w:r w:rsidR="00922E71">
        <w:t>70</w:t>
      </w:r>
      <w:r w:rsidRPr="009F0EF1" w:rsidR="000C3652">
        <w:t>.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P="00C51C57">
      <w:pPr>
        <w:bidi w:val="0"/>
        <w:jc w:val="both"/>
      </w:pPr>
      <w:r w:rsidRPr="009F0EF1">
        <w:t xml:space="preserve">Bratislava </w:t>
      </w:r>
      <w:r w:rsidR="00922E71">
        <w:t>11</w:t>
      </w:r>
      <w:r w:rsidRPr="009F0EF1" w:rsidR="00316AEB">
        <w:t xml:space="preserve">. </w:t>
      </w:r>
      <w:r w:rsidR="009567A5">
        <w:t>septembra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593244">
        <w:t>2</w:t>
      </w:r>
    </w:p>
    <w:p w:rsidR="008C4071" w:rsidRPr="009F0EF1" w:rsidP="00C51C57">
      <w:pPr>
        <w:bidi w:val="0"/>
        <w:jc w:val="both"/>
      </w:pPr>
    </w:p>
    <w:p w:rsidR="004E6B5F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7E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617E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7E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C4071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C617E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1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6F3DD3"/>
    <w:multiLevelType w:val="hybridMultilevel"/>
    <w:tmpl w:val="C56A30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44469D"/>
    <w:multiLevelType w:val="hybridMultilevel"/>
    <w:tmpl w:val="739EE67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5474C"/>
    <w:rsid w:val="00065871"/>
    <w:rsid w:val="00067262"/>
    <w:rsid w:val="0007078E"/>
    <w:rsid w:val="00074BC5"/>
    <w:rsid w:val="00074C0C"/>
    <w:rsid w:val="000770A8"/>
    <w:rsid w:val="000947F1"/>
    <w:rsid w:val="00094CE3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2BF4"/>
    <w:rsid w:val="001257B9"/>
    <w:rsid w:val="001278B4"/>
    <w:rsid w:val="0013229C"/>
    <w:rsid w:val="00132370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A2A6E"/>
    <w:rsid w:val="001A2DEB"/>
    <w:rsid w:val="001A416F"/>
    <w:rsid w:val="001A60D9"/>
    <w:rsid w:val="001A6772"/>
    <w:rsid w:val="001B6D42"/>
    <w:rsid w:val="001D76C0"/>
    <w:rsid w:val="001D76E5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E19"/>
    <w:rsid w:val="00235474"/>
    <w:rsid w:val="0023792D"/>
    <w:rsid w:val="00237C17"/>
    <w:rsid w:val="002421C5"/>
    <w:rsid w:val="0024492D"/>
    <w:rsid w:val="00251524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0FBB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3BC3"/>
    <w:rsid w:val="0030693B"/>
    <w:rsid w:val="00306AC5"/>
    <w:rsid w:val="00307882"/>
    <w:rsid w:val="00313755"/>
    <w:rsid w:val="00316AEB"/>
    <w:rsid w:val="00323E4C"/>
    <w:rsid w:val="00325227"/>
    <w:rsid w:val="003272CF"/>
    <w:rsid w:val="003275A3"/>
    <w:rsid w:val="00334022"/>
    <w:rsid w:val="0033613D"/>
    <w:rsid w:val="00337708"/>
    <w:rsid w:val="00343733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6C1E"/>
    <w:rsid w:val="004A20E1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631D1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3B9B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B5190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0206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3983"/>
    <w:rsid w:val="007D6180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33EF"/>
    <w:rsid w:val="008806BA"/>
    <w:rsid w:val="0088104A"/>
    <w:rsid w:val="00882AA8"/>
    <w:rsid w:val="00884628"/>
    <w:rsid w:val="00885B11"/>
    <w:rsid w:val="008907D6"/>
    <w:rsid w:val="00894643"/>
    <w:rsid w:val="0089768F"/>
    <w:rsid w:val="008A011C"/>
    <w:rsid w:val="008A72D7"/>
    <w:rsid w:val="008A7836"/>
    <w:rsid w:val="008B1B9F"/>
    <w:rsid w:val="008B37C3"/>
    <w:rsid w:val="008C08AD"/>
    <w:rsid w:val="008C2100"/>
    <w:rsid w:val="008C4071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47BA"/>
    <w:rsid w:val="008F5A12"/>
    <w:rsid w:val="008F70E6"/>
    <w:rsid w:val="008F7604"/>
    <w:rsid w:val="00906C9F"/>
    <w:rsid w:val="0091055A"/>
    <w:rsid w:val="00915195"/>
    <w:rsid w:val="00922E71"/>
    <w:rsid w:val="00927BC9"/>
    <w:rsid w:val="00927D3F"/>
    <w:rsid w:val="00931CA5"/>
    <w:rsid w:val="00932D68"/>
    <w:rsid w:val="00933E8D"/>
    <w:rsid w:val="00936940"/>
    <w:rsid w:val="0094086A"/>
    <w:rsid w:val="00943A83"/>
    <w:rsid w:val="00945418"/>
    <w:rsid w:val="00956628"/>
    <w:rsid w:val="009567A5"/>
    <w:rsid w:val="00960871"/>
    <w:rsid w:val="00960CF4"/>
    <w:rsid w:val="0096379D"/>
    <w:rsid w:val="0097393D"/>
    <w:rsid w:val="00973E39"/>
    <w:rsid w:val="00980A34"/>
    <w:rsid w:val="0098130B"/>
    <w:rsid w:val="00985204"/>
    <w:rsid w:val="009B1751"/>
    <w:rsid w:val="009C3467"/>
    <w:rsid w:val="009D0E4A"/>
    <w:rsid w:val="009D20C8"/>
    <w:rsid w:val="009E7AFB"/>
    <w:rsid w:val="009F0E19"/>
    <w:rsid w:val="009F0EF1"/>
    <w:rsid w:val="009F4BCF"/>
    <w:rsid w:val="009F7A07"/>
    <w:rsid w:val="00A01446"/>
    <w:rsid w:val="00A0155A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FB2"/>
    <w:rsid w:val="00AD7403"/>
    <w:rsid w:val="00AE10C4"/>
    <w:rsid w:val="00AE16B1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2DB7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D42AD"/>
    <w:rsid w:val="00BD47F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1B57"/>
    <w:rsid w:val="00C04A6D"/>
    <w:rsid w:val="00C051F5"/>
    <w:rsid w:val="00C06119"/>
    <w:rsid w:val="00C158F5"/>
    <w:rsid w:val="00C21072"/>
    <w:rsid w:val="00C314B0"/>
    <w:rsid w:val="00C31EFE"/>
    <w:rsid w:val="00C3529C"/>
    <w:rsid w:val="00C374D5"/>
    <w:rsid w:val="00C47C33"/>
    <w:rsid w:val="00C51C57"/>
    <w:rsid w:val="00C536C5"/>
    <w:rsid w:val="00C545C5"/>
    <w:rsid w:val="00C617E3"/>
    <w:rsid w:val="00C645B7"/>
    <w:rsid w:val="00C65BC0"/>
    <w:rsid w:val="00C67E57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001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5282"/>
    <w:rsid w:val="00DD643D"/>
    <w:rsid w:val="00DD6D6F"/>
    <w:rsid w:val="00DD6D97"/>
    <w:rsid w:val="00DE219E"/>
    <w:rsid w:val="00DE4B3D"/>
    <w:rsid w:val="00DE648F"/>
    <w:rsid w:val="00DE6A9C"/>
    <w:rsid w:val="00DF43DC"/>
    <w:rsid w:val="00E01EE7"/>
    <w:rsid w:val="00E0336C"/>
    <w:rsid w:val="00E039DA"/>
    <w:rsid w:val="00E0562A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69F0"/>
    <w:rsid w:val="00E64F63"/>
    <w:rsid w:val="00E67DDF"/>
    <w:rsid w:val="00E73AB6"/>
    <w:rsid w:val="00E821E8"/>
    <w:rsid w:val="00E829EB"/>
    <w:rsid w:val="00E82DA8"/>
    <w:rsid w:val="00E90182"/>
    <w:rsid w:val="00EA0822"/>
    <w:rsid w:val="00EA5B6F"/>
    <w:rsid w:val="00EA5DC2"/>
    <w:rsid w:val="00EB218C"/>
    <w:rsid w:val="00EB71C5"/>
    <w:rsid w:val="00EC6E13"/>
    <w:rsid w:val="00ED7AAA"/>
    <w:rsid w:val="00EE02DF"/>
    <w:rsid w:val="00EE2077"/>
    <w:rsid w:val="00EE422F"/>
    <w:rsid w:val="00EE64FD"/>
    <w:rsid w:val="00EE6CA4"/>
    <w:rsid w:val="00EF02CC"/>
    <w:rsid w:val="00EF152C"/>
    <w:rsid w:val="00EF303A"/>
    <w:rsid w:val="00F025DE"/>
    <w:rsid w:val="00F025EE"/>
    <w:rsid w:val="00F1221E"/>
    <w:rsid w:val="00F12F7C"/>
    <w:rsid w:val="00F15D65"/>
    <w:rsid w:val="00F20726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95614"/>
    <w:rsid w:val="00FA3702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D20B-E0DD-468D-8858-61FADA0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3</Pages>
  <Words>735</Words>
  <Characters>4190</Characters>
  <Application>Microsoft Office Word</Application>
  <DocSecurity>0</DocSecurity>
  <Lines>0</Lines>
  <Paragraphs>0</Paragraphs>
  <ScaleCrop>false</ScaleCrop>
  <Company>Kancelária NR SR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10</cp:revision>
  <cp:lastPrinted>2011-01-26T14:07:00Z</cp:lastPrinted>
  <dcterms:created xsi:type="dcterms:W3CDTF">2012-09-04T07:56:00Z</dcterms:created>
  <dcterms:modified xsi:type="dcterms:W3CDTF">2012-09-10T09:23:00Z</dcterms:modified>
</cp:coreProperties>
</file>