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2C0D">
        <w:t>1</w:t>
      </w:r>
      <w:r w:rsidR="009567A5">
        <w:t>371</w:t>
      </w:r>
      <w:r w:rsidRPr="009F0EF1" w:rsidR="000C3652">
        <w:t>/20</w:t>
      </w:r>
      <w:r w:rsidRPr="009F0EF1" w:rsidR="00884628">
        <w:t>1</w:t>
      </w:r>
      <w:r w:rsidR="00593244">
        <w:t>2</w:t>
      </w:r>
    </w:p>
    <w:p w:rsidR="00F025DE" w:rsidRPr="009F0EF1">
      <w:pPr>
        <w:bidi w:val="0"/>
      </w:pP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9567A5">
        <w:rPr>
          <w:b/>
          <w:bCs/>
          <w:sz w:val="32"/>
          <w:szCs w:val="32"/>
        </w:rPr>
        <w:t>129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bidi w:val="0"/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="004B2C0D">
        <w:t>vládneho návrhu</w:t>
      </w:r>
      <w:r w:rsidRPr="00A0155A" w:rsidR="004B2C0D">
        <w:rPr>
          <w:b/>
        </w:rPr>
        <w:t xml:space="preserve"> </w:t>
      </w:r>
      <w:r w:rsidRPr="009567A5" w:rsidR="009567A5">
        <w:rPr>
          <w:szCs w:val="22"/>
        </w:rPr>
        <w:t>zákona o pravidelnej kontrole vykurovacích systémov a klimatizačných systémov a o zmene zákona č. 455/1991 Zb. o živnostenskom podnikaní (živnostenský zákon) v znení neskorších predpisov</w:t>
      </w:r>
      <w:r w:rsidRPr="006B5190" w:rsidR="009567A5">
        <w:rPr>
          <w:szCs w:val="22"/>
        </w:rPr>
        <w:t xml:space="preserve"> (tlač</w:t>
      </w:r>
      <w:r w:rsidRPr="006B5190" w:rsidR="009567A5">
        <w:rPr>
          <w:b/>
          <w:szCs w:val="22"/>
        </w:rPr>
        <w:t xml:space="preserve"> 1</w:t>
      </w:r>
      <w:r w:rsidR="009567A5">
        <w:rPr>
          <w:b/>
          <w:szCs w:val="22"/>
        </w:rPr>
        <w:t>29</w:t>
      </w:r>
      <w:r w:rsidRPr="006B5190" w:rsidR="009567A5">
        <w:rPr>
          <w:szCs w:val="22"/>
        </w:rPr>
        <w:t>)</w:t>
      </w:r>
      <w:r w:rsidR="00593244">
        <w:rPr>
          <w:szCs w:val="22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="004B2C0D">
        <w:t>vládnemu návrhu</w:t>
      </w:r>
      <w:r w:rsidRPr="00A0155A" w:rsidR="004B2C0D">
        <w:rPr>
          <w:b/>
        </w:rPr>
        <w:t xml:space="preserve"> </w:t>
      </w:r>
      <w:r w:rsidRPr="009567A5" w:rsidR="009567A5">
        <w:rPr>
          <w:szCs w:val="22"/>
        </w:rPr>
        <w:t>zákona o pravidelnej kontrole vykurovacích systémov a klimatizačných systémov a o zmene zákona č. 455/1991 Zb. o živnostenskom podnikaní (živnostenský zákon) v znení neskorších predpisov</w:t>
      </w:r>
      <w:r w:rsidRPr="006B5190" w:rsidR="009567A5">
        <w:rPr>
          <w:szCs w:val="22"/>
        </w:rPr>
        <w:t xml:space="preserve"> (tlač</w:t>
      </w:r>
      <w:r w:rsidRPr="006B5190" w:rsidR="009567A5">
        <w:rPr>
          <w:b/>
          <w:szCs w:val="22"/>
        </w:rPr>
        <w:t xml:space="preserve"> 1</w:t>
      </w:r>
      <w:r w:rsidR="009567A5">
        <w:rPr>
          <w:b/>
          <w:szCs w:val="22"/>
        </w:rPr>
        <w:t>29</w:t>
      </w:r>
      <w:r w:rsidRPr="006B5190" w:rsidR="009567A5">
        <w:rPr>
          <w:szCs w:val="22"/>
        </w:rPr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Pr="009F0EF1" w:rsidR="00E153C6">
        <w:t xml:space="preserve"> </w:t>
      </w:r>
      <w:r w:rsidR="004B2C0D">
        <w:t>2</w:t>
      </w:r>
      <w:r w:rsidR="009567A5">
        <w:t>6</w:t>
      </w:r>
      <w:r w:rsidRPr="009F0EF1" w:rsidR="00CD0504">
        <w:t xml:space="preserve">. </w:t>
      </w:r>
      <w:r w:rsidR="004B2C0D">
        <w:t>jú</w:t>
      </w:r>
      <w:r w:rsidR="009567A5">
        <w:t>l</w:t>
      </w:r>
      <w:r w:rsidR="004B2C0D">
        <w:t>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593244">
        <w:t>2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9567A5">
        <w:t>137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B1512" w:rsidRPr="009F0EF1" w:rsidP="00593244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 w:rsidR="00593244">
        <w:t>hospodárske záležitosti</w:t>
      </w:r>
      <w:r w:rsidR="008806BA">
        <w:t>.</w:t>
      </w:r>
      <w:r w:rsidRPr="009F0EF1">
        <w:tab/>
      </w:r>
    </w:p>
    <w:p w:rsidR="000B4017" w:rsidRPr="009F0EF1" w:rsidP="000B4017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>
        <w:t>verejnú správu a regionálny rozvoj.</w:t>
      </w:r>
    </w:p>
    <w:p w:rsidR="00F768C6" w:rsidRPr="009F0EF1" w:rsidP="00D54775">
      <w:pPr>
        <w:bidi w:val="0"/>
        <w:ind w:firstLine="540"/>
        <w:jc w:val="both"/>
      </w:pPr>
    </w:p>
    <w:p w:rsidR="00065871" w:rsidRPr="009F0EF1" w:rsidP="00D54775">
      <w:pPr>
        <w:bidi w:val="0"/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BC342B">
      <w:pPr>
        <w:bidi w:val="0"/>
        <w:jc w:val="center"/>
        <w:rPr>
          <w:b/>
          <w:bCs/>
        </w:rPr>
      </w:pPr>
    </w:p>
    <w:p w:rsidR="00BC342B">
      <w:pPr>
        <w:bidi w:val="0"/>
        <w:jc w:val="center"/>
        <w:rPr>
          <w:b/>
          <w:bCs/>
        </w:rPr>
      </w:pPr>
    </w:p>
    <w:p w:rsidR="00BC342B">
      <w:pPr>
        <w:bidi w:val="0"/>
        <w:jc w:val="center"/>
        <w:rPr>
          <w:b/>
          <w:bCs/>
        </w:rPr>
      </w:pPr>
    </w:p>
    <w:p w:rsidR="00BC342B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bidi w:val="0"/>
        <w:jc w:val="center"/>
        <w:rPr>
          <w:b/>
          <w:bCs/>
        </w:rPr>
      </w:pPr>
    </w:p>
    <w:p w:rsidR="00D14D36" w:rsidRPr="00D2098A" w:rsidP="00D14D36">
      <w:pPr>
        <w:bidi w:val="0"/>
        <w:ind w:firstLine="360"/>
        <w:jc w:val="both"/>
        <w:rPr>
          <w:bCs/>
        </w:rPr>
      </w:pPr>
      <w:r w:rsidRPr="00D2098A" w:rsidR="0016707B">
        <w:t>N</w:t>
      </w:r>
      <w:r w:rsidRPr="00D2098A">
        <w:t>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065871" w:rsidRPr="009F0EF1" w:rsidP="00D14D36">
      <w:pPr>
        <w:bidi w:val="0"/>
        <w:ind w:firstLine="360"/>
        <w:jc w:val="both"/>
        <w:rPr>
          <w:bCs/>
        </w:rPr>
      </w:pPr>
    </w:p>
    <w:p w:rsidR="00E64F63" w:rsidRPr="00486C1E" w:rsidP="00F51B7A">
      <w:pPr>
        <w:numPr>
          <w:numId w:val="2"/>
        </w:numPr>
        <w:bidi w:val="0"/>
        <w:jc w:val="both"/>
        <w:rPr>
          <w:bCs/>
          <w:u w:val="single"/>
        </w:rPr>
      </w:pPr>
      <w:r w:rsidRPr="003275A3" w:rsidR="00D14D36">
        <w:t xml:space="preserve">Ústavnoprávny výbor Národnej rady Slovenskej republiky </w:t>
      </w:r>
      <w:r w:rsidRPr="003275A3" w:rsidR="00D14D36">
        <w:rPr>
          <w:bCs/>
        </w:rPr>
        <w:t xml:space="preserve">uznesením </w:t>
      </w:r>
      <w:r w:rsidRPr="003275A3" w:rsidR="001935FB">
        <w:rPr>
          <w:bCs/>
        </w:rPr>
        <w:t>z</w:t>
      </w:r>
      <w:r w:rsidRPr="003275A3" w:rsidR="003275A3">
        <w:rPr>
          <w:bCs/>
        </w:rPr>
        <w:t>o</w:t>
      </w:r>
      <w:r w:rsidRPr="003275A3" w:rsidR="008806BA">
        <w:rPr>
          <w:bCs/>
        </w:rPr>
        <w:t xml:space="preserve"> </w:t>
      </w:r>
      <w:r w:rsidR="009567A5">
        <w:rPr>
          <w:bCs/>
        </w:rPr>
        <w:t>4</w:t>
      </w:r>
      <w:r w:rsidRPr="003275A3" w:rsidR="0033613D">
        <w:rPr>
          <w:bCs/>
        </w:rPr>
        <w:t xml:space="preserve">. </w:t>
      </w:r>
      <w:r w:rsidR="009567A5">
        <w:rPr>
          <w:bCs/>
        </w:rPr>
        <w:t>septembra</w:t>
      </w:r>
      <w:r w:rsidRPr="003275A3" w:rsidR="00D14D36">
        <w:rPr>
          <w:bCs/>
        </w:rPr>
        <w:t xml:space="preserve"> 20</w:t>
      </w:r>
      <w:r w:rsidRPr="003275A3" w:rsidR="00415693">
        <w:rPr>
          <w:bCs/>
        </w:rPr>
        <w:t>1</w:t>
      </w:r>
      <w:r w:rsidRPr="003275A3" w:rsidR="00593244">
        <w:rPr>
          <w:bCs/>
        </w:rPr>
        <w:t>2</w:t>
      </w:r>
      <w:r w:rsidRPr="003275A3" w:rsidR="00F1221E">
        <w:rPr>
          <w:bCs/>
        </w:rPr>
        <w:t xml:space="preserve"> </w:t>
      </w:r>
      <w:r w:rsidRPr="00C536C5" w:rsidR="00F1221E">
        <w:rPr>
          <w:bCs/>
        </w:rPr>
        <w:t>č. </w:t>
      </w:r>
      <w:r w:rsidR="006E513B">
        <w:rPr>
          <w:bCs/>
        </w:rPr>
        <w:t>76</w:t>
      </w:r>
      <w:r w:rsidRPr="00C536C5" w:rsidR="00372464">
        <w:rPr>
          <w:bCs/>
        </w:rPr>
        <w:t>.</w:t>
      </w:r>
    </w:p>
    <w:p w:rsidR="00933E8D" w:rsidRPr="00885B11" w:rsidP="00933E8D">
      <w:pPr>
        <w:numPr>
          <w:numId w:val="2"/>
        </w:numPr>
        <w:bidi w:val="0"/>
        <w:jc w:val="both"/>
        <w:rPr>
          <w:bCs/>
        </w:rPr>
      </w:pPr>
      <w:r w:rsidRPr="00885B11">
        <w:t xml:space="preserve">Výboru Národnej rady Slovenskej republiky pre </w:t>
      </w:r>
      <w:r w:rsidR="009567A5">
        <w:t>hospodárske záležitosti</w:t>
      </w:r>
      <w:r w:rsidRPr="00885B11">
        <w:t xml:space="preserve"> </w:t>
      </w:r>
      <w:r w:rsidRPr="00885B11">
        <w:rPr>
          <w:bCs/>
        </w:rPr>
        <w:t>uznesením z</w:t>
      </w:r>
      <w:r w:rsidR="009567A5">
        <w:rPr>
          <w:bCs/>
        </w:rPr>
        <w:t>o</w:t>
      </w:r>
      <w:r w:rsidRPr="00885B11">
        <w:rPr>
          <w:bCs/>
        </w:rPr>
        <w:t xml:space="preserve"> </w:t>
      </w:r>
      <w:r w:rsidR="009567A5">
        <w:rPr>
          <w:bCs/>
        </w:rPr>
        <w:t>6</w:t>
      </w:r>
      <w:r w:rsidRPr="00885B11">
        <w:rPr>
          <w:bCs/>
        </w:rPr>
        <w:t xml:space="preserve">. </w:t>
      </w:r>
      <w:r w:rsidR="009567A5">
        <w:rPr>
          <w:bCs/>
        </w:rPr>
        <w:t>septembra</w:t>
      </w:r>
      <w:r w:rsidRPr="00885B11">
        <w:rPr>
          <w:bCs/>
        </w:rPr>
        <w:t xml:space="preserve"> 2012 č. </w:t>
      </w:r>
      <w:r w:rsidR="009567A5">
        <w:rPr>
          <w:bCs/>
        </w:rPr>
        <w:t>59</w:t>
      </w:r>
      <w:r w:rsidRPr="00885B11">
        <w:rPr>
          <w:bCs/>
        </w:rPr>
        <w:t>.</w:t>
      </w:r>
    </w:p>
    <w:p w:rsidR="00933E8D" w:rsidRPr="00B22425" w:rsidP="00933E8D">
      <w:pPr>
        <w:numPr>
          <w:numId w:val="2"/>
        </w:numPr>
        <w:bidi w:val="0"/>
        <w:jc w:val="both"/>
        <w:rPr>
          <w:b/>
          <w:bCs/>
        </w:rPr>
      </w:pPr>
      <w:r w:rsidRPr="00B22425">
        <w:t xml:space="preserve">Výbor Národnej rady Slovenskej republiky pre verejnú správu a regionálny rozvoj </w:t>
      </w:r>
      <w:r w:rsidRPr="00B22425">
        <w:rPr>
          <w:bCs/>
        </w:rPr>
        <w:t>uznesením z</w:t>
      </w:r>
      <w:r w:rsidR="005631D1">
        <w:rPr>
          <w:bCs/>
        </w:rPr>
        <w:t>o</w:t>
      </w:r>
      <w:r w:rsidRPr="00B22425">
        <w:rPr>
          <w:bCs/>
        </w:rPr>
        <w:t> </w:t>
      </w:r>
      <w:r w:rsidR="009567A5">
        <w:rPr>
          <w:bCs/>
        </w:rPr>
        <w:t>6</w:t>
      </w:r>
      <w:r w:rsidRPr="00B22425">
        <w:rPr>
          <w:bCs/>
        </w:rPr>
        <w:t xml:space="preserve">. </w:t>
      </w:r>
      <w:r w:rsidR="009567A5">
        <w:rPr>
          <w:bCs/>
        </w:rPr>
        <w:t>septembra</w:t>
      </w:r>
      <w:r w:rsidRPr="00B22425">
        <w:rPr>
          <w:bCs/>
        </w:rPr>
        <w:t xml:space="preserve"> 2012 č. </w:t>
      </w:r>
      <w:r w:rsidR="00F65829">
        <w:rPr>
          <w:bCs/>
        </w:rPr>
        <w:t>25</w:t>
      </w:r>
      <w:r w:rsidRPr="00B22425">
        <w:rPr>
          <w:bCs/>
        </w:rPr>
        <w:t>.</w:t>
      </w:r>
    </w:p>
    <w:p w:rsidR="00265908" w:rsidP="00265908">
      <w:pPr>
        <w:bidi w:val="0"/>
        <w:ind w:left="360"/>
        <w:jc w:val="both"/>
        <w:rPr>
          <w:b/>
          <w:bCs/>
          <w:u w:val="single"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16707B" w:rsidRPr="009F0EF1" w:rsidP="0016707B">
      <w:pPr>
        <w:bidi w:val="0"/>
        <w:ind w:firstLine="567"/>
        <w:jc w:val="both"/>
      </w:pPr>
      <w:r w:rsidRPr="009F0EF1">
        <w:t>Z uznesení výborov Národnej rady Slovenskej republiky pod bodom III tejto správy vyplývajú nasledovné pozmeňujúce a doplňujúce návrhy:</w:t>
      </w:r>
    </w:p>
    <w:p w:rsidR="00C536C5" w:rsidP="00C536C5">
      <w:pPr>
        <w:bidi w:val="0"/>
        <w:rPr>
          <w:b/>
        </w:rPr>
      </w:pPr>
    </w:p>
    <w:p w:rsidR="00060898" w:rsidP="00C536C5">
      <w:pPr>
        <w:bidi w:val="0"/>
        <w:rPr>
          <w:b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  <w:u w:val="single"/>
        </w:rPr>
        <w:t>V</w:t>
      </w:r>
      <w:r>
        <w:rPr>
          <w:rFonts w:ascii="Arial" w:hAnsi="Arial" w:cs="Arial"/>
          <w:bCs/>
          <w:u w:val="single"/>
        </w:rPr>
        <w:t> čl. I</w:t>
      </w:r>
      <w:r w:rsidRPr="00966D12">
        <w:rPr>
          <w:rFonts w:ascii="Arial" w:hAnsi="Arial" w:cs="Arial"/>
          <w:bCs/>
          <w:u w:val="single"/>
        </w:rPr>
        <w:t xml:space="preserve"> § 1 ods. 1 písm. a)</w:t>
      </w:r>
      <w:r w:rsidRPr="00966D12">
        <w:rPr>
          <w:rFonts w:ascii="Arial" w:hAnsi="Arial" w:cs="Arial"/>
          <w:bCs/>
        </w:rPr>
        <w:t xml:space="preserve"> sa na konci pripájajú tieto slová „z hľadiska energetickej účinnosti“.</w:t>
      </w:r>
    </w:p>
    <w:p w:rsidR="003B7AF2" w:rsidP="003B7AF2">
      <w:pPr>
        <w:pStyle w:val="BodyText"/>
        <w:bidi w:val="0"/>
        <w:ind w:left="2268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Vzhľadom na účel smernice Európskeho parlamentu a Rady 2010/31/EÚ z 19. mája 2010 o energetickej hospodárnosti budov sa predmet návrhu zákona odlíši od inej kontroly a jej vecného zamerania.</w:t>
      </w:r>
    </w:p>
    <w:p w:rsidR="003B7AF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P="003B7AF2">
      <w:pPr>
        <w:pStyle w:val="BodyText"/>
        <w:bidi w:val="0"/>
        <w:rPr>
          <w:rFonts w:ascii="Arial" w:hAnsi="Arial" w:cs="Arial"/>
          <w:bCs/>
        </w:rPr>
      </w:pPr>
    </w:p>
    <w:p w:rsidR="00060898" w:rsidP="00C931DC">
      <w:pPr>
        <w:pStyle w:val="BodyText"/>
        <w:widowControl/>
        <w:numPr>
          <w:numId w:val="10"/>
        </w:numPr>
        <w:autoSpaceDE/>
        <w:bidi w:val="0"/>
        <w:adjustRightInd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1 ods. 1 písm. a) sa vypúšťa poznámka pod čiarou 1 vrátane odkazu na ňu.</w:t>
      </w:r>
      <w:r>
        <w:rPr>
          <w:rFonts w:ascii="Arial" w:hAnsi="Arial" w:cs="Arial"/>
        </w:rPr>
        <w:t xml:space="preserve"> Doterajšie poznámky pod čiarou 2 až 12 sa označujú ako 1 až 11.</w:t>
      </w:r>
    </w:p>
    <w:p w:rsidR="00060898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Z dôvodu zadefinovania pojmu budova pre účely tohto</w:t>
      </w:r>
      <w:r w:rsidRPr="00966D12">
        <w:rPr>
          <w:rFonts w:ascii="Arial" w:hAnsi="Arial" w:cs="Arial"/>
          <w:bCs/>
          <w:color w:val="FF0000"/>
        </w:rPr>
        <w:t xml:space="preserve">  </w:t>
      </w:r>
      <w:r w:rsidRPr="00966D12">
        <w:rPr>
          <w:rFonts w:ascii="Arial" w:hAnsi="Arial" w:cs="Arial"/>
          <w:bCs/>
        </w:rPr>
        <w:t xml:space="preserve">zákona nie je potrebný odkaz na osobitný právny predpis.                                                               </w:t>
      </w:r>
    </w:p>
    <w:p w:rsidR="003B7AF2" w:rsidP="003B7AF2">
      <w:pPr>
        <w:pStyle w:val="BodyText"/>
        <w:bidi w:val="0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 xml:space="preserve">                                                           </w:t>
      </w: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 xml:space="preserve">    </w:t>
      </w: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  <w:bCs/>
          <w:u w:val="single"/>
        </w:rPr>
      </w:pPr>
      <w:r w:rsidRPr="00966D12">
        <w:rPr>
          <w:rFonts w:ascii="Arial" w:hAnsi="Arial" w:cs="Arial"/>
          <w:bCs/>
          <w:u w:val="single"/>
        </w:rPr>
        <w:t>V</w:t>
      </w:r>
      <w:r>
        <w:rPr>
          <w:rFonts w:ascii="Arial" w:hAnsi="Arial" w:cs="Arial"/>
          <w:bCs/>
          <w:u w:val="single"/>
        </w:rPr>
        <w:t> čl. I</w:t>
      </w:r>
      <w:r w:rsidRPr="00966D12">
        <w:rPr>
          <w:rFonts w:ascii="Arial" w:hAnsi="Arial" w:cs="Arial"/>
          <w:bCs/>
          <w:u w:val="single"/>
        </w:rPr>
        <w:t xml:space="preserve"> § 2 písmeno a) znie:</w:t>
      </w:r>
    </w:p>
    <w:p w:rsidR="003B7AF2" w:rsidRPr="00966D12" w:rsidP="003B7AF2">
      <w:pPr>
        <w:bidi w:val="0"/>
        <w:ind w:left="709"/>
        <w:jc w:val="both"/>
      </w:pPr>
      <w:r w:rsidRPr="00966D12">
        <w:rPr>
          <w:bCs/>
        </w:rPr>
        <w:t xml:space="preserve">„a) </w:t>
      </w:r>
      <w:r w:rsidRPr="00966D12">
        <w:t xml:space="preserve">kotlom zariadenie na výrobu tepla, najmä teplovodný kotol, horúcovodný kotol, parný kotol, ohrievač vzduchu vrátane jeho súčastí, najmä pripojeného systému spaľovania,“.  </w:t>
      </w: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  <w:color w:val="FF0000"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Z dôvodu bližšej špecifikácie pojmu kotol.</w:t>
      </w:r>
    </w:p>
    <w:p w:rsidR="003B7AF2" w:rsidP="003B7AF2">
      <w:pPr>
        <w:pStyle w:val="BodyText"/>
        <w:bidi w:val="0"/>
        <w:rPr>
          <w:rFonts w:ascii="Arial" w:hAnsi="Arial" w:cs="Arial"/>
          <w:bCs/>
          <w:color w:val="0000FF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  <w:color w:val="0000FF"/>
          <w:u w:val="single"/>
        </w:rPr>
      </w:pPr>
    </w:p>
    <w:p w:rsidR="003B7AF2" w:rsidRPr="00966D12" w:rsidP="003B7AF2">
      <w:pPr>
        <w:pStyle w:val="ListParagraph"/>
        <w:numPr>
          <w:numId w:val="10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966D12">
        <w:rPr>
          <w:rFonts w:ascii="Arial" w:hAnsi="Arial" w:cs="Arial"/>
          <w:u w:val="single"/>
        </w:rPr>
        <w:t>V</w:t>
      </w:r>
      <w:r>
        <w:rPr>
          <w:rFonts w:ascii="Arial" w:hAnsi="Arial" w:cs="Arial"/>
          <w:u w:val="single"/>
        </w:rPr>
        <w:t xml:space="preserve"> čl. I </w:t>
      </w:r>
      <w:r w:rsidRPr="00966D12">
        <w:rPr>
          <w:rFonts w:ascii="Arial" w:hAnsi="Arial" w:cs="Arial"/>
          <w:u w:val="single"/>
        </w:rPr>
        <w:t xml:space="preserve">§ 2 sa dopĺňa písmeno f), ktoré znie: </w:t>
      </w:r>
    </w:p>
    <w:p w:rsidR="003B7AF2" w:rsidRPr="00966D12" w:rsidP="003B7AF2">
      <w:pPr>
        <w:bidi w:val="0"/>
        <w:ind w:left="709"/>
        <w:jc w:val="both"/>
        <w:rPr>
          <w:color w:val="000000"/>
        </w:rPr>
      </w:pPr>
      <w:r w:rsidRPr="00966D12">
        <w:t>„f) b</w:t>
      </w:r>
      <w:r w:rsidRPr="00966D12">
        <w:rPr>
          <w:color w:val="000000"/>
        </w:rPr>
        <w:t>udovou zastrešená stavba so stenami, v ktorej sa používa energia na úpravu vnútorného prostredia</w:t>
      </w:r>
      <w:r>
        <w:rPr>
          <w:color w:val="000000"/>
        </w:rPr>
        <w:t>;</w:t>
      </w:r>
      <w:r w:rsidRPr="00966D12">
        <w:rPr>
          <w:color w:val="000000"/>
        </w:rPr>
        <w:t xml:space="preserve"> </w:t>
      </w:r>
      <w:r>
        <w:rPr>
          <w:color w:val="000000"/>
        </w:rPr>
        <w:t>b</w:t>
      </w:r>
      <w:r w:rsidRPr="00966D12">
        <w:rPr>
          <w:color w:val="000000"/>
        </w:rPr>
        <w:t xml:space="preserve">udovou sa rozumie stavba ako celok alebo jej časť, ktorá bola projektovaná alebo zmenená na samostatné užívanie.“. </w:t>
      </w:r>
    </w:p>
    <w:p w:rsidR="003B7AF2" w:rsidRPr="00966D12" w:rsidP="003B7AF2">
      <w:pPr>
        <w:bidi w:val="0"/>
        <w:jc w:val="both"/>
        <w:rPr>
          <w:color w:val="000000"/>
        </w:rPr>
      </w:pPr>
    </w:p>
    <w:p w:rsidR="003B7AF2" w:rsidRPr="00966D12" w:rsidP="003B7AF2">
      <w:pPr>
        <w:bidi w:val="0"/>
        <w:ind w:left="2268" w:hanging="3"/>
        <w:jc w:val="both"/>
        <w:rPr>
          <w:bCs/>
        </w:rPr>
      </w:pPr>
      <w:r w:rsidRPr="00966D12">
        <w:rPr>
          <w:bCs/>
        </w:rPr>
        <w:t>Z dôvodu zadefinovania pojmu budova pre účely tohto zákona.</w:t>
      </w:r>
    </w:p>
    <w:p w:rsidR="003B7AF2" w:rsidP="003B7AF2">
      <w:pPr>
        <w:bidi w:val="0"/>
        <w:jc w:val="both"/>
        <w:rPr>
          <w:bCs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bidi w:val="0"/>
        <w:jc w:val="both"/>
        <w:rPr>
          <w:bCs/>
        </w:rPr>
      </w:pPr>
    </w:p>
    <w:p w:rsidR="003B7AF2" w:rsidRPr="00966D12" w:rsidP="003B7AF2">
      <w:pPr>
        <w:widowControl/>
        <w:numPr>
          <w:numId w:val="10"/>
        </w:numPr>
        <w:autoSpaceDE/>
        <w:autoSpaceDN/>
        <w:bidi w:val="0"/>
        <w:adjustRightInd/>
        <w:jc w:val="both"/>
        <w:rPr>
          <w:bCs/>
        </w:rPr>
      </w:pPr>
      <w:r w:rsidRPr="00966D12">
        <w:rPr>
          <w:bCs/>
          <w:u w:val="single"/>
        </w:rPr>
        <w:t>V</w:t>
      </w:r>
      <w:r>
        <w:rPr>
          <w:bCs/>
          <w:u w:val="single"/>
        </w:rPr>
        <w:t> čl. I</w:t>
      </w:r>
      <w:r w:rsidRPr="00966D12">
        <w:rPr>
          <w:bCs/>
          <w:u w:val="single"/>
        </w:rPr>
        <w:t xml:space="preserve"> § 3 ods. </w:t>
      </w:r>
      <w:r w:rsidR="00060898">
        <w:rPr>
          <w:bCs/>
          <w:u w:val="single"/>
        </w:rPr>
        <w:t xml:space="preserve">1 </w:t>
      </w:r>
      <w:r w:rsidRPr="00966D12">
        <w:rPr>
          <w:bCs/>
          <w:u w:val="single"/>
        </w:rPr>
        <w:t>písm. a)</w:t>
      </w:r>
      <w:r w:rsidRPr="00966D12">
        <w:rPr>
          <w:bCs/>
        </w:rPr>
        <w:t xml:space="preserve"> sa za slovo „zabezpečiť“ vkladajú slová „na vlastné náklady“.</w:t>
      </w:r>
    </w:p>
    <w:p w:rsidR="003B7AF2" w:rsidRPr="00966D12" w:rsidP="003B7AF2">
      <w:pPr>
        <w:bidi w:val="0"/>
        <w:jc w:val="both"/>
        <w:rPr>
          <w:bCs/>
        </w:rPr>
      </w:pPr>
    </w:p>
    <w:p w:rsidR="003B7AF2" w:rsidRPr="00966D12" w:rsidP="003B7AF2">
      <w:pPr>
        <w:bidi w:val="0"/>
        <w:ind w:left="2268"/>
        <w:jc w:val="both"/>
        <w:rPr>
          <w:bCs/>
        </w:rPr>
      </w:pPr>
      <w:r w:rsidRPr="00966D12">
        <w:rPr>
          <w:bCs/>
        </w:rPr>
        <w:t xml:space="preserve">Úprava je žiaduca z dôvodu konkretizácie, na koho náklady sa                                                  zabezpečí kontrola. </w:t>
      </w:r>
    </w:p>
    <w:p w:rsidR="003B7AF2" w:rsidP="003B7AF2">
      <w:pPr>
        <w:bidi w:val="0"/>
        <w:jc w:val="both"/>
        <w:rPr>
          <w:bCs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P="003B7AF2">
      <w:pPr>
        <w:bidi w:val="0"/>
        <w:jc w:val="both"/>
        <w:rPr>
          <w:bCs/>
        </w:rPr>
      </w:pPr>
    </w:p>
    <w:p w:rsidR="00DF22BC" w:rsidRPr="00DF22BC" w:rsidP="003B7AF2">
      <w:pPr>
        <w:pStyle w:val="ListParagraph"/>
        <w:numPr>
          <w:numId w:val="10"/>
        </w:numPr>
        <w:bidi w:val="0"/>
        <w:spacing w:after="200"/>
        <w:contextualSpacing/>
        <w:jc w:val="both"/>
        <w:rPr>
          <w:rFonts w:ascii="Arial" w:hAnsi="Arial" w:cs="Arial"/>
        </w:rPr>
      </w:pPr>
      <w:r w:rsidRPr="00F034EE">
        <w:rPr>
          <w:rFonts w:ascii="Arial" w:hAnsi="Arial" w:cs="Arial"/>
          <w:u w:val="single"/>
        </w:rPr>
        <w:t>V čl. I § 6 ods. 4 písm. a)</w:t>
      </w:r>
      <w:r w:rsidRPr="00DF22BC">
        <w:rPr>
          <w:rFonts w:ascii="Arial" w:hAnsi="Arial" w:cs="Arial"/>
        </w:rPr>
        <w:t xml:space="preserve"> sa slovo „výkonu“ nahrádza slovom „vykonania“.</w:t>
      </w:r>
    </w:p>
    <w:p w:rsidR="00DF22BC" w:rsidRPr="00DF22BC" w:rsidP="00DF22BC">
      <w:pPr>
        <w:pStyle w:val="ListParagraph"/>
        <w:bidi w:val="0"/>
        <w:ind w:left="2124"/>
        <w:jc w:val="both"/>
        <w:rPr>
          <w:rFonts w:ascii="Arial" w:hAnsi="Arial" w:cs="Arial"/>
        </w:rPr>
      </w:pPr>
    </w:p>
    <w:p w:rsidR="00DF22BC" w:rsidRPr="00DF22BC" w:rsidP="00DF22BC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DF22BC">
        <w:rPr>
          <w:rFonts w:ascii="Arial" w:hAnsi="Arial" w:cs="Arial"/>
        </w:rPr>
        <w:t>Ide o legislatívno-technickú pripomienku, ktorou sa precizuje právny text.</w:t>
      </w:r>
    </w:p>
    <w:p w:rsidR="00DF22BC" w:rsidRPr="00DF22BC" w:rsidP="00DF22BC">
      <w:pPr>
        <w:pStyle w:val="ListParagraph"/>
        <w:bidi w:val="0"/>
        <w:ind w:left="1440"/>
        <w:jc w:val="both"/>
        <w:rPr>
          <w:rFonts w:ascii="Arial" w:hAnsi="Arial" w:cs="Arial"/>
        </w:rPr>
      </w:pPr>
    </w:p>
    <w:p w:rsidR="00DF22BC" w:rsidRPr="003B7AF2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DF22BC" w:rsidRPr="003B7AF2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F22BC" w:rsidRPr="00F65829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F65829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DF22BC" w:rsidRPr="00DF22BC" w:rsidP="00DF22B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DF22BC" w:rsidRPr="003B7AF2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F22BC" w:rsidP="00DF22BC">
      <w:pPr>
        <w:pStyle w:val="ListParagraph"/>
        <w:bidi w:val="0"/>
        <w:ind w:left="1440"/>
        <w:jc w:val="both"/>
        <w:rPr>
          <w:rFonts w:ascii="Arial" w:hAnsi="Arial" w:cs="Arial"/>
        </w:rPr>
      </w:pPr>
    </w:p>
    <w:p w:rsidR="003B7AF2" w:rsidRPr="00966D12" w:rsidP="003B7AF2">
      <w:pPr>
        <w:widowControl/>
        <w:numPr>
          <w:numId w:val="10"/>
        </w:numPr>
        <w:autoSpaceDE/>
        <w:autoSpaceDN/>
        <w:bidi w:val="0"/>
        <w:adjustRightInd/>
        <w:jc w:val="both"/>
        <w:rPr>
          <w:bCs/>
        </w:rPr>
      </w:pPr>
      <w:r w:rsidRPr="00966D12">
        <w:rPr>
          <w:bCs/>
          <w:u w:val="single"/>
        </w:rPr>
        <w:t>V</w:t>
      </w:r>
      <w:r>
        <w:rPr>
          <w:bCs/>
          <w:u w:val="single"/>
        </w:rPr>
        <w:t xml:space="preserve"> čl. I </w:t>
      </w:r>
      <w:r w:rsidRPr="00966D12">
        <w:rPr>
          <w:bCs/>
          <w:u w:val="single"/>
        </w:rPr>
        <w:t>§ 7 ods. 1</w:t>
      </w:r>
      <w:r w:rsidRPr="00966D12">
        <w:rPr>
          <w:bCs/>
        </w:rPr>
        <w:t xml:space="preserve"> sa vypúšťajú slová „na výkon pravidelnej kontroly vykurovacieho systému alebo klimatizačného systému (ďalej len „osvedčenie“).“.</w:t>
      </w:r>
    </w:p>
    <w:p w:rsidR="003B7AF2" w:rsidRPr="00966D12" w:rsidP="003B7AF2">
      <w:pPr>
        <w:bidi w:val="0"/>
        <w:jc w:val="both"/>
        <w:rPr>
          <w:bCs/>
        </w:rPr>
      </w:pPr>
    </w:p>
    <w:p w:rsidR="003B7AF2" w:rsidRPr="00966D12" w:rsidP="003B7AF2">
      <w:pPr>
        <w:bidi w:val="0"/>
        <w:ind w:left="2268"/>
        <w:jc w:val="both"/>
        <w:rPr>
          <w:bCs/>
        </w:rPr>
      </w:pPr>
      <w:r w:rsidRPr="00966D12">
        <w:rPr>
          <w:bCs/>
        </w:rPr>
        <w:t>Úprava z dôvodu zjednotenia pojmu „osvedčenie“.</w:t>
      </w:r>
    </w:p>
    <w:p w:rsidR="003B7AF2" w:rsidP="003B7AF2">
      <w:pPr>
        <w:bidi w:val="0"/>
        <w:jc w:val="both"/>
        <w:rPr>
          <w:bCs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33B4E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</w:p>
    <w:p w:rsidR="003B7AF2" w:rsidRPr="00966D12" w:rsidP="003B7AF2">
      <w:pPr>
        <w:widowControl/>
        <w:numPr>
          <w:numId w:val="10"/>
        </w:numPr>
        <w:autoSpaceDE/>
        <w:autoSpaceDN/>
        <w:bidi w:val="0"/>
        <w:adjustRightInd/>
        <w:jc w:val="both"/>
        <w:rPr>
          <w:bCs/>
        </w:rPr>
      </w:pPr>
      <w:r w:rsidRPr="00966D12">
        <w:rPr>
          <w:bCs/>
          <w:u w:val="single"/>
        </w:rPr>
        <w:t>V</w:t>
      </w:r>
      <w:r>
        <w:rPr>
          <w:bCs/>
          <w:u w:val="single"/>
        </w:rPr>
        <w:t xml:space="preserve"> čl. I </w:t>
      </w:r>
      <w:r w:rsidRPr="00966D12">
        <w:rPr>
          <w:bCs/>
          <w:u w:val="single"/>
        </w:rPr>
        <w:t>§ 7 sa odsek 3 dopĺňa písmenom d), ktoré znie</w:t>
      </w:r>
      <w:r w:rsidRPr="00966D12">
        <w:rPr>
          <w:bCs/>
        </w:rPr>
        <w:t>:</w:t>
      </w:r>
    </w:p>
    <w:p w:rsidR="003B7AF2" w:rsidRPr="00966D12" w:rsidP="003B7AF2">
      <w:pPr>
        <w:bidi w:val="0"/>
        <w:ind w:left="709"/>
        <w:jc w:val="both"/>
        <w:rPr>
          <w:vertAlign w:val="superscript"/>
        </w:rPr>
      </w:pPr>
      <w:r w:rsidRPr="00966D12">
        <w:rPr>
          <w:bCs/>
        </w:rPr>
        <w:t xml:space="preserve">„d) </w:t>
      </w:r>
      <w:r w:rsidRPr="00966D12">
        <w:t>súhlas žiadateľa so spracovaním a zverejňovaním jeho osobných údajov.</w:t>
      </w:r>
      <w:r w:rsidRPr="00966D12">
        <w:rPr>
          <w:rStyle w:val="FootnoteReference"/>
          <w:rFonts w:cs="Arial"/>
        </w:rPr>
        <w:t>7</w:t>
      </w:r>
      <w:r w:rsidRPr="00966D12">
        <w:rPr>
          <w:vertAlign w:val="superscript"/>
        </w:rPr>
        <w:t>)</w:t>
      </w:r>
    </w:p>
    <w:p w:rsidR="003B7AF2" w:rsidRPr="00966D12" w:rsidP="003B7AF2">
      <w:pPr>
        <w:bidi w:val="0"/>
        <w:ind w:left="709"/>
        <w:jc w:val="both"/>
        <w:rPr>
          <w:vertAlign w:val="superscript"/>
        </w:rPr>
      </w:pPr>
    </w:p>
    <w:p w:rsidR="003B7AF2" w:rsidRPr="00966D12" w:rsidP="003B7AF2">
      <w:pPr>
        <w:bidi w:val="0"/>
        <w:ind w:left="709"/>
        <w:jc w:val="both"/>
      </w:pPr>
      <w:r>
        <w:t>Vkladá sa nová p</w:t>
      </w:r>
      <w:r w:rsidRPr="00966D12">
        <w:t>oznámka pod čiarou k odkazu 7 znie:</w:t>
      </w:r>
    </w:p>
    <w:p w:rsidR="003B7AF2" w:rsidRPr="00966D12" w:rsidP="003B7AF2">
      <w:pPr>
        <w:bidi w:val="0"/>
        <w:ind w:left="709"/>
        <w:jc w:val="both"/>
      </w:pPr>
      <w:r w:rsidRPr="00966D12">
        <w:t>„</w:t>
      </w:r>
      <w:r w:rsidRPr="00966D12">
        <w:rPr>
          <w:vertAlign w:val="superscript"/>
        </w:rPr>
        <w:t xml:space="preserve">7) </w:t>
      </w:r>
      <w:r w:rsidRPr="00966D12">
        <w:t>Zákon č. 428/2002 Z. z. o ochrane osobných údajov v znení neskorších predpisov.“.</w:t>
      </w:r>
    </w:p>
    <w:p w:rsidR="003B7AF2" w:rsidRPr="00966D12" w:rsidP="003B7AF2">
      <w:pPr>
        <w:bidi w:val="0"/>
        <w:ind w:firstLine="340"/>
        <w:jc w:val="both"/>
      </w:pPr>
    </w:p>
    <w:p w:rsidR="003B7AF2" w:rsidRPr="00966D12" w:rsidP="003B7AF2">
      <w:pPr>
        <w:bidi w:val="0"/>
        <w:ind w:firstLine="340"/>
        <w:jc w:val="both"/>
      </w:pPr>
      <w:r w:rsidRPr="00966D12">
        <w:t xml:space="preserve">     Doterajšie odkazy k poznámkam pod čiarou 7 až 12 sa označujú ako 8 až 13.                                                                       </w:t>
      </w:r>
    </w:p>
    <w:p w:rsidR="003B7AF2" w:rsidRPr="00966D12" w:rsidP="003B7AF2">
      <w:pPr>
        <w:bidi w:val="0"/>
        <w:jc w:val="both"/>
      </w:pPr>
    </w:p>
    <w:p w:rsidR="003B7AF2" w:rsidRPr="00966D12" w:rsidP="003B7AF2">
      <w:pPr>
        <w:bidi w:val="0"/>
        <w:ind w:left="2268"/>
        <w:jc w:val="both"/>
        <w:rPr>
          <w:color w:val="000000"/>
        </w:rPr>
      </w:pPr>
      <w:r w:rsidRPr="00966D12">
        <w:rPr>
          <w:color w:val="000000"/>
        </w:rPr>
        <w:t>Úprava z dôvodu zabezpečenia ochrany spracúvaných                                                                údajov.</w:t>
      </w:r>
    </w:p>
    <w:p w:rsidR="003B7AF2" w:rsidP="00DF22BC">
      <w:pPr>
        <w:pStyle w:val="ListParagraph"/>
        <w:bidi w:val="0"/>
        <w:ind w:left="1440"/>
        <w:jc w:val="both"/>
        <w:rPr>
          <w:rFonts w:ascii="Arial" w:hAnsi="Arial" w:cs="Arial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DF22BC" w:rsidP="00DF22BC">
      <w:pPr>
        <w:pStyle w:val="ListParagraph"/>
        <w:bidi w:val="0"/>
        <w:ind w:left="1440"/>
        <w:jc w:val="both"/>
        <w:rPr>
          <w:rFonts w:ascii="Arial" w:hAnsi="Arial" w:cs="Arial"/>
        </w:rPr>
      </w:pPr>
    </w:p>
    <w:p w:rsidR="00DF22BC" w:rsidRPr="00DF22BC" w:rsidP="003B7AF2">
      <w:pPr>
        <w:pStyle w:val="ListParagraph"/>
        <w:numPr>
          <w:numId w:val="10"/>
        </w:numPr>
        <w:bidi w:val="0"/>
        <w:spacing w:after="200"/>
        <w:contextualSpacing/>
        <w:jc w:val="both"/>
        <w:rPr>
          <w:rFonts w:ascii="Arial" w:hAnsi="Arial" w:cs="Arial"/>
        </w:rPr>
      </w:pPr>
      <w:r w:rsidRPr="00F034EE">
        <w:rPr>
          <w:rFonts w:ascii="Arial" w:hAnsi="Arial" w:cs="Arial"/>
          <w:u w:val="single"/>
        </w:rPr>
        <w:t>V čl. I v § 7 ods. 7 písm. a)</w:t>
      </w:r>
      <w:r w:rsidRPr="00DF22BC">
        <w:rPr>
          <w:rFonts w:ascii="Arial" w:hAnsi="Arial" w:cs="Arial"/>
        </w:rPr>
        <w:t xml:space="preserve"> v poznámke pod čiarou k odkazu 7 sa vypúšťajú slová „o živnostenskom podnikaní (živnostenský zákon)“.</w:t>
      </w:r>
    </w:p>
    <w:p w:rsidR="00DF22BC" w:rsidRPr="00DF22BC" w:rsidP="00DF22BC">
      <w:pPr>
        <w:pStyle w:val="ListParagraph"/>
        <w:bidi w:val="0"/>
        <w:ind w:left="2124"/>
        <w:jc w:val="both"/>
        <w:rPr>
          <w:rFonts w:ascii="Arial" w:hAnsi="Arial" w:cs="Arial"/>
        </w:rPr>
      </w:pPr>
    </w:p>
    <w:p w:rsidR="00DF22BC" w:rsidP="00DF22BC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DF22BC">
        <w:rPr>
          <w:rFonts w:ascii="Arial" w:hAnsi="Arial" w:cs="Arial"/>
        </w:rPr>
        <w:t>Je potrebné uvádzať skrátené citácie zákonov, ktoré už boli citované v predchádzajúcich poznámkach pod čiarou (v poznámke 6).</w:t>
      </w:r>
    </w:p>
    <w:p w:rsidR="00DF22BC" w:rsidRPr="009567A5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DF22BC" w:rsidRPr="003B7AF2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DF22BC" w:rsidRPr="003B7AF2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F22BC" w:rsidRPr="00F65829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F65829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DF22BC" w:rsidRPr="009567A5" w:rsidP="00DF22B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DF22BC" w:rsidRPr="003B7AF2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F22BC" w:rsidP="00DF22BC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  <w:u w:val="single"/>
        </w:rPr>
        <w:t>V</w:t>
      </w:r>
      <w:r>
        <w:rPr>
          <w:rFonts w:ascii="Arial" w:hAnsi="Arial" w:cs="Arial"/>
          <w:bCs/>
          <w:u w:val="single"/>
        </w:rPr>
        <w:t xml:space="preserve"> čl. I </w:t>
      </w:r>
      <w:r w:rsidRPr="00966D12">
        <w:rPr>
          <w:rFonts w:ascii="Arial" w:hAnsi="Arial" w:cs="Arial"/>
          <w:bCs/>
          <w:u w:val="single"/>
        </w:rPr>
        <w:t>§ 8 ods. 7</w:t>
      </w:r>
      <w:r w:rsidRPr="00966D12">
        <w:rPr>
          <w:rFonts w:ascii="Arial" w:hAnsi="Arial" w:cs="Arial"/>
          <w:bCs/>
        </w:rPr>
        <w:t xml:space="preserve"> sa vypúšťa posledná veta.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Z legislatívno – technického dôvodu.</w:t>
      </w:r>
    </w:p>
    <w:p w:rsidR="003B7AF2" w:rsidP="003B7AF2">
      <w:pPr>
        <w:bidi w:val="0"/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bidi w:val="0"/>
      </w:pPr>
    </w:p>
    <w:p w:rsidR="003B7AF2" w:rsidRPr="00966D12" w:rsidP="003B7AF2">
      <w:pPr>
        <w:widowControl/>
        <w:numPr>
          <w:numId w:val="10"/>
        </w:numPr>
        <w:autoSpaceDE/>
        <w:autoSpaceDN/>
        <w:bidi w:val="0"/>
        <w:adjustRightInd/>
        <w:rPr>
          <w:u w:val="single"/>
        </w:rPr>
      </w:pPr>
      <w:r>
        <w:rPr>
          <w:u w:val="single"/>
        </w:rPr>
        <w:t xml:space="preserve">V čl. I </w:t>
      </w:r>
      <w:r w:rsidRPr="00966D12">
        <w:rPr>
          <w:u w:val="single"/>
        </w:rPr>
        <w:t>§ 8 sa dopĺňa odsekom 8, ktorý znie:</w:t>
      </w:r>
    </w:p>
    <w:p w:rsidR="003B7AF2" w:rsidRPr="00966D12" w:rsidP="003B7AF2">
      <w:pPr>
        <w:bidi w:val="0"/>
        <w:ind w:left="709"/>
        <w:jc w:val="both"/>
      </w:pPr>
      <w:r w:rsidRPr="00966D12">
        <w:t>„(8) Podrobnosti o rozsahu skúšky, priebehu skúšky, činnosti a zložení skúšobnej komisie ustanoví všeobecne záväzný právny predpis, ktorý vydá ministerstvo.“.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Legislatívno – technická úprava pôvodného ustanovenia § 8 ods. 7, ktorý bol rozdelený do dvoch ustanovení z dôvodu prehľadnosti.</w:t>
      </w:r>
    </w:p>
    <w:p w:rsidR="003B7AF2" w:rsidP="003B7AF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</w:p>
    <w:p w:rsidR="003B7AF2" w:rsidRPr="00966D12" w:rsidP="003B7AF2">
      <w:pPr>
        <w:numPr>
          <w:numId w:val="10"/>
        </w:numPr>
        <w:bidi w:val="0"/>
        <w:jc w:val="both"/>
        <w:rPr>
          <w:u w:val="single"/>
        </w:rPr>
      </w:pPr>
      <w:r w:rsidRPr="00966D12">
        <w:rPr>
          <w:u w:val="single"/>
        </w:rPr>
        <w:t>V</w:t>
      </w:r>
      <w:r>
        <w:rPr>
          <w:u w:val="single"/>
        </w:rPr>
        <w:t> čl. I</w:t>
      </w:r>
      <w:r w:rsidRPr="00966D12">
        <w:rPr>
          <w:u w:val="single"/>
        </w:rPr>
        <w:t xml:space="preserve"> § 9 ods. 2 </w:t>
      </w:r>
      <w:r w:rsidRPr="00966D12">
        <w:t>sa vypúšťa posledná veta.</w:t>
      </w:r>
    </w:p>
    <w:p w:rsidR="003B7AF2" w:rsidRPr="00966D12" w:rsidP="003B7AF2">
      <w:pPr>
        <w:bidi w:val="0"/>
        <w:jc w:val="both"/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Z legislatívno – technického dôvodu.</w:t>
      </w:r>
    </w:p>
    <w:p w:rsidR="003B7AF2" w:rsidP="003B7AF2">
      <w:pPr>
        <w:bidi w:val="0"/>
        <w:jc w:val="both"/>
        <w:rPr>
          <w:bCs/>
          <w:iCs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bidi w:val="0"/>
        <w:jc w:val="both"/>
        <w:rPr>
          <w:bCs/>
          <w:iCs/>
        </w:rPr>
      </w:pPr>
    </w:p>
    <w:p w:rsidR="003B7AF2" w:rsidRPr="00966D12" w:rsidP="003B7AF2">
      <w:pPr>
        <w:numPr>
          <w:numId w:val="10"/>
        </w:numPr>
        <w:bidi w:val="0"/>
        <w:jc w:val="both"/>
        <w:rPr>
          <w:u w:val="single"/>
        </w:rPr>
      </w:pPr>
      <w:r w:rsidRPr="00966D12">
        <w:rPr>
          <w:u w:val="single"/>
        </w:rPr>
        <w:t>V</w:t>
      </w:r>
      <w:r>
        <w:rPr>
          <w:u w:val="single"/>
        </w:rPr>
        <w:t> čl. I</w:t>
      </w:r>
      <w:r w:rsidRPr="00966D12">
        <w:rPr>
          <w:u w:val="single"/>
        </w:rPr>
        <w:t xml:space="preserve"> § 9 sa za odsek 2 vkladá nový odsek  3, ktorý znie:</w:t>
      </w:r>
    </w:p>
    <w:p w:rsidR="003B7AF2" w:rsidRPr="00966D12" w:rsidP="003B7AF2">
      <w:pPr>
        <w:bidi w:val="0"/>
        <w:ind w:left="709"/>
        <w:jc w:val="both"/>
      </w:pPr>
      <w:r w:rsidRPr="00966D12">
        <w:t>„(3) Podrobnosti o rozsahu aktualizačnej odbornej prípravy ustanoví všeobecne záväzný právny predpis, ktorý vydá ministerstvo.“.</w:t>
      </w:r>
    </w:p>
    <w:p w:rsidR="003B7AF2" w:rsidRPr="00966D12" w:rsidP="003B7AF2">
      <w:pPr>
        <w:bidi w:val="0"/>
        <w:jc w:val="both"/>
      </w:pPr>
    </w:p>
    <w:p w:rsidR="003B7AF2" w:rsidRPr="00966D12" w:rsidP="003B7AF2">
      <w:pPr>
        <w:bidi w:val="0"/>
        <w:ind w:left="709"/>
        <w:jc w:val="both"/>
      </w:pPr>
      <w:r w:rsidRPr="00966D12">
        <w:t xml:space="preserve">Doterajšie odseky 3 a 4 sa označujú ako 4 a 5. </w:t>
      </w:r>
    </w:p>
    <w:p w:rsidR="003B7AF2" w:rsidRPr="00966D12" w:rsidP="003B7AF2">
      <w:pPr>
        <w:bidi w:val="0"/>
        <w:ind w:left="2124"/>
        <w:jc w:val="both"/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Legislatívno – technická úprava pôvodného ustanovenia § 9 ods. 2, ktorý bol rozdelený do dvoch ustanovení z dôvodu prehľadnosti.</w:t>
      </w:r>
    </w:p>
    <w:p w:rsidR="003B7AF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</w:rPr>
      </w:pPr>
      <w:r w:rsidRPr="00966D12">
        <w:rPr>
          <w:rFonts w:ascii="Arial" w:hAnsi="Arial" w:cs="Arial"/>
          <w:u w:val="single"/>
        </w:rPr>
        <w:t>V</w:t>
      </w:r>
      <w:r>
        <w:rPr>
          <w:rFonts w:ascii="Arial" w:hAnsi="Arial" w:cs="Arial"/>
          <w:u w:val="single"/>
        </w:rPr>
        <w:t xml:space="preserve"> čl. I </w:t>
      </w:r>
      <w:r w:rsidRPr="00966D12">
        <w:rPr>
          <w:rFonts w:ascii="Arial" w:hAnsi="Arial" w:cs="Arial"/>
          <w:u w:val="single"/>
        </w:rPr>
        <w:t xml:space="preserve">§ 9 ods. </w:t>
      </w:r>
      <w:r>
        <w:rPr>
          <w:rFonts w:ascii="Arial" w:hAnsi="Arial" w:cs="Arial"/>
          <w:u w:val="single"/>
        </w:rPr>
        <w:t>4</w:t>
      </w:r>
      <w:r w:rsidRPr="00966D12">
        <w:rPr>
          <w:rFonts w:ascii="Arial" w:hAnsi="Arial" w:cs="Arial"/>
          <w:u w:val="single"/>
        </w:rPr>
        <w:t xml:space="preserve"> </w:t>
      </w:r>
      <w:r w:rsidRPr="00966D12">
        <w:rPr>
          <w:rFonts w:ascii="Arial" w:hAnsi="Arial" w:cs="Arial"/>
        </w:rPr>
        <w:t xml:space="preserve">sa slová „odseku 3 písm. a)“ nahrádzajú slovami „odseku 4 písm. a)“.  </w:t>
      </w:r>
    </w:p>
    <w:p w:rsidR="003B7AF2" w:rsidRPr="00966D12" w:rsidP="003B7AF2">
      <w:pPr>
        <w:pStyle w:val="BodyText"/>
        <w:bidi w:val="0"/>
        <w:rPr>
          <w:rFonts w:ascii="Arial" w:hAnsi="Arial" w:cs="Arial"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</w:rPr>
      </w:pPr>
      <w:r w:rsidRPr="00966D12">
        <w:rPr>
          <w:rFonts w:ascii="Arial" w:hAnsi="Arial" w:cs="Arial"/>
        </w:rPr>
        <w:t>Legislatívno – technická úprava.</w:t>
      </w:r>
    </w:p>
    <w:p w:rsidR="003B7AF2" w:rsidP="003B7AF2">
      <w:pPr>
        <w:pStyle w:val="BodyText"/>
        <w:bidi w:val="0"/>
        <w:rPr>
          <w:rFonts w:ascii="Arial" w:hAnsi="Arial" w:cs="Arial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pStyle w:val="BodyText"/>
        <w:bidi w:val="0"/>
        <w:rPr>
          <w:rFonts w:ascii="Arial" w:hAnsi="Arial" w:cs="Arial"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</w:rPr>
      </w:pPr>
      <w:r w:rsidRPr="00966D12">
        <w:rPr>
          <w:rFonts w:ascii="Arial" w:hAnsi="Arial" w:cs="Arial"/>
          <w:u w:val="single"/>
        </w:rPr>
        <w:t>V</w:t>
      </w:r>
      <w:r>
        <w:rPr>
          <w:rFonts w:ascii="Arial" w:hAnsi="Arial" w:cs="Arial"/>
          <w:u w:val="single"/>
        </w:rPr>
        <w:t xml:space="preserve"> čl. I </w:t>
      </w:r>
      <w:r w:rsidRPr="00966D12">
        <w:rPr>
          <w:rFonts w:ascii="Arial" w:hAnsi="Arial" w:cs="Arial"/>
          <w:u w:val="single"/>
        </w:rPr>
        <w:t xml:space="preserve">§ 9 ods. </w:t>
      </w:r>
      <w:r>
        <w:rPr>
          <w:rFonts w:ascii="Arial" w:hAnsi="Arial" w:cs="Arial"/>
          <w:u w:val="single"/>
        </w:rPr>
        <w:t>4</w:t>
      </w:r>
      <w:r w:rsidRPr="00966D12">
        <w:rPr>
          <w:rFonts w:ascii="Arial" w:hAnsi="Arial" w:cs="Arial"/>
        </w:rPr>
        <w:t xml:space="preserve"> sa slová „odseku 3 písm. d)“ nahrádzajú slovami „odseku 4 písm. d)“.  </w:t>
      </w:r>
    </w:p>
    <w:p w:rsidR="003B7AF2" w:rsidRPr="00966D12" w:rsidP="003B7AF2">
      <w:pPr>
        <w:pStyle w:val="BodyText"/>
        <w:bidi w:val="0"/>
        <w:rPr>
          <w:rFonts w:ascii="Arial" w:hAnsi="Arial" w:cs="Arial"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</w:rPr>
      </w:pPr>
      <w:r w:rsidRPr="00966D12">
        <w:rPr>
          <w:rFonts w:ascii="Arial" w:hAnsi="Arial" w:cs="Arial"/>
        </w:rPr>
        <w:t>Legislatívno – technická úprava.</w:t>
      </w:r>
    </w:p>
    <w:p w:rsid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B7AF2" w:rsidRPr="009567A5" w:rsidP="003B7AF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3B7AF2" w:rsidRPr="003B7AF2" w:rsidP="003B7AF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014A2B" w:rsidP="003B7AF2">
      <w:pPr>
        <w:pStyle w:val="ListParagraph"/>
        <w:bidi w:val="0"/>
        <w:ind w:left="2124"/>
        <w:jc w:val="both"/>
        <w:rPr>
          <w:rFonts w:ascii="Arial" w:hAnsi="Arial" w:cs="Arial"/>
        </w:rPr>
      </w:pPr>
    </w:p>
    <w:p w:rsidR="00DF22BC" w:rsidRPr="00DF22BC" w:rsidP="003B7AF2">
      <w:pPr>
        <w:pStyle w:val="ListParagraph"/>
        <w:numPr>
          <w:numId w:val="10"/>
        </w:numPr>
        <w:bidi w:val="0"/>
        <w:spacing w:after="200"/>
        <w:contextualSpacing/>
        <w:jc w:val="both"/>
        <w:rPr>
          <w:rFonts w:ascii="Arial" w:hAnsi="Arial" w:cs="Arial"/>
        </w:rPr>
      </w:pPr>
      <w:r w:rsidRPr="003B7AF2">
        <w:rPr>
          <w:rFonts w:ascii="Arial" w:hAnsi="Arial" w:cs="Arial"/>
          <w:u w:val="single"/>
        </w:rPr>
        <w:t>V čl. I v § 10 poznámka pod čiarou k odkazu 9 znie</w:t>
      </w:r>
      <w:r w:rsidRPr="00DF22BC">
        <w:rPr>
          <w:rFonts w:ascii="Arial" w:hAnsi="Arial" w:cs="Arial"/>
        </w:rPr>
        <w:t>:</w:t>
      </w:r>
    </w:p>
    <w:p w:rsidR="00DF22BC" w:rsidRPr="00DF22BC" w:rsidP="00533B4E">
      <w:pPr>
        <w:pStyle w:val="ListParagraph"/>
        <w:bidi w:val="0"/>
        <w:ind w:left="709"/>
        <w:jc w:val="both"/>
        <w:rPr>
          <w:rFonts w:ascii="Arial" w:hAnsi="Arial" w:cs="Arial"/>
        </w:rPr>
      </w:pPr>
      <w:r w:rsidR="00F65829">
        <w:rPr>
          <w:rFonts w:ascii="Arial" w:hAnsi="Arial" w:cs="Arial"/>
        </w:rPr>
        <w:t>„9) § 89 zákona č. 251</w:t>
      </w:r>
      <w:r w:rsidRPr="00DF22BC">
        <w:rPr>
          <w:rFonts w:ascii="Arial" w:hAnsi="Arial" w:cs="Arial"/>
        </w:rPr>
        <w:t xml:space="preserve">/2012 Z. z.  o energetike a o zmene a doplnení niektorých zákonov. </w:t>
      </w:r>
    </w:p>
    <w:p w:rsidR="00DF22BC" w:rsidRPr="00DF22BC" w:rsidP="00DF22BC">
      <w:pPr>
        <w:pStyle w:val="ListParagraph"/>
        <w:bidi w:val="0"/>
        <w:ind w:left="567"/>
        <w:jc w:val="both"/>
        <w:rPr>
          <w:rFonts w:ascii="Arial" w:hAnsi="Arial" w:cs="Arial"/>
        </w:rPr>
      </w:pPr>
    </w:p>
    <w:p w:rsidR="00DF22BC" w:rsidRPr="00DF22BC" w:rsidP="00DF22BC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DF22BC">
        <w:rPr>
          <w:rFonts w:ascii="Arial" w:hAnsi="Arial" w:cs="Arial"/>
        </w:rPr>
        <w:t>Nový zákon o energetike bol schválený 31. júla 2012 (tlač 66) a</w:t>
      </w:r>
      <w:r w:rsidR="00C931DC">
        <w:rPr>
          <w:rFonts w:ascii="Arial" w:hAnsi="Arial" w:cs="Arial"/>
        </w:rPr>
        <w:t> </w:t>
      </w:r>
      <w:r w:rsidRPr="00DF22BC">
        <w:rPr>
          <w:rFonts w:ascii="Arial" w:hAnsi="Arial" w:cs="Arial"/>
        </w:rPr>
        <w:t>nadobud</w:t>
      </w:r>
      <w:r w:rsidR="00C931DC">
        <w:rPr>
          <w:rFonts w:ascii="Arial" w:hAnsi="Arial" w:cs="Arial"/>
        </w:rPr>
        <w:t>ol</w:t>
      </w:r>
      <w:r w:rsidRPr="00DF22BC">
        <w:rPr>
          <w:rFonts w:ascii="Arial" w:hAnsi="Arial" w:cs="Arial"/>
        </w:rPr>
        <w:t xml:space="preserve"> účinnosť 1. septembra 2012, preto je potrebné citovať príslušné ustanovenie z tohto zákona.</w:t>
      </w:r>
    </w:p>
    <w:p w:rsidR="00B74F31" w:rsidRPr="003B7AF2" w:rsidP="00DF22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B977A0" w:rsidRPr="003B7AF2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B977A0" w:rsidRPr="003B7AF2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 xml:space="preserve">Výbor NR SR pre </w:t>
      </w:r>
      <w:r w:rsidRPr="003B7AF2" w:rsidR="009567A5">
        <w:rPr>
          <w:rFonts w:ascii="Arial" w:hAnsi="Arial" w:cs="Arial"/>
          <w:b/>
          <w:sz w:val="24"/>
          <w:szCs w:val="24"/>
        </w:rPr>
        <w:t>hospodárske záležitosti</w:t>
      </w:r>
    </w:p>
    <w:p w:rsidR="00B977A0" w:rsidRPr="00691EC8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691EC8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B977A0" w:rsidRPr="009567A5" w:rsidP="00B977A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B977A0" w:rsidRPr="003B7AF2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977A0" w:rsidP="00E82DA8">
      <w:pPr>
        <w:pStyle w:val="BodyText"/>
        <w:bidi w:val="0"/>
        <w:rPr>
          <w:rFonts w:ascii="Arial" w:hAnsi="Arial" w:cs="Arial"/>
        </w:rPr>
      </w:pPr>
    </w:p>
    <w:p w:rsidR="003B7AF2" w:rsidRPr="00966D12" w:rsidP="003B7AF2">
      <w:pPr>
        <w:widowControl/>
        <w:numPr>
          <w:numId w:val="10"/>
        </w:numPr>
        <w:autoSpaceDE/>
        <w:autoSpaceDN/>
        <w:bidi w:val="0"/>
        <w:adjustRightInd/>
        <w:ind w:left="709"/>
        <w:jc w:val="both"/>
      </w:pPr>
      <w:r w:rsidRPr="00966D12">
        <w:rPr>
          <w:u w:val="single"/>
        </w:rPr>
        <w:t>V</w:t>
      </w:r>
      <w:r>
        <w:rPr>
          <w:u w:val="single"/>
        </w:rPr>
        <w:t xml:space="preserve"> čl. I </w:t>
      </w:r>
      <w:r w:rsidRPr="00966D12">
        <w:rPr>
          <w:u w:val="single"/>
        </w:rPr>
        <w:t>§ 11 odsek 2</w:t>
      </w:r>
      <w:r w:rsidRPr="00966D12">
        <w:t xml:space="preserve"> sa slová „môže uložiť“ nahrádzajú slovom „uloží“.</w:t>
      </w:r>
    </w:p>
    <w:p w:rsidR="003B7AF2" w:rsidRPr="00966D12" w:rsidP="003B7AF2">
      <w:pPr>
        <w:bidi w:val="0"/>
        <w:jc w:val="both"/>
      </w:pPr>
    </w:p>
    <w:p w:rsidR="003B7AF2" w:rsidRPr="00966D12" w:rsidP="003B7AF2">
      <w:pPr>
        <w:bidi w:val="0"/>
        <w:ind w:left="2124"/>
        <w:jc w:val="both"/>
      </w:pPr>
      <w:r w:rsidRPr="00966D12">
        <w:t xml:space="preserve">Pôvodne navrhované ustanovenie malo dispozitívny charakter, čo nevyhovovalo účelu zákona. Takto sa zabezpečí povinnosť Štátnej energetickej inšpekcie uložiť pokutu. </w:t>
      </w:r>
    </w:p>
    <w:p w:rsidR="003B7AF2" w:rsidP="003B7AF2">
      <w:pPr>
        <w:pStyle w:val="BodyText"/>
        <w:bidi w:val="0"/>
        <w:rPr>
          <w:rFonts w:ascii="Arial" w:hAnsi="Arial" w:cs="Arial"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33B4E" w:rsidRPr="009567A5" w:rsidP="00533B4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33B4E" w:rsidRPr="00966D12" w:rsidP="003B7AF2">
      <w:pPr>
        <w:pStyle w:val="BodyText"/>
        <w:bidi w:val="0"/>
        <w:rPr>
          <w:rFonts w:ascii="Arial" w:hAnsi="Arial" w:cs="Arial"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</w:rPr>
      </w:pPr>
      <w:r w:rsidRPr="00966D12">
        <w:rPr>
          <w:rFonts w:ascii="Arial" w:hAnsi="Arial" w:cs="Arial"/>
          <w:u w:val="single"/>
        </w:rPr>
        <w:t>V</w:t>
      </w:r>
      <w:r>
        <w:rPr>
          <w:rFonts w:ascii="Arial" w:hAnsi="Arial" w:cs="Arial"/>
          <w:u w:val="single"/>
        </w:rPr>
        <w:t> čl. I</w:t>
      </w:r>
      <w:r w:rsidRPr="00966D12">
        <w:rPr>
          <w:rFonts w:ascii="Arial" w:hAnsi="Arial" w:cs="Arial"/>
          <w:u w:val="single"/>
        </w:rPr>
        <w:t> § 11 odsek 2</w:t>
      </w:r>
      <w:r w:rsidRPr="00966D12">
        <w:rPr>
          <w:rFonts w:ascii="Arial" w:hAnsi="Arial" w:cs="Arial"/>
        </w:rPr>
        <w:t xml:space="preserve"> sa slovo „do“ nahrádza slovami „vo výške“.</w:t>
      </w:r>
    </w:p>
    <w:p w:rsidR="003B7AF2" w:rsidRPr="00966D12" w:rsidP="003B7AF2">
      <w:pPr>
        <w:pStyle w:val="BodyText"/>
        <w:bidi w:val="0"/>
        <w:rPr>
          <w:rFonts w:ascii="Arial" w:hAnsi="Arial" w:cs="Arial"/>
        </w:rPr>
      </w:pPr>
    </w:p>
    <w:p w:rsidR="003B7AF2" w:rsidRPr="00966D12" w:rsidP="003B7AF2">
      <w:pPr>
        <w:pStyle w:val="BodyText"/>
        <w:bidi w:val="0"/>
        <w:ind w:left="2124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Navrhovaná úprava nadväzuje na pozmeňujúci bod č. 12 a je potrebná z dôvodu gramatickej úpravy ustanovenia.</w:t>
      </w:r>
    </w:p>
    <w:p w:rsidR="003B7AF2" w:rsidP="003B7AF2">
      <w:pPr>
        <w:pStyle w:val="BodyText"/>
        <w:bidi w:val="0"/>
        <w:rPr>
          <w:rFonts w:ascii="Arial" w:hAnsi="Arial" w:cs="Arial"/>
          <w:bCs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33B4E" w:rsidRPr="009567A5" w:rsidP="00533B4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33B4E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  <w:u w:val="single"/>
        </w:rPr>
        <w:t>V</w:t>
      </w:r>
      <w:r>
        <w:rPr>
          <w:rFonts w:ascii="Arial" w:hAnsi="Arial" w:cs="Arial"/>
          <w:bCs/>
          <w:u w:val="single"/>
        </w:rPr>
        <w:t xml:space="preserve"> čl. I </w:t>
      </w:r>
      <w:r w:rsidRPr="00966D12">
        <w:rPr>
          <w:rFonts w:ascii="Arial" w:hAnsi="Arial" w:cs="Arial"/>
          <w:bCs/>
          <w:u w:val="single"/>
        </w:rPr>
        <w:t>§ 13 ods. 3</w:t>
      </w:r>
      <w:r w:rsidRPr="00966D12">
        <w:rPr>
          <w:rFonts w:ascii="Arial" w:hAnsi="Arial" w:cs="Arial"/>
          <w:bCs/>
        </w:rPr>
        <w:t xml:space="preserve"> sa za slová „a § 9“ dopĺňajú slová „ods. 1, 2, 4 a 5“.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bidi w:val="0"/>
        <w:ind w:left="2127"/>
        <w:jc w:val="left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 xml:space="preserve">Navrhované doplnenie je nutné z dôvodu legislatívnej  úpravy pôvodného ustanovenia § 9 ods. 2. </w:t>
      </w:r>
    </w:p>
    <w:p w:rsidR="003B7AF2" w:rsidP="003B7AF2">
      <w:pPr>
        <w:pStyle w:val="BodyText"/>
        <w:bidi w:val="0"/>
        <w:rPr>
          <w:rFonts w:ascii="Arial" w:hAnsi="Arial" w:cs="Arial"/>
          <w:bCs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33B4E" w:rsidRPr="009567A5" w:rsidP="00533B4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33B4E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 xml:space="preserve">V čl. I </w:t>
      </w:r>
      <w:r w:rsidRPr="00966D12">
        <w:rPr>
          <w:rFonts w:ascii="Arial" w:hAnsi="Arial" w:cs="Arial"/>
          <w:bCs/>
          <w:u w:val="single"/>
        </w:rPr>
        <w:t>§ 14 sa dopĺňa odsekom 7, ktorý znie</w:t>
      </w:r>
      <w:r w:rsidRPr="00966D12">
        <w:rPr>
          <w:rFonts w:ascii="Arial" w:hAnsi="Arial" w:cs="Arial"/>
          <w:bCs/>
        </w:rPr>
        <w:t xml:space="preserve">: </w:t>
      </w:r>
    </w:p>
    <w:p w:rsidR="003B7AF2" w:rsidRPr="00966D12" w:rsidP="003B7AF2">
      <w:pPr>
        <w:bidi w:val="0"/>
        <w:ind w:left="709"/>
        <w:jc w:val="both"/>
      </w:pPr>
      <w:r w:rsidRPr="00966D12">
        <w:rPr>
          <w:bCs/>
        </w:rPr>
        <w:t xml:space="preserve">„(7) </w:t>
      </w:r>
      <w:r w:rsidRPr="00966D12">
        <w:t>Konania začaté pred nadobudnutím účinnosti tohto zákona sa dokončia podľa doterajších predpisov.“.</w:t>
      </w:r>
    </w:p>
    <w:p w:rsidR="003B7AF2" w:rsidRPr="00966D12" w:rsidP="003B7AF2">
      <w:pPr>
        <w:pStyle w:val="BodyText"/>
        <w:bidi w:val="0"/>
        <w:rPr>
          <w:rFonts w:ascii="Arial" w:hAnsi="Arial" w:cs="Arial"/>
        </w:rPr>
      </w:pPr>
    </w:p>
    <w:p w:rsidR="003B7AF2" w:rsidRPr="00966D12" w:rsidP="003B7AF2">
      <w:pPr>
        <w:bidi w:val="0"/>
        <w:ind w:left="2268"/>
        <w:jc w:val="both"/>
      </w:pPr>
      <w:r w:rsidRPr="00966D12">
        <w:t>Dopĺňajú sa prechodné ustanovenia, ktoré na základe navrhovanej úpravy určia povinnosť dokončiť začaté konania podľa predpisu platného a účinného  v čase ich začatia.</w:t>
      </w:r>
    </w:p>
    <w:p w:rsidR="003B7AF2" w:rsidP="003B7AF2">
      <w:pPr>
        <w:pStyle w:val="BodyText"/>
        <w:bidi w:val="0"/>
        <w:rPr>
          <w:rFonts w:ascii="Arial" w:hAnsi="Arial" w:cs="Arial"/>
          <w:bCs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33B4E" w:rsidRPr="009567A5" w:rsidP="00533B4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  <w:bCs/>
          <w:u w:val="single"/>
        </w:rPr>
      </w:pPr>
      <w:r w:rsidRPr="00966D12">
        <w:rPr>
          <w:rFonts w:ascii="Arial" w:hAnsi="Arial" w:cs="Arial"/>
          <w:bCs/>
          <w:u w:val="single"/>
        </w:rPr>
        <w:t>Nadpis pod prílohou č. 1 znie:</w:t>
      </w:r>
    </w:p>
    <w:p w:rsidR="003B7AF2" w:rsidRPr="00966D12" w:rsidP="003B7AF2">
      <w:pPr>
        <w:pStyle w:val="BodyText"/>
        <w:bidi w:val="0"/>
        <w:ind w:left="709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„Interval pravidelnej kontroly vykurovacích systémov z hľadiska energetickej účinnosti v závislosti od menovitého výkonu kotla, druhu spaľovaného paliva a kategórie budovy“.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Vzhľadom na účel smernice Európskeho parlamentu a Rady 2010/31/EÚ z 19. mája 2010 o energetickej hospodárnosti budov sa predmet návrhu zákona odlíši od inej kontroly a jej vecného zamerania</w:t>
      </w:r>
      <w:r>
        <w:rPr>
          <w:rFonts w:ascii="Arial" w:hAnsi="Arial" w:cs="Arial"/>
          <w:bCs/>
        </w:rPr>
        <w:t>.</w:t>
      </w:r>
    </w:p>
    <w:p w:rsidR="003B7AF2" w:rsidP="003B7AF2">
      <w:pPr>
        <w:pStyle w:val="BodyText"/>
        <w:bidi w:val="0"/>
        <w:ind w:left="2268"/>
        <w:rPr>
          <w:rFonts w:ascii="Arial" w:hAnsi="Arial" w:cs="Arial"/>
          <w:bCs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33B4E" w:rsidRPr="009567A5" w:rsidP="00533B4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33B4E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widowControl/>
        <w:numPr>
          <w:numId w:val="10"/>
        </w:numPr>
        <w:autoSpaceDE/>
        <w:autoSpaceDN/>
        <w:bidi w:val="0"/>
        <w:adjustRightInd/>
        <w:rPr>
          <w:rFonts w:ascii="Arial" w:hAnsi="Arial" w:cs="Arial"/>
          <w:bCs/>
          <w:u w:val="single"/>
        </w:rPr>
      </w:pPr>
      <w:r w:rsidRPr="00966D12">
        <w:rPr>
          <w:rFonts w:ascii="Arial" w:hAnsi="Arial" w:cs="Arial"/>
          <w:bCs/>
          <w:u w:val="single"/>
        </w:rPr>
        <w:t>Nadpis pod prílohou č. 2 znie:</w:t>
      </w:r>
    </w:p>
    <w:p w:rsidR="003B7AF2" w:rsidRPr="00966D12" w:rsidP="003B7AF2">
      <w:pPr>
        <w:pStyle w:val="BodyText"/>
        <w:bidi w:val="0"/>
        <w:ind w:left="709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„Interval pravidelnej kontroly klimatizačných systémov z hľadiska energetickej účinnosti v závislosti od menovitého výkonu klimatizačného systému“.</w:t>
      </w:r>
    </w:p>
    <w:p w:rsidR="003B7AF2" w:rsidRPr="00966D12" w:rsidP="003B7AF2">
      <w:pPr>
        <w:pStyle w:val="BodyText"/>
        <w:bidi w:val="0"/>
        <w:rPr>
          <w:rFonts w:ascii="Arial" w:hAnsi="Arial" w:cs="Arial"/>
          <w:bCs/>
        </w:rPr>
      </w:pPr>
    </w:p>
    <w:p w:rsidR="003B7AF2" w:rsidRPr="00966D12" w:rsidP="003B7AF2">
      <w:pPr>
        <w:pStyle w:val="BodyText"/>
        <w:bidi w:val="0"/>
        <w:ind w:left="2268"/>
        <w:rPr>
          <w:rFonts w:ascii="Arial" w:hAnsi="Arial" w:cs="Arial"/>
          <w:bCs/>
        </w:rPr>
      </w:pPr>
      <w:r w:rsidRPr="00966D12">
        <w:rPr>
          <w:rFonts w:ascii="Arial" w:hAnsi="Arial" w:cs="Arial"/>
          <w:bCs/>
        </w:rPr>
        <w:t>Vzhľadom na účel smernice Európskeho parlamentu a Rady 2010/31/EÚ z 19. mája 2010 o energetickej hospodárnosti budov sa predmet návrhu zákona odlíši od inej kontroly a jej vecného zamerania</w:t>
      </w:r>
      <w:r>
        <w:rPr>
          <w:rFonts w:ascii="Arial" w:hAnsi="Arial" w:cs="Arial"/>
          <w:bCs/>
        </w:rPr>
        <w:t>.</w:t>
      </w:r>
    </w:p>
    <w:p w:rsidR="00E82DA8" w:rsidP="00E82DA8">
      <w:pPr>
        <w:bidi w:val="0"/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B7AF2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33B4E" w:rsidRPr="009567A5" w:rsidP="00533B4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533B4E" w:rsidRPr="003B7AF2" w:rsidP="00533B4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B7AF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33B4E" w:rsidRPr="00E82DA8" w:rsidP="00E82DA8">
      <w:pPr>
        <w:bidi w:val="0"/>
      </w:pPr>
    </w:p>
    <w:p w:rsidR="00753F6E" w:rsidRPr="005562F3" w:rsidP="00753F6E">
      <w:pPr>
        <w:bidi w:val="0"/>
        <w:ind w:firstLine="567"/>
        <w:jc w:val="both"/>
      </w:pPr>
      <w:r w:rsidRPr="005562F3">
        <w:t>Gestorský výbor odporúča hlasovať o pozmeňujúcich a doplňujúcich návrhoch nasledovne:</w:t>
      </w:r>
    </w:p>
    <w:p w:rsidR="000E670B" w:rsidRPr="005562F3" w:rsidP="00753F6E">
      <w:pPr>
        <w:bidi w:val="0"/>
        <w:ind w:firstLine="567"/>
        <w:jc w:val="both"/>
      </w:pPr>
    </w:p>
    <w:p w:rsidR="00753F6E" w:rsidRPr="00CA58F6" w:rsidP="00753F6E">
      <w:pPr>
        <w:tabs>
          <w:tab w:val="left" w:pos="7200"/>
        </w:tabs>
        <w:bidi w:val="0"/>
        <w:jc w:val="both"/>
        <w:rPr>
          <w:b/>
        </w:rPr>
      </w:pPr>
      <w:r w:rsidRPr="00CA58F6">
        <w:rPr>
          <w:b/>
          <w:bCs/>
        </w:rPr>
        <w:t xml:space="preserve">o bodoch </w:t>
      </w:r>
      <w:r w:rsidRPr="00CA58F6" w:rsidR="000E670B">
        <w:rPr>
          <w:b/>
          <w:bCs/>
        </w:rPr>
        <w:t>1</w:t>
      </w:r>
      <w:r w:rsidRPr="00CA58F6" w:rsidR="005562F3">
        <w:rPr>
          <w:b/>
          <w:bCs/>
        </w:rPr>
        <w:t xml:space="preserve"> až 2</w:t>
      </w:r>
      <w:r w:rsidRPr="00CA58F6" w:rsidR="00CA58F6">
        <w:rPr>
          <w:b/>
          <w:bCs/>
        </w:rPr>
        <w:t xml:space="preserve">2 </w:t>
      </w:r>
      <w:r w:rsidRPr="00CA58F6">
        <w:t xml:space="preserve">spoločne  s odporúčaním  </w:t>
      </w:r>
      <w:r w:rsidRPr="00CA58F6">
        <w:rPr>
          <w:b/>
        </w:rPr>
        <w:t>s c h v á l i</w:t>
      </w:r>
      <w:r w:rsidR="00CA58F6">
        <w:rPr>
          <w:b/>
        </w:rPr>
        <w:t> </w:t>
      </w:r>
      <w:r w:rsidRPr="00CA58F6">
        <w:rPr>
          <w:b/>
        </w:rPr>
        <w:t>ť</w:t>
      </w:r>
      <w:r w:rsidR="00CA58F6">
        <w:rPr>
          <w:b/>
        </w:rPr>
        <w:t>.</w:t>
      </w:r>
    </w:p>
    <w:p w:rsidR="00E153C6" w:rsidRPr="005562F3" w:rsidP="00C51C57">
      <w:pPr>
        <w:bidi w:val="0"/>
        <w:jc w:val="center"/>
        <w:rPr>
          <w:b/>
          <w:bCs/>
        </w:rPr>
      </w:pPr>
    </w:p>
    <w:p w:rsidR="000C3652" w:rsidRPr="009F0EF1" w:rsidP="00C51C57">
      <w:pPr>
        <w:bidi w:val="0"/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bidi w:val="0"/>
        <w:jc w:val="center"/>
        <w:rPr>
          <w:b/>
          <w:bCs/>
        </w:rPr>
      </w:pPr>
    </w:p>
    <w:p w:rsidR="00D91485" w:rsidRPr="009F0EF1" w:rsidP="00C51C57">
      <w:pPr>
        <w:bidi w:val="0"/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bidi w:val="0"/>
        <w:ind w:firstLine="540"/>
        <w:jc w:val="both"/>
      </w:pPr>
    </w:p>
    <w:p w:rsidR="000C3652" w:rsidRPr="009F0EF1" w:rsidP="00C51C57">
      <w:pPr>
        <w:bidi w:val="0"/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bidi w:val="0"/>
        <w:ind w:firstLine="540"/>
        <w:jc w:val="both"/>
        <w:rPr>
          <w:b/>
          <w:bCs/>
          <w:u w:val="single"/>
        </w:rPr>
      </w:pPr>
    </w:p>
    <w:p w:rsidR="00593244" w:rsidP="00C51C57">
      <w:pPr>
        <w:bidi w:val="0"/>
        <w:ind w:firstLine="540"/>
        <w:jc w:val="both"/>
        <w:rPr>
          <w:szCs w:val="22"/>
        </w:rPr>
      </w:pPr>
      <w:r w:rsidR="004B2C0D">
        <w:t>vládny návrh</w:t>
      </w:r>
      <w:r w:rsidRPr="00A0155A" w:rsidR="004B2C0D">
        <w:rPr>
          <w:b/>
        </w:rPr>
        <w:t xml:space="preserve"> </w:t>
      </w:r>
      <w:r w:rsidRPr="009567A5" w:rsidR="009567A5">
        <w:rPr>
          <w:szCs w:val="22"/>
        </w:rPr>
        <w:t>zákona o pravidelnej kontrole vykurovacích systémov a klimatizačných systémov a o zmene zákona č. 455/1991 Zb. o živnostenskom podnikaní (živnostenský zákon) v znení neskorších predpisov</w:t>
      </w:r>
      <w:r w:rsidRPr="006B5190" w:rsidR="009567A5">
        <w:rPr>
          <w:szCs w:val="22"/>
        </w:rPr>
        <w:t xml:space="preserve"> </w:t>
      </w:r>
    </w:p>
    <w:p w:rsidR="00B71A0B" w:rsidRPr="009F0EF1" w:rsidP="00C51C57">
      <w:pPr>
        <w:bidi w:val="0"/>
        <w:ind w:firstLine="540"/>
        <w:jc w:val="both"/>
      </w:pPr>
      <w:r w:rsidR="008806BA">
        <w:t xml:space="preserve"> </w:t>
      </w:r>
      <w:r w:rsidRPr="0062357B" w:rsidR="008806BA">
        <w:t xml:space="preserve"> </w:t>
      </w:r>
      <w:r w:rsidRPr="009F0EF1" w:rsidR="00265908">
        <w:t xml:space="preserve"> </w:t>
      </w:r>
      <w:r w:rsidRPr="009F0EF1" w:rsidR="00AD7403">
        <w:t xml:space="preserve"> </w:t>
      </w:r>
    </w:p>
    <w:p w:rsidR="00F7638F" w:rsidRPr="00A10ADB" w:rsidP="00C51C57">
      <w:pPr>
        <w:bidi w:val="0"/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A10ADB">
        <w:rPr>
          <w:bCs/>
        </w:rPr>
        <w:t>znení schválen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pozmeňujúc</w:t>
      </w:r>
      <w:r w:rsidRPr="00A10ADB" w:rsidR="00E01EE7">
        <w:rPr>
          <w:bCs/>
        </w:rPr>
        <w:t>ich</w:t>
      </w:r>
      <w:r w:rsidRPr="00A10ADB">
        <w:rPr>
          <w:bCs/>
        </w:rPr>
        <w:t xml:space="preserve"> </w:t>
      </w:r>
      <w:r w:rsidRPr="00A10ADB" w:rsidR="00E01EE7">
        <w:rPr>
          <w:bCs/>
        </w:rPr>
        <w:t xml:space="preserve">a doplňujúcich </w:t>
      </w:r>
      <w:r w:rsidRPr="00A10ADB">
        <w:rPr>
          <w:bCs/>
        </w:rPr>
        <w:t>návrh</w:t>
      </w:r>
      <w:r w:rsidRPr="00A10ADB" w:rsidR="00E01EE7">
        <w:rPr>
          <w:bCs/>
        </w:rPr>
        <w:t>ov</w:t>
      </w:r>
      <w:r w:rsidRPr="00A10ADB" w:rsidR="003B1512">
        <w:rPr>
          <w:bCs/>
        </w:rPr>
        <w:t xml:space="preserve"> uveden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v tejto  správe</w:t>
      </w:r>
      <w:r w:rsidRPr="00A10ADB">
        <w:rPr>
          <w:b/>
          <w:bCs/>
        </w:rPr>
        <w:t>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Pr="009F0EF1" w:rsidR="00EB218C">
        <w:t>z</w:t>
      </w:r>
      <w:r w:rsidRPr="009F0EF1" w:rsidR="00BC0C65">
        <w:t> </w:t>
      </w:r>
      <w:r w:rsidR="00CA58F6">
        <w:t>11</w:t>
      </w:r>
      <w:r w:rsidR="00A10ADB">
        <w:t>.</w:t>
      </w:r>
      <w:r w:rsidRPr="009F0EF1" w:rsidR="00BC0C65">
        <w:t xml:space="preserve"> </w:t>
      </w:r>
      <w:r w:rsidR="009567A5">
        <w:t>septembra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>
        <w:t>2</w:t>
      </w:r>
      <w:r w:rsidRPr="009F0EF1" w:rsidR="00F1221E">
        <w:t xml:space="preserve"> č.</w:t>
      </w:r>
      <w:r w:rsidR="00D36F1E">
        <w:t xml:space="preserve"> </w:t>
      </w:r>
      <w:r w:rsidR="00CA58F6">
        <w:t>66</w:t>
      </w:r>
      <w:r w:rsidRPr="009F0EF1" w:rsidR="000C3652">
        <w:t>.</w:t>
      </w:r>
    </w:p>
    <w:p w:rsidR="000C3652" w:rsidRPr="009F0EF1" w:rsidP="00C51C57">
      <w:pPr>
        <w:bidi w:val="0"/>
        <w:jc w:val="both"/>
      </w:pPr>
      <w:r w:rsidRPr="009F0EF1">
        <w:t xml:space="preserve"> 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CA58F6">
        <w:t>11</w:t>
      </w:r>
      <w:r w:rsidRPr="009F0EF1" w:rsidR="00316AEB">
        <w:t xml:space="preserve">. </w:t>
      </w:r>
      <w:r w:rsidR="009567A5">
        <w:t>septembra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593244">
        <w:t>2</w:t>
      </w:r>
    </w:p>
    <w:p w:rsidR="004E6B5F" w:rsidP="00C51C57">
      <w:pPr>
        <w:bidi w:val="0"/>
        <w:jc w:val="both"/>
      </w:pPr>
    </w:p>
    <w:p w:rsidR="00BC342B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 w:rsidSect="008F4617">
      <w:footerReference w:type="even" r:id="rId5"/>
      <w:footerReference w:type="default" r:id="rId6"/>
      <w:pgSz w:w="11907" w:h="16839" w:code="9"/>
      <w:pgMar w:top="1417" w:right="1417" w:bottom="1417" w:left="1417" w:header="708" w:footer="708" w:gutter="0"/>
      <w:lnNumType w:distance="0"/>
      <w:cols w:space="708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4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33B4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4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931DC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533B4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1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75075DB1"/>
    <w:multiLevelType w:val="hybridMultilevel"/>
    <w:tmpl w:val="1F4AC5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4A2B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5474C"/>
    <w:rsid w:val="00060898"/>
    <w:rsid w:val="00065871"/>
    <w:rsid w:val="00067262"/>
    <w:rsid w:val="000673C0"/>
    <w:rsid w:val="0007078E"/>
    <w:rsid w:val="00074BC5"/>
    <w:rsid w:val="000770A8"/>
    <w:rsid w:val="000947F1"/>
    <w:rsid w:val="00094CE3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7B9"/>
    <w:rsid w:val="001278B4"/>
    <w:rsid w:val="00132370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A2A6E"/>
    <w:rsid w:val="001A2DEB"/>
    <w:rsid w:val="001A416F"/>
    <w:rsid w:val="001A60D9"/>
    <w:rsid w:val="001A6772"/>
    <w:rsid w:val="001B6D42"/>
    <w:rsid w:val="001C7120"/>
    <w:rsid w:val="001D76E5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E19"/>
    <w:rsid w:val="00235474"/>
    <w:rsid w:val="0023792D"/>
    <w:rsid w:val="00237C17"/>
    <w:rsid w:val="002421C5"/>
    <w:rsid w:val="0024492D"/>
    <w:rsid w:val="00251524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275A3"/>
    <w:rsid w:val="00334022"/>
    <w:rsid w:val="0033613D"/>
    <w:rsid w:val="00337708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B7AF2"/>
    <w:rsid w:val="003C5D15"/>
    <w:rsid w:val="003C5E11"/>
    <w:rsid w:val="003C7CD1"/>
    <w:rsid w:val="003D4995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6C1E"/>
    <w:rsid w:val="004A20E1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25FA"/>
    <w:rsid w:val="00513D93"/>
    <w:rsid w:val="00516098"/>
    <w:rsid w:val="00517EE4"/>
    <w:rsid w:val="00522E95"/>
    <w:rsid w:val="0052453E"/>
    <w:rsid w:val="005337AD"/>
    <w:rsid w:val="00533B4E"/>
    <w:rsid w:val="005353D1"/>
    <w:rsid w:val="00535E8E"/>
    <w:rsid w:val="005402E5"/>
    <w:rsid w:val="00544480"/>
    <w:rsid w:val="00545241"/>
    <w:rsid w:val="005562F3"/>
    <w:rsid w:val="00557CBE"/>
    <w:rsid w:val="005631D1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1EC8"/>
    <w:rsid w:val="0069645B"/>
    <w:rsid w:val="006A5E61"/>
    <w:rsid w:val="006A6C4D"/>
    <w:rsid w:val="006B0B7A"/>
    <w:rsid w:val="006B5190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E513B"/>
    <w:rsid w:val="006F7B37"/>
    <w:rsid w:val="00702E99"/>
    <w:rsid w:val="00706EA1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3983"/>
    <w:rsid w:val="007D6180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33EF"/>
    <w:rsid w:val="008806BA"/>
    <w:rsid w:val="0088104A"/>
    <w:rsid w:val="00882AA8"/>
    <w:rsid w:val="00884628"/>
    <w:rsid w:val="00885B11"/>
    <w:rsid w:val="008907D6"/>
    <w:rsid w:val="00894643"/>
    <w:rsid w:val="0089768F"/>
    <w:rsid w:val="008A011C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4617"/>
    <w:rsid w:val="008F47BA"/>
    <w:rsid w:val="008F5A12"/>
    <w:rsid w:val="008F70E6"/>
    <w:rsid w:val="008F7604"/>
    <w:rsid w:val="00906C9F"/>
    <w:rsid w:val="0091055A"/>
    <w:rsid w:val="00915195"/>
    <w:rsid w:val="00927BC9"/>
    <w:rsid w:val="00927D3F"/>
    <w:rsid w:val="00931CA5"/>
    <w:rsid w:val="00932D68"/>
    <w:rsid w:val="00933E8D"/>
    <w:rsid w:val="00936940"/>
    <w:rsid w:val="0094086A"/>
    <w:rsid w:val="00943A83"/>
    <w:rsid w:val="00945418"/>
    <w:rsid w:val="00956628"/>
    <w:rsid w:val="009567A5"/>
    <w:rsid w:val="00960871"/>
    <w:rsid w:val="00960CF4"/>
    <w:rsid w:val="0096379D"/>
    <w:rsid w:val="00966D12"/>
    <w:rsid w:val="0097393D"/>
    <w:rsid w:val="00973E39"/>
    <w:rsid w:val="00980A34"/>
    <w:rsid w:val="0098130B"/>
    <w:rsid w:val="00985204"/>
    <w:rsid w:val="009B1751"/>
    <w:rsid w:val="009C3467"/>
    <w:rsid w:val="009D0E4A"/>
    <w:rsid w:val="009D20C8"/>
    <w:rsid w:val="009E7AFB"/>
    <w:rsid w:val="009F0E19"/>
    <w:rsid w:val="009F0EF1"/>
    <w:rsid w:val="009F4BCF"/>
    <w:rsid w:val="009F7A07"/>
    <w:rsid w:val="00A01446"/>
    <w:rsid w:val="00A0155A"/>
    <w:rsid w:val="00A043A9"/>
    <w:rsid w:val="00A10ADB"/>
    <w:rsid w:val="00A14B78"/>
    <w:rsid w:val="00A14F9C"/>
    <w:rsid w:val="00A16686"/>
    <w:rsid w:val="00A17C65"/>
    <w:rsid w:val="00A21BC9"/>
    <w:rsid w:val="00A22FCD"/>
    <w:rsid w:val="00A315D5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77043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FB2"/>
    <w:rsid w:val="00AD7403"/>
    <w:rsid w:val="00AE16B1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2DB7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342B"/>
    <w:rsid w:val="00BC5952"/>
    <w:rsid w:val="00BD37A7"/>
    <w:rsid w:val="00BD42A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2439B"/>
    <w:rsid w:val="00C314B0"/>
    <w:rsid w:val="00C333CD"/>
    <w:rsid w:val="00C3529C"/>
    <w:rsid w:val="00C374D5"/>
    <w:rsid w:val="00C47C33"/>
    <w:rsid w:val="00C51C57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31DC"/>
    <w:rsid w:val="00C94DFA"/>
    <w:rsid w:val="00C9642B"/>
    <w:rsid w:val="00CA58F6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5282"/>
    <w:rsid w:val="00DD643D"/>
    <w:rsid w:val="00DD6D6F"/>
    <w:rsid w:val="00DD6D97"/>
    <w:rsid w:val="00DE219E"/>
    <w:rsid w:val="00DE648F"/>
    <w:rsid w:val="00DF22BC"/>
    <w:rsid w:val="00DF43DC"/>
    <w:rsid w:val="00E01EE7"/>
    <w:rsid w:val="00E0336C"/>
    <w:rsid w:val="00E039DA"/>
    <w:rsid w:val="00E0562A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69F0"/>
    <w:rsid w:val="00E64F63"/>
    <w:rsid w:val="00E67DDF"/>
    <w:rsid w:val="00E73AB6"/>
    <w:rsid w:val="00E821E8"/>
    <w:rsid w:val="00E829EB"/>
    <w:rsid w:val="00E82DA8"/>
    <w:rsid w:val="00E90182"/>
    <w:rsid w:val="00EA0822"/>
    <w:rsid w:val="00EA5B6F"/>
    <w:rsid w:val="00EA5DC2"/>
    <w:rsid w:val="00EB218C"/>
    <w:rsid w:val="00EB71C5"/>
    <w:rsid w:val="00EC6E13"/>
    <w:rsid w:val="00ED7AAA"/>
    <w:rsid w:val="00EE02DF"/>
    <w:rsid w:val="00EE2077"/>
    <w:rsid w:val="00EE422F"/>
    <w:rsid w:val="00EE64FD"/>
    <w:rsid w:val="00EE6CA4"/>
    <w:rsid w:val="00EF02CC"/>
    <w:rsid w:val="00EF152C"/>
    <w:rsid w:val="00EF303A"/>
    <w:rsid w:val="00EF605E"/>
    <w:rsid w:val="00F0236B"/>
    <w:rsid w:val="00F025DE"/>
    <w:rsid w:val="00F025EE"/>
    <w:rsid w:val="00F034EE"/>
    <w:rsid w:val="00F1221E"/>
    <w:rsid w:val="00F12F7C"/>
    <w:rsid w:val="00F15D65"/>
    <w:rsid w:val="00F3013D"/>
    <w:rsid w:val="00F31BBA"/>
    <w:rsid w:val="00F46AA0"/>
    <w:rsid w:val="00F51B7A"/>
    <w:rsid w:val="00F52A36"/>
    <w:rsid w:val="00F53DCB"/>
    <w:rsid w:val="00F56DCD"/>
    <w:rsid w:val="00F64C90"/>
    <w:rsid w:val="00F65829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95614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2688-4CDE-4E71-81FE-6CF5512F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248</TotalTime>
  <Pages>7</Pages>
  <Words>1660</Words>
  <Characters>9466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38</cp:revision>
  <cp:lastPrinted>2011-01-26T14:07:00Z</cp:lastPrinted>
  <dcterms:created xsi:type="dcterms:W3CDTF">2012-07-12T13:27:00Z</dcterms:created>
  <dcterms:modified xsi:type="dcterms:W3CDTF">2012-09-10T12:53:00Z</dcterms:modified>
</cp:coreProperties>
</file>