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15004">
        <w:rPr>
          <w:rFonts w:ascii="Arial" w:hAnsi="Arial" w:cs="Arial"/>
        </w:rPr>
        <w:t>8</w:t>
      </w:r>
      <w:r w:rsidRPr="00F046BA">
        <w:rPr>
          <w:rFonts w:ascii="Arial" w:hAnsi="Arial" w:cs="Arial"/>
        </w:rPr>
        <w:t>. schôdza výboru</w:t>
      </w:r>
    </w:p>
    <w:p w:rsidR="00EA5DC2" w:rsidRPr="00F046BA" w:rsidP="003F758D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 xml:space="preserve">                                                </w:t>
      </w:r>
      <w:r w:rsidRPr="00F046BA">
        <w:rPr>
          <w:rFonts w:ascii="Arial" w:hAnsi="Arial" w:cs="Arial"/>
          <w:color w:val="auto"/>
          <w:lang w:val="sk-SK"/>
        </w:rPr>
        <w:t xml:space="preserve">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DA141E">
        <w:rPr>
          <w:rFonts w:ascii="Arial" w:hAnsi="Arial" w:cs="Arial"/>
          <w:color w:val="auto"/>
          <w:lang w:val="sk-SK"/>
        </w:rPr>
        <w:t>1362</w:t>
      </w:r>
      <w:r w:rsidRPr="00F046BA">
        <w:rPr>
          <w:rFonts w:ascii="Arial" w:hAnsi="Arial" w:cs="Arial"/>
          <w:iCs/>
          <w:color w:val="auto"/>
          <w:lang w:val="sk-SK"/>
        </w:rPr>
        <w:t xml:space="preserve">/2012 - VHZ  </w:t>
      </w:r>
    </w:p>
    <w:p w:rsidR="004D7E93" w:rsidP="003F758D">
      <w:pPr>
        <w:jc w:val="center"/>
        <w:rPr>
          <w:rFonts w:ascii="Arial" w:hAnsi="Arial" w:cs="Arial"/>
          <w:b/>
          <w:sz w:val="32"/>
          <w:szCs w:val="28"/>
        </w:rPr>
      </w:pPr>
    </w:p>
    <w:p w:rsidR="00EA5DC2" w:rsidRPr="00F046BA" w:rsidP="003F758D">
      <w:pPr>
        <w:jc w:val="center"/>
        <w:rPr>
          <w:rFonts w:ascii="Arial" w:hAnsi="Arial" w:cs="Arial"/>
          <w:b/>
          <w:sz w:val="32"/>
          <w:szCs w:val="28"/>
        </w:rPr>
      </w:pPr>
      <w:r w:rsidR="00B05782">
        <w:rPr>
          <w:rFonts w:ascii="Arial" w:hAnsi="Arial" w:cs="Arial"/>
          <w:b/>
          <w:sz w:val="32"/>
          <w:szCs w:val="28"/>
        </w:rPr>
        <w:t>61</w:t>
      </w:r>
    </w:p>
    <w:p w:rsidR="00EA5DC2" w:rsidRPr="00F046BA" w:rsidP="003F758D">
      <w:pPr>
        <w:pStyle w:val="Heading2"/>
        <w:spacing w:line="240" w:lineRule="auto"/>
        <w:rPr>
          <w:b/>
          <w:color w:val="auto"/>
          <w:lang w:val="sk-SK"/>
        </w:rPr>
      </w:pPr>
      <w:r w:rsidRPr="00F046BA">
        <w:rPr>
          <w:b/>
          <w:color w:val="auto"/>
          <w:lang w:val="sk-SK"/>
        </w:rPr>
        <w:t>U z n e s e n i e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EA5DC2" w:rsidRPr="00F046BA" w:rsidP="003F758D">
      <w:pPr>
        <w:jc w:val="center"/>
        <w:rPr>
          <w:rFonts w:ascii="Arial" w:hAnsi="Arial" w:cs="Arial"/>
        </w:rPr>
      </w:pPr>
      <w:r w:rsidR="00415004">
        <w:rPr>
          <w:rFonts w:ascii="Arial" w:hAnsi="Arial" w:cs="Arial"/>
        </w:rPr>
        <w:t>zo 6</w:t>
      </w:r>
      <w:r w:rsidRPr="00F046BA">
        <w:rPr>
          <w:rFonts w:ascii="Arial" w:hAnsi="Arial" w:cs="Arial"/>
        </w:rPr>
        <w:t xml:space="preserve">. </w:t>
      </w:r>
      <w:r w:rsidR="00415004">
        <w:rPr>
          <w:rFonts w:ascii="Arial" w:hAnsi="Arial" w:cs="Arial"/>
        </w:rPr>
        <w:t>septembra</w:t>
      </w:r>
      <w:r w:rsidRPr="00F046BA">
        <w:rPr>
          <w:rFonts w:ascii="Arial" w:hAnsi="Arial" w:cs="Arial"/>
        </w:rPr>
        <w:t xml:space="preserve"> 2012</w:t>
      </w:r>
    </w:p>
    <w:p w:rsidR="005242C8" w:rsidRPr="00DA141E" w:rsidP="003F75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DA141E" w:rsidP="003F758D">
      <w:pPr>
        <w:pStyle w:val="BodyTextIndent"/>
        <w:ind w:firstLine="360"/>
        <w:rPr>
          <w:rFonts w:ascii="Arial" w:hAnsi="Arial" w:cs="Arial"/>
          <w:color w:val="auto"/>
          <w:lang w:val="sk-SK"/>
        </w:rPr>
      </w:pPr>
      <w:r w:rsidRPr="00DA141E">
        <w:rPr>
          <w:rFonts w:ascii="Arial" w:hAnsi="Arial" w:cs="Arial"/>
          <w:color w:val="auto"/>
          <w:lang w:val="sk-SK"/>
        </w:rPr>
        <w:t xml:space="preserve">     k</w:t>
      </w:r>
      <w:r w:rsidRPr="00DA141E" w:rsidR="00F046BA">
        <w:rPr>
          <w:rFonts w:ascii="Arial" w:hAnsi="Arial" w:cs="Arial"/>
          <w:color w:val="auto"/>
          <w:lang w:val="sk-SK"/>
        </w:rPr>
        <w:t xml:space="preserve"> vládnemu </w:t>
      </w:r>
      <w:r w:rsidRPr="00DA141E" w:rsidR="00050568">
        <w:rPr>
          <w:rFonts w:ascii="Arial" w:hAnsi="Arial" w:cs="Arial"/>
          <w:color w:val="auto"/>
          <w:lang w:val="sk-SK"/>
        </w:rPr>
        <w:t xml:space="preserve">návrhu </w:t>
      </w:r>
      <w:r w:rsidRPr="00DA141E" w:rsidR="00DA141E">
        <w:rPr>
          <w:rFonts w:ascii="Arial" w:hAnsi="Arial" w:cs="Arial"/>
          <w:color w:val="auto"/>
          <w:szCs w:val="22"/>
        </w:rPr>
        <w:t>zákona o inteligentných dopravných systémoch v cestnej doprave a o zmene a doplnení niektorých zákonov (tlač</w:t>
      </w:r>
      <w:r w:rsidRPr="00DA141E" w:rsidR="00DA141E">
        <w:rPr>
          <w:rFonts w:ascii="Arial" w:hAnsi="Arial" w:cs="Arial"/>
          <w:b/>
          <w:color w:val="auto"/>
          <w:szCs w:val="22"/>
        </w:rPr>
        <w:t xml:space="preserve"> 139</w:t>
      </w:r>
      <w:r w:rsidRPr="00DA141E" w:rsidR="00DA141E">
        <w:rPr>
          <w:rFonts w:ascii="Arial" w:hAnsi="Arial" w:cs="Arial"/>
          <w:color w:val="auto"/>
          <w:szCs w:val="22"/>
        </w:rPr>
        <w:t>)</w:t>
      </w:r>
      <w:r w:rsidR="00DC5441">
        <w:rPr>
          <w:rFonts w:ascii="Arial" w:hAnsi="Arial" w:cs="Arial"/>
          <w:color w:val="auto"/>
          <w:szCs w:val="22"/>
        </w:rPr>
        <w:t>;</w:t>
      </w:r>
    </w:p>
    <w:p w:rsidR="005242C8" w:rsidRPr="00F046BA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F046BA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242C8" w:rsidP="003F758D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  <w:r w:rsidRPr="00F046BA">
        <w:rPr>
          <w:rFonts w:ascii="Arial" w:hAnsi="Arial" w:cs="Arial"/>
          <w:color w:val="auto"/>
          <w:lang w:val="sk-SK"/>
        </w:rPr>
        <w:t xml:space="preserve"> </w:t>
      </w:r>
    </w:p>
    <w:p w:rsidR="004D7E93" w:rsidRPr="00F046BA" w:rsidP="003F758D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</w:p>
    <w:p w:rsidR="005242C8" w:rsidP="00B76013">
      <w:pPr>
        <w:pStyle w:val="Heading3"/>
        <w:numPr>
          <w:ilvl w:val="0"/>
          <w:numId w:val="6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s ú h l a s</w:t>
      </w:r>
      <w:r w:rsidR="004D7E93">
        <w:rPr>
          <w:rFonts w:ascii="Arial" w:hAnsi="Arial" w:cs="Arial"/>
          <w:color w:val="auto"/>
          <w:lang w:val="sk-SK"/>
        </w:rPr>
        <w:t> </w:t>
      </w:r>
      <w:r w:rsidRPr="00F046BA">
        <w:rPr>
          <w:rFonts w:ascii="Arial" w:hAnsi="Arial" w:cs="Arial"/>
          <w:color w:val="auto"/>
          <w:lang w:val="sk-SK"/>
        </w:rPr>
        <w:t>í</w:t>
      </w:r>
    </w:p>
    <w:p w:rsidR="005242C8" w:rsidRPr="00F046BA" w:rsidP="003F758D">
      <w:pPr>
        <w:pStyle w:val="BodyTextIndent2"/>
        <w:ind w:firstLine="720"/>
        <w:rPr>
          <w:rFonts w:ascii="Arial" w:hAnsi="Arial" w:cs="Arial"/>
          <w:color w:val="auto"/>
          <w:u w:val="single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s</w:t>
      </w:r>
      <w:r w:rsidR="00F046BA">
        <w:rPr>
          <w:rFonts w:ascii="Arial" w:hAnsi="Arial" w:cs="Arial"/>
          <w:color w:val="auto"/>
          <w:lang w:val="sk-SK"/>
        </w:rPr>
        <w:t xml:space="preserve"> vládnym</w:t>
      </w:r>
      <w:r w:rsidRPr="00F046BA" w:rsidR="00A96D39">
        <w:rPr>
          <w:rFonts w:ascii="Arial" w:hAnsi="Arial" w:cs="Arial"/>
          <w:color w:val="auto"/>
          <w:lang w:val="sk-SK"/>
        </w:rPr>
        <w:t> </w:t>
      </w:r>
      <w:r w:rsidRPr="00F046BA">
        <w:rPr>
          <w:rFonts w:ascii="Arial" w:hAnsi="Arial" w:cs="Arial"/>
          <w:color w:val="auto"/>
          <w:lang w:val="sk-SK"/>
        </w:rPr>
        <w:t xml:space="preserve">návrhom </w:t>
      </w:r>
      <w:r w:rsidRPr="00DA141E" w:rsidR="00DA141E">
        <w:rPr>
          <w:rFonts w:ascii="Arial" w:hAnsi="Arial" w:cs="Arial"/>
          <w:color w:val="auto"/>
          <w:szCs w:val="22"/>
        </w:rPr>
        <w:t>zákona o inteligentných dopravných systémoch v cestnej doprave a o zmene a doplnení niektorých zákonov (tlač</w:t>
      </w:r>
      <w:r w:rsidRPr="00DA141E" w:rsidR="00DA141E">
        <w:rPr>
          <w:rFonts w:ascii="Arial" w:hAnsi="Arial" w:cs="Arial"/>
          <w:b/>
          <w:color w:val="auto"/>
          <w:szCs w:val="22"/>
        </w:rPr>
        <w:t xml:space="preserve"> 139</w:t>
      </w:r>
      <w:r w:rsidRPr="00DA141E" w:rsidR="00DA141E">
        <w:rPr>
          <w:rFonts w:ascii="Arial" w:hAnsi="Arial" w:cs="Arial"/>
          <w:color w:val="auto"/>
          <w:szCs w:val="22"/>
        </w:rPr>
        <w:t>)</w:t>
      </w:r>
      <w:r w:rsidRPr="00F046BA">
        <w:rPr>
          <w:rFonts w:ascii="Arial" w:hAnsi="Arial" w:cs="Arial"/>
          <w:color w:val="auto"/>
          <w:lang w:val="sk-SK"/>
        </w:rPr>
        <w:t xml:space="preserve">; </w:t>
      </w:r>
    </w:p>
    <w:p w:rsidR="005242C8" w:rsidRPr="00F046BA" w:rsidP="003F75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ilvl w:val="0"/>
          <w:numId w:val="5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P="003F758D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5242C8" w:rsidRPr="00F046BA" w:rsidP="003F758D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 xml:space="preserve">     </w:t>
      </w:r>
      <w:r w:rsidR="00F046BA">
        <w:rPr>
          <w:rFonts w:ascii="Arial" w:hAnsi="Arial" w:cs="Arial"/>
          <w:color w:val="auto"/>
          <w:lang w:val="sk-SK"/>
        </w:rPr>
        <w:t xml:space="preserve">vládny </w:t>
      </w:r>
      <w:r w:rsidRPr="00F046BA" w:rsidR="00154657">
        <w:rPr>
          <w:rFonts w:ascii="Arial" w:hAnsi="Arial" w:cs="Arial"/>
          <w:color w:val="auto"/>
          <w:lang w:val="sk-SK"/>
        </w:rPr>
        <w:t xml:space="preserve">návrh </w:t>
      </w:r>
      <w:r w:rsidRPr="00DA141E" w:rsidR="00DA141E">
        <w:rPr>
          <w:rFonts w:ascii="Arial" w:hAnsi="Arial" w:cs="Arial"/>
          <w:color w:val="auto"/>
          <w:szCs w:val="22"/>
        </w:rPr>
        <w:t>zákona o inteligentných dopravných systémoch v cestnej doprave a o zmene a doplnení niektorých zákonov (tlač</w:t>
      </w:r>
      <w:r w:rsidRPr="00DA141E" w:rsidR="00DA141E">
        <w:rPr>
          <w:rFonts w:ascii="Arial" w:hAnsi="Arial" w:cs="Arial"/>
          <w:b/>
          <w:color w:val="auto"/>
          <w:szCs w:val="22"/>
        </w:rPr>
        <w:t xml:space="preserve"> 139</w:t>
      </w:r>
      <w:r w:rsidRPr="00DA141E" w:rsidR="00DA141E">
        <w:rPr>
          <w:rFonts w:ascii="Arial" w:hAnsi="Arial" w:cs="Arial"/>
          <w:color w:val="auto"/>
          <w:szCs w:val="22"/>
        </w:rPr>
        <w:t>)</w:t>
      </w:r>
      <w:r w:rsidRPr="00F046BA" w:rsidR="00E40707">
        <w:rPr>
          <w:rFonts w:ascii="Arial" w:hAnsi="Arial" w:cs="Arial"/>
          <w:color w:val="auto"/>
          <w:lang w:val="sk-SK"/>
        </w:rPr>
        <w:t xml:space="preserve"> </w:t>
      </w:r>
      <w:r w:rsidRPr="00F046BA">
        <w:rPr>
          <w:rFonts w:ascii="Arial" w:hAnsi="Arial" w:cs="Arial"/>
          <w:color w:val="auto"/>
          <w:lang w:val="sk-SK"/>
        </w:rPr>
        <w:t>s</w:t>
      </w:r>
      <w:r w:rsidRPr="00F046BA">
        <w:rPr>
          <w:rFonts w:ascii="Arial" w:hAnsi="Arial" w:cs="Arial"/>
          <w:bCs/>
          <w:color w:val="auto"/>
          <w:lang w:val="sk-SK"/>
        </w:rPr>
        <w:t>chváliť s pozmeňujúcimi a doplňujúcimi návrhmi</w:t>
      </w:r>
      <w:r w:rsidRPr="00F046BA">
        <w:rPr>
          <w:rFonts w:ascii="Arial" w:hAnsi="Arial" w:cs="Arial"/>
          <w:bCs/>
          <w:color w:val="auto"/>
          <w:lang w:val="sk-SK"/>
        </w:rPr>
        <w:t xml:space="preserve">; </w:t>
      </w:r>
    </w:p>
    <w:p w:rsidR="005242C8" w:rsidRPr="00F046BA" w:rsidP="003F758D">
      <w:pPr>
        <w:ind w:firstLine="360"/>
        <w:jc w:val="both"/>
        <w:rPr>
          <w:rFonts w:ascii="Arial" w:hAnsi="Arial" w:cs="Arial"/>
        </w:rPr>
      </w:pPr>
    </w:p>
    <w:p w:rsidR="005242C8" w:rsidP="00B76013">
      <w:pPr>
        <w:pStyle w:val="Heading4"/>
        <w:numPr>
          <w:ilvl w:val="0"/>
          <w:numId w:val="4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P="003F758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415004">
        <w:rPr>
          <w:rFonts w:ascii="Arial" w:hAnsi="Arial" w:cs="Arial"/>
        </w:rPr>
        <w:t>6</w:t>
      </w:r>
      <w:r w:rsidRPr="00F046BA" w:rsidR="00C62C12">
        <w:rPr>
          <w:rFonts w:ascii="Arial" w:hAnsi="Arial" w:cs="Arial"/>
        </w:rPr>
        <w:t>.</w:t>
      </w:r>
      <w:r w:rsidRPr="00F046BA">
        <w:rPr>
          <w:rFonts w:ascii="Arial" w:hAnsi="Arial" w:cs="Arial"/>
        </w:rPr>
        <w:t xml:space="preserve"> </w:t>
      </w:r>
      <w:r w:rsidR="00415004">
        <w:rPr>
          <w:rFonts w:ascii="Arial" w:hAnsi="Arial" w:cs="Arial"/>
        </w:rPr>
        <w:t>septembra</w:t>
      </w:r>
      <w:r w:rsidRPr="00F046BA" w:rsidR="004B21BB">
        <w:rPr>
          <w:rFonts w:ascii="Arial" w:hAnsi="Arial" w:cs="Arial"/>
        </w:rPr>
        <w:t xml:space="preserve"> 201</w:t>
      </w:r>
      <w:r w:rsidRPr="00F046BA" w:rsidR="00EA5DC2">
        <w:rPr>
          <w:rFonts w:ascii="Arial" w:hAnsi="Arial" w:cs="Arial"/>
        </w:rPr>
        <w:t>2</w:t>
      </w:r>
      <w:r w:rsidRPr="00F046BA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</w:t>
      </w:r>
      <w:r w:rsidRPr="00F046BA">
        <w:rPr>
          <w:rFonts w:ascii="Arial" w:hAnsi="Arial" w:cs="Arial"/>
        </w:rPr>
        <w:t xml:space="preserve">republiky </w:t>
      </w:r>
      <w:r w:rsidRPr="00F046BA">
        <w:rPr>
          <w:rFonts w:ascii="Arial" w:hAnsi="Arial" w:cs="Arial"/>
          <w:bCs/>
        </w:rPr>
        <w:t>č. 350/1996 Z. z. o</w:t>
      </w:r>
      <w:r w:rsidRPr="00F046BA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F046BA" w:rsidP="003F758D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 xml:space="preserve">spoločného spravodajcu výborov </w:t>
      </w:r>
      <w:r w:rsidR="00C75344">
        <w:rPr>
          <w:rFonts w:ascii="Arial" w:hAnsi="Arial" w:cs="Arial"/>
          <w:bCs/>
        </w:rPr>
        <w:t>A</w:t>
      </w:r>
      <w:r w:rsidR="00415004">
        <w:rPr>
          <w:rFonts w:ascii="Arial" w:hAnsi="Arial" w:cs="Arial"/>
          <w:bCs/>
        </w:rPr>
        <w:t xml:space="preserve">. </w:t>
      </w:r>
      <w:r w:rsidR="00C75344">
        <w:rPr>
          <w:rFonts w:ascii="Arial" w:hAnsi="Arial" w:cs="Arial"/>
          <w:b/>
          <w:bCs/>
        </w:rPr>
        <w:t>Kolesík</w:t>
      </w:r>
      <w:r w:rsidR="00DC5441">
        <w:rPr>
          <w:rFonts w:ascii="Arial" w:hAnsi="Arial" w:cs="Arial"/>
          <w:b/>
          <w:bCs/>
        </w:rPr>
        <w:t>a</w:t>
      </w:r>
      <w:r w:rsidRPr="00F046BA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Cs/>
        </w:rPr>
        <w:t>(</w:t>
      </w:r>
      <w:r w:rsidR="00C75344">
        <w:rPr>
          <w:rFonts w:ascii="Arial" w:hAnsi="Arial" w:cs="Arial"/>
          <w:bCs/>
        </w:rPr>
        <w:t>M</w:t>
      </w:r>
      <w:r w:rsidR="00415004">
        <w:rPr>
          <w:rFonts w:ascii="Arial" w:hAnsi="Arial" w:cs="Arial"/>
          <w:bCs/>
        </w:rPr>
        <w:t xml:space="preserve">. </w:t>
      </w:r>
      <w:r w:rsidR="00C75344">
        <w:rPr>
          <w:rFonts w:ascii="Arial" w:hAnsi="Arial" w:cs="Arial"/>
          <w:b/>
          <w:bCs/>
        </w:rPr>
        <w:t>Bagačk</w:t>
      </w:r>
      <w:r w:rsidR="00DC5441">
        <w:rPr>
          <w:rFonts w:ascii="Arial" w:hAnsi="Arial" w:cs="Arial"/>
          <w:b/>
          <w:bCs/>
        </w:rPr>
        <w:t>u</w:t>
      </w:r>
      <w:r w:rsidRPr="00F046BA" w:rsidR="00EA5DC2">
        <w:rPr>
          <w:rFonts w:ascii="Arial" w:hAnsi="Arial" w:cs="Arial"/>
          <w:bCs/>
        </w:rPr>
        <w:t xml:space="preserve"> / </w:t>
      </w:r>
      <w:r w:rsidR="00C75344">
        <w:rPr>
          <w:rFonts w:ascii="Arial" w:hAnsi="Arial" w:cs="Arial"/>
          <w:bCs/>
        </w:rPr>
        <w:t>A</w:t>
      </w:r>
      <w:r w:rsidRPr="00F046BA" w:rsidR="00D51767">
        <w:rPr>
          <w:rFonts w:ascii="Arial" w:hAnsi="Arial" w:cs="Arial"/>
          <w:bCs/>
        </w:rPr>
        <w:t>.</w:t>
      </w:r>
      <w:r w:rsidR="004D7E93">
        <w:rPr>
          <w:rFonts w:ascii="Arial" w:hAnsi="Arial" w:cs="Arial"/>
          <w:bCs/>
        </w:rPr>
        <w:t xml:space="preserve"> </w:t>
      </w:r>
      <w:r w:rsidR="00C75344">
        <w:rPr>
          <w:rFonts w:ascii="Arial" w:hAnsi="Arial" w:cs="Arial"/>
          <w:b/>
          <w:bCs/>
        </w:rPr>
        <w:t>Přidal</w:t>
      </w:r>
      <w:r w:rsidR="00DC5441">
        <w:rPr>
          <w:rFonts w:ascii="Arial" w:hAnsi="Arial" w:cs="Arial"/>
          <w:b/>
          <w:bCs/>
        </w:rPr>
        <w:t>a</w:t>
      </w:r>
      <w:r w:rsidRPr="00F046BA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RPr="00F046BA" w:rsidP="003F758D">
      <w:pPr>
        <w:jc w:val="both"/>
        <w:rPr>
          <w:rFonts w:ascii="Arial" w:hAnsi="Arial" w:cs="Arial"/>
          <w:bCs/>
        </w:rPr>
      </w:pPr>
    </w:p>
    <w:p w:rsidR="0085008B" w:rsidP="003F758D">
      <w:pPr>
        <w:jc w:val="both"/>
        <w:rPr>
          <w:rFonts w:ascii="Arial" w:hAnsi="Arial" w:cs="Arial"/>
        </w:rPr>
      </w:pPr>
      <w:r w:rsidRPr="00F046BA" w:rsidR="005242C8">
        <w:rPr>
          <w:rFonts w:ascii="Arial" w:hAnsi="Arial" w:cs="Arial"/>
        </w:rPr>
        <w:t xml:space="preserve">                                                  </w:t>
      </w:r>
    </w:p>
    <w:p w:rsidR="004D7E93" w:rsidRPr="00F046BA" w:rsidP="003F758D">
      <w:pPr>
        <w:jc w:val="both"/>
        <w:rPr>
          <w:rFonts w:ascii="Arial" w:hAnsi="Arial" w:cs="Arial"/>
        </w:rPr>
      </w:pPr>
    </w:p>
    <w:p w:rsidR="00EA5DC2" w:rsidRPr="00F046BA" w:rsidP="003F758D">
      <w:pPr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 xml:space="preserve">H u d a c k </w:t>
      </w:r>
      <w:r w:rsidRPr="00F046BA">
        <w:rPr>
          <w:rFonts w:ascii="Arial" w:hAnsi="Arial" w:cs="Arial"/>
          <w:b/>
          <w:bCs/>
        </w:rPr>
        <w:t>ý</w:t>
      </w:r>
      <w:r w:rsidRPr="00F046BA">
        <w:rPr>
          <w:rFonts w:ascii="Arial" w:hAnsi="Arial" w:cs="Arial"/>
          <w:b/>
        </w:rPr>
        <w:t xml:space="preserve"> v.r.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overovateľ výboru</w:t>
      </w:r>
    </w:p>
    <w:p w:rsidR="00EA5DC2" w:rsidRPr="00F046BA" w:rsidP="003F758D">
      <w:pPr>
        <w:jc w:val="both"/>
        <w:rPr>
          <w:rFonts w:ascii="Arial" w:hAnsi="Arial" w:cs="Arial"/>
          <w:b/>
          <w:bCs/>
        </w:rPr>
      </w:pPr>
      <w:r w:rsidRPr="00F046BA">
        <w:rPr>
          <w:rFonts w:ascii="Arial" w:hAnsi="Arial" w:cs="Arial"/>
        </w:rPr>
        <w:t xml:space="preserve">Alojz  </w:t>
      </w:r>
      <w:r w:rsidRPr="00F046BA">
        <w:rPr>
          <w:rFonts w:ascii="Arial" w:hAnsi="Arial" w:cs="Arial"/>
          <w:b/>
          <w:bCs/>
        </w:rPr>
        <w:t>P ř i d a l</w:t>
      </w:r>
    </w:p>
    <w:p w:rsidR="00EA5DC2" w:rsidRPr="00F046BA" w:rsidP="003F758D">
      <w:pPr>
        <w:jc w:val="both"/>
      </w:pPr>
      <w:r w:rsidRPr="00F046BA">
        <w:rPr>
          <w:rFonts w:ascii="Arial" w:hAnsi="Arial" w:cs="Arial"/>
          <w:bCs/>
        </w:rPr>
        <w:t>Michal</w:t>
      </w:r>
      <w:r w:rsidRPr="00F046BA">
        <w:rPr>
          <w:rFonts w:ascii="Arial" w:hAnsi="Arial" w:cs="Arial"/>
          <w:b/>
          <w:bCs/>
        </w:rPr>
        <w:t xml:space="preserve">  B a g a č k a  </w:t>
      </w:r>
    </w:p>
    <w:p w:rsidR="00EA5DC2" w:rsidRPr="00F046BA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 w:rsidR="00415004">
        <w:rPr>
          <w:rFonts w:ascii="Arial" w:hAnsi="Arial" w:cs="Arial"/>
        </w:rPr>
        <w:t>8</w:t>
      </w:r>
      <w:r w:rsidRPr="00F046BA">
        <w:rPr>
          <w:rFonts w:ascii="Arial" w:hAnsi="Arial" w:cs="Arial"/>
        </w:rPr>
        <w:t>. schôdza výboru</w:t>
      </w:r>
    </w:p>
    <w:p w:rsidR="00EA5DC2" w:rsidRPr="00F046BA" w:rsidP="003F758D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B05782">
        <w:rPr>
          <w:rFonts w:ascii="Arial" w:hAnsi="Arial" w:cs="Arial"/>
          <w:bCs/>
        </w:rPr>
        <w:t>61</w:t>
      </w:r>
    </w:p>
    <w:p w:rsidR="00EA5DC2" w:rsidRPr="00F046BA" w:rsidP="003F758D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EA5DC2" w:rsidRPr="00F046BA" w:rsidP="003F758D">
      <w:pPr>
        <w:jc w:val="center"/>
        <w:rPr>
          <w:rFonts w:ascii="Arial" w:hAnsi="Arial" w:cs="Arial"/>
          <w:b/>
          <w:sz w:val="32"/>
          <w:szCs w:val="28"/>
        </w:rPr>
      </w:pPr>
    </w:p>
    <w:p w:rsidR="005242C8" w:rsidRPr="00F046BA" w:rsidP="003F758D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5242C8" w:rsidRPr="00F046BA" w:rsidP="003F758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color w:val="000000"/>
        </w:rPr>
      </w:pPr>
      <w:r w:rsidR="00DB239F">
        <w:rPr>
          <w:rFonts w:ascii="Arial" w:hAnsi="Arial" w:cs="Arial"/>
        </w:rPr>
        <w:t xml:space="preserve">k vládnemu návrhu </w:t>
      </w:r>
      <w:r w:rsidRPr="00DA141E" w:rsidR="00DA141E">
        <w:rPr>
          <w:rFonts w:ascii="Arial" w:hAnsi="Arial" w:cs="Arial"/>
          <w:szCs w:val="22"/>
        </w:rPr>
        <w:t>zákona o inteligentných dopravných systémoch v cestnej doprave a o zmene a doplnení niektorých zákonov (tlač</w:t>
      </w:r>
      <w:r w:rsidRPr="00DA141E" w:rsidR="00DA141E">
        <w:rPr>
          <w:rFonts w:ascii="Arial" w:hAnsi="Arial" w:cs="Arial"/>
          <w:b/>
          <w:szCs w:val="22"/>
        </w:rPr>
        <w:t xml:space="preserve"> 139</w:t>
      </w:r>
      <w:r w:rsidRPr="00DA141E" w:rsidR="00DA141E">
        <w:rPr>
          <w:rFonts w:ascii="Arial" w:hAnsi="Arial" w:cs="Arial"/>
          <w:szCs w:val="22"/>
        </w:rPr>
        <w:t>)</w:t>
      </w:r>
    </w:p>
    <w:p w:rsidR="002916A2" w:rsidRPr="002916A2" w:rsidP="002916A2">
      <w:pPr>
        <w:ind w:left="2268"/>
        <w:jc w:val="both"/>
        <w:rPr>
          <w:rFonts w:ascii="Arial" w:hAnsi="Arial" w:cs="Arial"/>
        </w:rPr>
      </w:pPr>
    </w:p>
    <w:p w:rsidR="00F24F32" w:rsidRPr="00B86023" w:rsidP="00F24F32">
      <w:pPr>
        <w:numPr>
          <w:ilvl w:val="0"/>
          <w:numId w:val="12"/>
        </w:numPr>
        <w:rPr>
          <w:rFonts w:ascii="Arial" w:hAnsi="Arial" w:cs="Arial"/>
          <w:u w:val="single"/>
        </w:rPr>
      </w:pPr>
      <w:r w:rsidRPr="00B86023">
        <w:rPr>
          <w:rFonts w:ascii="Arial" w:hAnsi="Arial" w:cs="Arial"/>
          <w:u w:val="single"/>
        </w:rPr>
        <w:t>K čl. I  § 8 ods. 2</w:t>
      </w:r>
    </w:p>
    <w:p w:rsidR="00F24F32" w:rsidRPr="00F24F32" w:rsidP="00F24F32">
      <w:pPr>
        <w:tabs>
          <w:tab w:val="left" w:pos="2835"/>
        </w:tabs>
        <w:ind w:left="709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V navrhovanom § 8 ods. 2 sa na konci pripájajú slová „uprav</w:t>
      </w:r>
      <w:r w:rsidRPr="00F24F32">
        <w:rPr>
          <w:rFonts w:ascii="Arial" w:hAnsi="Arial" w:cs="Arial"/>
        </w:rPr>
        <w:t>ujúcom kontrolu v štátnej správe</w:t>
      </w:r>
      <w:r w:rsidRPr="00F24F32">
        <w:rPr>
          <w:rFonts w:ascii="Arial" w:hAnsi="Arial" w:cs="Arial"/>
          <w:vertAlign w:val="superscript"/>
        </w:rPr>
        <w:t>7)</w:t>
      </w:r>
      <w:r w:rsidRPr="00F24F32">
        <w:rPr>
          <w:rFonts w:ascii="Arial" w:hAnsi="Arial" w:cs="Arial"/>
        </w:rPr>
        <w:t>“  a odkaz 7) nad slovom „predpisu“ sa vypúšťa.</w:t>
      </w:r>
    </w:p>
    <w:p w:rsidR="00F24F32" w:rsidRPr="00F24F32" w:rsidP="00F24F32">
      <w:pPr>
        <w:jc w:val="both"/>
        <w:rPr>
          <w:rFonts w:ascii="Arial" w:hAnsi="Arial" w:cs="Arial"/>
        </w:rPr>
      </w:pPr>
    </w:p>
    <w:p w:rsidR="00F24F32" w:rsidRPr="00F24F32" w:rsidP="00F24F32">
      <w:pPr>
        <w:ind w:left="2268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Nakoľko poznámka pod čiarou má len informatívny charakter, už priamo z normatívneho textu musí byť zrejmé, podľa ktorého osobitného predpisu sa postupuje pri výkone štátneho</w:t>
      </w:r>
      <w:r w:rsidRPr="00F24F32">
        <w:rPr>
          <w:rFonts w:ascii="Arial" w:hAnsi="Arial" w:cs="Arial"/>
        </w:rPr>
        <w:t xml:space="preserve"> odborného dozoru.</w:t>
      </w:r>
    </w:p>
    <w:p w:rsidR="00F24F32" w:rsidRPr="00F24F32" w:rsidP="00F24F32">
      <w:pPr>
        <w:jc w:val="both"/>
        <w:rPr>
          <w:rFonts w:ascii="Arial" w:hAnsi="Arial" w:cs="Arial"/>
        </w:rPr>
      </w:pPr>
    </w:p>
    <w:p w:rsidR="00F24F32" w:rsidRPr="00F24F32" w:rsidP="00F24F32">
      <w:pPr>
        <w:numPr>
          <w:ilvl w:val="0"/>
          <w:numId w:val="12"/>
        </w:numPr>
        <w:jc w:val="both"/>
        <w:rPr>
          <w:rFonts w:ascii="Arial" w:hAnsi="Arial" w:cs="Arial"/>
          <w:u w:val="single"/>
        </w:rPr>
      </w:pPr>
      <w:r w:rsidRPr="00F24F32">
        <w:rPr>
          <w:rFonts w:ascii="Arial" w:hAnsi="Arial" w:cs="Arial"/>
          <w:u w:val="single"/>
        </w:rPr>
        <w:t xml:space="preserve">K čl. IV  1. bod </w:t>
      </w:r>
    </w:p>
    <w:p w:rsidR="00F24F32" w:rsidRPr="00F24F32" w:rsidP="00F24F32">
      <w:pPr>
        <w:ind w:left="709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V čl. IV 1. bode v navrhovanej poznámke pod čiarou k odkazu 33b sa slová „§ 6“ nahrádza slovami „§ 5“.</w:t>
      </w:r>
    </w:p>
    <w:p w:rsidR="00F24F32" w:rsidRPr="00F24F32" w:rsidP="00F24F32">
      <w:pPr>
        <w:jc w:val="both"/>
        <w:rPr>
          <w:rFonts w:ascii="Arial" w:hAnsi="Arial" w:cs="Arial"/>
        </w:rPr>
      </w:pPr>
    </w:p>
    <w:p w:rsidR="00F24F32" w:rsidRPr="00F24F32" w:rsidP="00F24F32">
      <w:pPr>
        <w:ind w:left="2268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Ide o odstránenie nesprávneho odkazu na príslušné ustanovenie zákona.</w:t>
      </w:r>
    </w:p>
    <w:p w:rsidR="00F24F32" w:rsidRPr="00F24F32" w:rsidP="00F24F32">
      <w:pPr>
        <w:jc w:val="both"/>
        <w:rPr>
          <w:rFonts w:ascii="Arial" w:hAnsi="Arial" w:cs="Arial"/>
        </w:rPr>
      </w:pPr>
    </w:p>
    <w:p w:rsidR="00F24F32" w:rsidP="00F24F32">
      <w:pPr>
        <w:numPr>
          <w:ilvl w:val="0"/>
          <w:numId w:val="12"/>
        </w:numPr>
        <w:rPr>
          <w:rFonts w:ascii="Arial" w:hAnsi="Arial" w:cs="Arial"/>
        </w:rPr>
      </w:pPr>
      <w:r w:rsidRPr="00F24F32">
        <w:rPr>
          <w:rFonts w:ascii="Arial" w:hAnsi="Arial" w:cs="Arial"/>
          <w:u w:val="single"/>
        </w:rPr>
        <w:t>Za čl. IV sa vkladajú nové čl. V a VI, ktor</w:t>
      </w:r>
      <w:r w:rsidRPr="00F24F32">
        <w:rPr>
          <w:rFonts w:ascii="Arial" w:hAnsi="Arial" w:cs="Arial"/>
          <w:u w:val="single"/>
        </w:rPr>
        <w:t>é znejú</w:t>
      </w:r>
      <w:r w:rsidRPr="00F24F32">
        <w:rPr>
          <w:rFonts w:ascii="Arial" w:hAnsi="Arial" w:cs="Arial"/>
        </w:rPr>
        <w:t xml:space="preserve">: </w:t>
      </w:r>
    </w:p>
    <w:p w:rsidR="00F24F32" w:rsidRPr="00F24F32" w:rsidP="00F24F32">
      <w:pPr>
        <w:ind w:left="720"/>
        <w:rPr>
          <w:rFonts w:ascii="Arial" w:hAnsi="Arial" w:cs="Arial"/>
        </w:rPr>
      </w:pPr>
    </w:p>
    <w:p w:rsidR="00F24F32" w:rsidRPr="00AB6426" w:rsidP="00F24F32">
      <w:pPr>
        <w:jc w:val="center"/>
        <w:rPr>
          <w:rFonts w:ascii="Arial" w:hAnsi="Arial" w:cs="Arial"/>
        </w:rPr>
      </w:pPr>
      <w:r w:rsidRPr="00AB6426">
        <w:rPr>
          <w:rFonts w:ascii="Arial" w:hAnsi="Arial" w:cs="Arial"/>
        </w:rPr>
        <w:t>„Čl. V</w:t>
      </w:r>
    </w:p>
    <w:p w:rsidR="00F24F32" w:rsidRPr="00F24F32" w:rsidP="00F24F32">
      <w:pPr>
        <w:ind w:firstLine="708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Zákon č. 93/2005 Z. z. o autoškolách a o zmene a doplnení niektorých zákonov v znení zákona č. 653/2007 Z. z., nálezu Ústavného súdu Slovenskej republiky č. 81/2008 Z. z., zákona č. 188/2009 Z. z., zákona č. 192/2009 Z. z. a zákona č. 144/2010 Z. z. sa mení a dopĺňa takto:</w:t>
      </w:r>
    </w:p>
    <w:p w:rsidR="00F24F32" w:rsidRPr="00F24F32" w:rsidP="00AB6426">
      <w:pPr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V § 2 ods. 1 písmeno b) znie:</w:t>
      </w:r>
    </w:p>
    <w:p w:rsidR="00F24F32" w:rsidP="00627E14">
      <w:pPr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„b) doškoľovacích kurzov držiteľov vodičských oprávnení (ďalej len „doškoľovací kurz vodičov“) a osobitných výcvikov podľa osobitného predpisu,</w:t>
      </w:r>
      <w:r w:rsidRPr="00F24F32">
        <w:rPr>
          <w:rFonts w:ascii="Arial" w:hAnsi="Arial" w:cs="Arial"/>
          <w:vertAlign w:val="superscript"/>
        </w:rPr>
        <w:t>1aa)</w:t>
      </w:r>
      <w:r w:rsidRPr="00F24F32">
        <w:rPr>
          <w:rFonts w:ascii="Arial" w:hAnsi="Arial" w:cs="Arial"/>
        </w:rPr>
        <w:t>“.</w:t>
      </w:r>
    </w:p>
    <w:p w:rsidR="00F24F32" w:rsidRPr="00F24F32" w:rsidP="00F24F32">
      <w:pPr>
        <w:ind w:left="360" w:hanging="360"/>
        <w:rPr>
          <w:rFonts w:ascii="Arial" w:hAnsi="Arial" w:cs="Arial"/>
        </w:rPr>
      </w:pPr>
    </w:p>
    <w:p w:rsidR="00F24F32" w:rsidRPr="00AB6426" w:rsidP="00F24F32">
      <w:pPr>
        <w:jc w:val="center"/>
        <w:rPr>
          <w:rFonts w:ascii="Arial" w:hAnsi="Arial" w:cs="Arial"/>
        </w:rPr>
      </w:pPr>
      <w:r w:rsidRPr="00AB6426">
        <w:rPr>
          <w:rFonts w:ascii="Arial" w:hAnsi="Arial" w:cs="Arial"/>
        </w:rPr>
        <w:t>Čl. VI</w:t>
      </w:r>
    </w:p>
    <w:p w:rsidR="00F24F32" w:rsidRPr="00F24F32" w:rsidP="00F24F32">
      <w:pPr>
        <w:ind w:firstLine="708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Zákon č. 56/2012 Z. z. o cestn</w:t>
      </w:r>
      <w:r w:rsidRPr="00F24F32">
        <w:rPr>
          <w:rFonts w:ascii="Arial" w:hAnsi="Arial" w:cs="Arial"/>
        </w:rPr>
        <w:t>ej doprave sa mení a dopĺňa takto:</w:t>
      </w:r>
    </w:p>
    <w:p w:rsidR="00F24F32" w:rsidP="00762B2E">
      <w:pPr>
        <w:ind w:left="284" w:hanging="284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1. V § 6 ods. 5 poslednej vete sa za slová „možno aj“ vkladajú slová „zmluvou o poistení zodpovednosti za škodu spôsobenú z prevádzky organizácie vrátane poistenia zodpovednosti za výkon povolania alebo“.</w:t>
      </w:r>
    </w:p>
    <w:p w:rsidR="00F24F32" w:rsidRPr="00F24F32" w:rsidP="00F24F32">
      <w:pPr>
        <w:jc w:val="both"/>
        <w:rPr>
          <w:rFonts w:ascii="Arial" w:hAnsi="Arial" w:cs="Arial"/>
        </w:rPr>
      </w:pPr>
      <w:r w:rsidRPr="00F24F32">
        <w:rPr>
          <w:rFonts w:ascii="Arial" w:hAnsi="Arial" w:cs="Arial"/>
          <w:color w:val="000000"/>
        </w:rPr>
        <w:t xml:space="preserve">2. </w:t>
      </w:r>
      <w:r w:rsidRPr="00F24F32">
        <w:rPr>
          <w:rFonts w:ascii="Arial" w:hAnsi="Arial" w:cs="Arial"/>
        </w:rPr>
        <w:t>V § 6 ods. 7 písmeno a) znie:</w:t>
      </w:r>
    </w:p>
    <w:p w:rsidR="00F24F32" w:rsidRPr="00F24F32" w:rsidP="000F1DFD">
      <w:pPr>
        <w:ind w:left="284" w:hanging="284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 xml:space="preserve">    „a) je držiteľom osvedčenia o odbornej spôsobilosti na medzinárodnú dopravu vydaného v Slovenskej republike od 1. septembra 2002, alebo“.</w:t>
      </w:r>
    </w:p>
    <w:p w:rsidR="00F24F32" w:rsidRPr="00F24F32" w:rsidP="00F24F32">
      <w:pPr>
        <w:jc w:val="both"/>
        <w:rPr>
          <w:rFonts w:ascii="Arial" w:hAnsi="Arial" w:cs="Arial"/>
          <w:iCs/>
        </w:rPr>
      </w:pPr>
      <w:r w:rsidRPr="00F24F32">
        <w:rPr>
          <w:rFonts w:ascii="Arial" w:hAnsi="Arial" w:cs="Arial"/>
          <w:iCs/>
        </w:rPr>
        <w:t>3. V § 7 písmene  d) sa na konci pripájajú tieto slová: „alebo koncesia podľa § 27,“.</w:t>
      </w:r>
    </w:p>
    <w:p w:rsidR="00F24F32" w:rsidRPr="00F24F32" w:rsidP="00F24F32">
      <w:pPr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4. V § 49 ods. 1 písm. c) sa vypúšťajú slová „od odosielateľa nebezpečných vecí“.</w:t>
      </w:r>
    </w:p>
    <w:p w:rsidR="00F24F32" w:rsidRPr="00F24F32" w:rsidP="00F24F32">
      <w:pPr>
        <w:ind w:left="180" w:hanging="180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5. V § 49 ods. 5 sa za slovo „priestupky“ vkladajú slová „aj colné orgány a“.“.</w:t>
      </w:r>
    </w:p>
    <w:p w:rsidR="00F24F32" w:rsidRPr="00F24F32" w:rsidP="00F24F32">
      <w:pPr>
        <w:ind w:left="1416" w:firstLine="708"/>
        <w:jc w:val="both"/>
        <w:rPr>
          <w:rFonts w:ascii="Arial" w:hAnsi="Arial" w:cs="Arial"/>
        </w:rPr>
      </w:pPr>
    </w:p>
    <w:p w:rsidR="00F24F32" w:rsidRPr="00F24F32" w:rsidP="00F24F32">
      <w:pPr>
        <w:ind w:left="2268"/>
        <w:jc w:val="both"/>
        <w:rPr>
          <w:rFonts w:ascii="Arial" w:hAnsi="Arial" w:cs="Arial"/>
        </w:rPr>
      </w:pPr>
      <w:r w:rsidR="00B76037">
        <w:rPr>
          <w:rFonts w:ascii="Arial" w:hAnsi="Arial" w:cs="Arial"/>
        </w:rPr>
        <w:t xml:space="preserve">Článok </w:t>
      </w:r>
      <w:r w:rsidRPr="00F24F32">
        <w:rPr>
          <w:rFonts w:ascii="Arial" w:hAnsi="Arial" w:cs="Arial"/>
        </w:rPr>
        <w:t>V</w:t>
      </w:r>
      <w:r w:rsidRPr="00F24F32">
        <w:rPr>
          <w:rFonts w:ascii="Arial" w:hAnsi="Arial" w:cs="Arial"/>
          <w:b/>
        </w:rPr>
        <w:t>:</w:t>
      </w:r>
      <w:r w:rsidRPr="00F24F32">
        <w:rPr>
          <w:rFonts w:ascii="Arial" w:hAnsi="Arial" w:cs="Arial"/>
        </w:rPr>
        <w:t xml:space="preserve"> Zákonom č. 144/2010 Z. z., ktorým sa mení a dopĺňa zákon č. 8/2009 Z. z. o cestnej premávke a o zmene a doplnení niektorých zákonov v znení neskorších predpisov bola s účinnosťou od 19. januára 2013 zrušená možnosť pre autoškoly vykonávať doškoľovacie kurzy vodičov. Následne zákonom č. 313/2011 Z. z., ktorým sa mení a dopĺňa zákon č. 8/2009 Z. z., bola Policajnému zboru daná kompetencia rozhodnúť, aby držiteľ vodičského oprávnenia, ktorý v posledných dvanástich mesiacoch ako vodič motorového vozidla trikrát závažným spôsobom porušil pravidlá cestnej premávky, za ktoré mu bola uložená pokuta vo výške 60 eur a viac, sa podrobil doškoľovaciemu kurzu.  Vzhľadom na vykonateľnosť tohto ustanovenia je potrebné určiť, že tento doškoľovací kurz držiteľov vodičských oprávnení sa aj po 19. januári 2013 naďalej vykonáva v autoškole, ktorá je registrovaná podľa zákona č. 93/2005 Z. z. </w:t>
      </w:r>
    </w:p>
    <w:p w:rsidR="00F24F32" w:rsidRPr="00F24F32" w:rsidP="00F24F32">
      <w:pPr>
        <w:ind w:firstLine="708"/>
        <w:jc w:val="both"/>
        <w:rPr>
          <w:rFonts w:ascii="Arial" w:hAnsi="Arial" w:cs="Arial"/>
        </w:rPr>
      </w:pPr>
    </w:p>
    <w:p w:rsidR="00F24F32" w:rsidRPr="00F24F32" w:rsidP="00F24F32">
      <w:pPr>
        <w:ind w:left="2268"/>
        <w:jc w:val="both"/>
        <w:rPr>
          <w:rFonts w:ascii="Arial" w:hAnsi="Arial" w:cs="Arial"/>
        </w:rPr>
      </w:pPr>
      <w:r w:rsidR="00B76037">
        <w:rPr>
          <w:rFonts w:ascii="Arial" w:hAnsi="Arial" w:cs="Arial"/>
        </w:rPr>
        <w:t>Článok</w:t>
      </w:r>
      <w:r w:rsidRPr="00F24F32">
        <w:rPr>
          <w:rFonts w:ascii="Arial" w:hAnsi="Arial" w:cs="Arial"/>
        </w:rPr>
        <w:t xml:space="preserve"> VI 1. bod: Zjednodušuje sa preukazovanie finančnej spoľahlivosti v taxislužbe, na ktorú sa nevzťahuje nariadenie (ES) č. 1071/2009.</w:t>
      </w:r>
    </w:p>
    <w:p w:rsidR="00F24F32" w:rsidRPr="00F24F32" w:rsidP="00F24F32">
      <w:pPr>
        <w:ind w:left="2268"/>
        <w:jc w:val="both"/>
        <w:rPr>
          <w:rFonts w:ascii="Arial" w:hAnsi="Arial" w:cs="Arial"/>
        </w:rPr>
      </w:pPr>
      <w:r w:rsidR="00B76037">
        <w:rPr>
          <w:rFonts w:ascii="Arial" w:hAnsi="Arial" w:cs="Arial"/>
        </w:rPr>
        <w:t xml:space="preserve">Článok </w:t>
      </w:r>
      <w:r w:rsidRPr="00F24F32">
        <w:rPr>
          <w:rFonts w:ascii="Arial" w:hAnsi="Arial" w:cs="Arial"/>
        </w:rPr>
        <w:t xml:space="preserve">VI 2. bod: Ide o úpravu podmienok vykonania skúšky na odbornú spôsobilosť vedúceho dopravy a prevádzkovateľa cestnej dopravy. Pri vstupe Slovenskej republiky do Európskej únie boli v súlade s právom Európskej únie uznané osvedčenia o odbornej spôsobilosti, ktoré boli vydané v Slovenskej republike od 1. septembra 2002. Na základe navrhovaných podmienok bude oslobodený od skúšky ten držiteľ osvedčenia o odbornej spôsobilosti, ktorý je držiteľom vyššie uvedeného osvedčenia, alebo ak je splnená podmienka, že pred 4. decembrom 2009 v niektorom členskom štáte sústavne počas najmenej desiatich rokov riadil podnik cestnej dopravy. </w:t>
      </w:r>
    </w:p>
    <w:p w:rsidR="00F24F32" w:rsidRPr="00F24F32" w:rsidP="00F24F32">
      <w:pPr>
        <w:ind w:left="2268"/>
        <w:jc w:val="both"/>
        <w:rPr>
          <w:rFonts w:ascii="Arial" w:hAnsi="Arial" w:cs="Arial"/>
        </w:rPr>
      </w:pPr>
      <w:r w:rsidR="00B76037">
        <w:rPr>
          <w:rFonts w:ascii="Arial" w:hAnsi="Arial" w:cs="Arial"/>
        </w:rPr>
        <w:t>Článok</w:t>
      </w:r>
      <w:r w:rsidRPr="00F24F32">
        <w:rPr>
          <w:rFonts w:ascii="Arial" w:hAnsi="Arial" w:cs="Arial"/>
        </w:rPr>
        <w:t xml:space="preserve"> VI 3. bod: Povinnosť mať v každom vozidle doklad o oprávnení podnikať sa musí vzťahovať aj na podnikanie v taxislužbe.</w:t>
      </w:r>
    </w:p>
    <w:p w:rsidR="00F24F32" w:rsidRPr="00F24F32" w:rsidP="00F24F32">
      <w:pPr>
        <w:ind w:left="2268"/>
        <w:jc w:val="both"/>
        <w:rPr>
          <w:rFonts w:ascii="Arial" w:hAnsi="Arial" w:cs="Arial"/>
        </w:rPr>
      </w:pPr>
      <w:r w:rsidR="00B76037">
        <w:rPr>
          <w:rFonts w:ascii="Arial" w:hAnsi="Arial" w:cs="Arial"/>
        </w:rPr>
        <w:t>Článok</w:t>
      </w:r>
      <w:r w:rsidRPr="00F24F32">
        <w:rPr>
          <w:rFonts w:ascii="Arial" w:hAnsi="Arial" w:cs="Arial"/>
        </w:rPr>
        <w:t xml:space="preserve"> VI 4. bod: Ide o úpravu ustanovenia v súlade s medzinárodnou dohodou ADR o preprave nebezpečných vecí. Písomné pokyny v minulosti vydávali odosielatelia, avšak v súčasnom znení dohody ADR takúto povinnosť už odosielatelia  nemajú.</w:t>
      </w:r>
    </w:p>
    <w:p w:rsidR="00F24F32" w:rsidRPr="00F24F32" w:rsidP="00F24F32">
      <w:pPr>
        <w:ind w:left="2268"/>
        <w:jc w:val="both"/>
        <w:rPr>
          <w:rFonts w:ascii="Arial" w:hAnsi="Arial" w:cs="Arial"/>
        </w:rPr>
      </w:pPr>
      <w:r w:rsidR="00B76037">
        <w:rPr>
          <w:rFonts w:ascii="Arial" w:hAnsi="Arial" w:cs="Arial"/>
        </w:rPr>
        <w:t>Článok</w:t>
      </w:r>
      <w:r w:rsidRPr="00F24F32">
        <w:rPr>
          <w:rFonts w:ascii="Arial" w:hAnsi="Arial" w:cs="Arial"/>
        </w:rPr>
        <w:t xml:space="preserve"> VI 5. bod: Zjednodušuje sa ukladanie pokút za priestupky zistené pri kontrole colnými orgánmi.</w:t>
      </w:r>
    </w:p>
    <w:p w:rsidR="00F24F32" w:rsidRPr="00F24F32" w:rsidP="00F24F32">
      <w:pPr>
        <w:ind w:firstLine="708"/>
        <w:jc w:val="both"/>
        <w:rPr>
          <w:rFonts w:ascii="Arial" w:hAnsi="Arial" w:cs="Arial"/>
        </w:rPr>
      </w:pPr>
    </w:p>
    <w:p w:rsidR="00F24F32" w:rsidP="00F24F32">
      <w:pPr>
        <w:ind w:firstLine="708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>Doterajší čl. V sa označuje ako čl. VII.</w:t>
      </w:r>
    </w:p>
    <w:p w:rsidR="00F24F32" w:rsidRPr="00F24F32" w:rsidP="00F24F32">
      <w:pPr>
        <w:ind w:firstLine="708"/>
        <w:jc w:val="both"/>
        <w:rPr>
          <w:rFonts w:ascii="Arial" w:hAnsi="Arial" w:cs="Arial"/>
        </w:rPr>
      </w:pPr>
    </w:p>
    <w:p w:rsidR="00F24F32" w:rsidRPr="00F24F32" w:rsidP="00F24F32">
      <w:pPr>
        <w:numPr>
          <w:ilvl w:val="0"/>
          <w:numId w:val="12"/>
        </w:numPr>
        <w:jc w:val="both"/>
        <w:rPr>
          <w:rFonts w:ascii="Arial" w:hAnsi="Arial" w:cs="Arial"/>
          <w:u w:val="single"/>
        </w:rPr>
      </w:pPr>
      <w:r w:rsidRPr="00F24F32">
        <w:rPr>
          <w:rFonts w:ascii="Arial" w:hAnsi="Arial" w:cs="Arial"/>
          <w:u w:val="single"/>
        </w:rPr>
        <w:t>K čl. V</w:t>
      </w:r>
    </w:p>
    <w:p w:rsidR="00F24F32" w:rsidRPr="00F24F32" w:rsidP="00F24F32">
      <w:pPr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 xml:space="preserve">    </w:t>
        <w:tab/>
        <w:t>V čl. V sa  slová „1. októbra 2012“ nahrádzajú slovami „1</w:t>
      </w:r>
      <w:r w:rsidR="00176C04">
        <w:rPr>
          <w:rFonts w:ascii="Arial" w:hAnsi="Arial" w:cs="Arial"/>
        </w:rPr>
        <w:t>5</w:t>
      </w:r>
      <w:r w:rsidRPr="00F24F32">
        <w:rPr>
          <w:rFonts w:ascii="Arial" w:hAnsi="Arial" w:cs="Arial"/>
        </w:rPr>
        <w:t xml:space="preserve">. </w:t>
      </w:r>
      <w:r w:rsidR="00176C04">
        <w:rPr>
          <w:rFonts w:ascii="Arial" w:hAnsi="Arial" w:cs="Arial"/>
        </w:rPr>
        <w:t>októbra</w:t>
      </w:r>
      <w:r w:rsidRPr="00F24F32">
        <w:rPr>
          <w:rFonts w:ascii="Arial" w:hAnsi="Arial" w:cs="Arial"/>
        </w:rPr>
        <w:t xml:space="preserve"> 2012“.</w:t>
      </w:r>
    </w:p>
    <w:p w:rsidR="00F24F32" w:rsidRPr="00F24F32" w:rsidP="00F24F32">
      <w:pPr>
        <w:jc w:val="both"/>
        <w:rPr>
          <w:rFonts w:ascii="Arial" w:hAnsi="Arial" w:cs="Arial"/>
        </w:rPr>
      </w:pPr>
    </w:p>
    <w:p w:rsidR="00F24F32" w:rsidRPr="00F24F32" w:rsidP="00F24F32">
      <w:pPr>
        <w:ind w:left="2268"/>
        <w:jc w:val="both"/>
        <w:rPr>
          <w:rFonts w:ascii="Arial" w:hAnsi="Arial" w:cs="Arial"/>
        </w:rPr>
      </w:pPr>
      <w:r w:rsidRPr="00F24F32">
        <w:rPr>
          <w:rFonts w:ascii="Arial" w:hAnsi="Arial" w:cs="Arial"/>
        </w:rPr>
        <w:t xml:space="preserve">Nový deň účinnosti sa navrhuje ustanoviť v nadväznosti na predpokladaný termín schválenia zákona a jeho vyhlásenie v zbierke zákonov. </w:t>
      </w:r>
    </w:p>
    <w:p w:rsidR="002916A2" w:rsidP="00DA7E83">
      <w:pPr>
        <w:jc w:val="both"/>
        <w:rPr>
          <w:rFonts w:ascii="Arial" w:hAnsi="Arial" w:cs="Arial"/>
        </w:rPr>
      </w:pPr>
    </w:p>
    <w:p w:rsidR="004D3EFC" w:rsidRPr="00F24F32" w:rsidP="004D3EF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24F32">
        <w:rPr>
          <w:rFonts w:ascii="Arial" w:hAnsi="Arial" w:cs="Arial"/>
          <w:u w:val="single"/>
        </w:rPr>
        <w:t>V čl. V</w:t>
      </w:r>
      <w:r w:rsidRPr="00F24F32">
        <w:rPr>
          <w:rFonts w:ascii="Arial" w:hAnsi="Arial" w:cs="Arial"/>
        </w:rPr>
        <w:t> sa za slová „okrem čl. IV bodov 2 až 4“ vkladajú slová „a čl. V“.</w:t>
      </w:r>
    </w:p>
    <w:p w:rsidR="004D3EFC" w:rsidP="004D3EFC">
      <w:pPr>
        <w:ind w:left="2268"/>
        <w:jc w:val="both"/>
        <w:rPr>
          <w:rFonts w:ascii="Arial" w:hAnsi="Arial" w:cs="Arial"/>
          <w:snapToGrid w:val="0"/>
          <w:lang w:eastAsia="en-GB"/>
        </w:rPr>
      </w:pPr>
    </w:p>
    <w:p w:rsidR="004D3EFC" w:rsidRPr="00F24F32" w:rsidP="004D3EFC">
      <w:pPr>
        <w:ind w:left="2268"/>
        <w:jc w:val="both"/>
        <w:rPr>
          <w:rFonts w:ascii="Arial" w:hAnsi="Arial" w:cs="Arial"/>
        </w:rPr>
      </w:pPr>
      <w:r w:rsidRPr="00F24F32">
        <w:rPr>
          <w:rFonts w:ascii="Arial" w:hAnsi="Arial" w:cs="Arial"/>
          <w:snapToGrid w:val="0"/>
          <w:lang w:eastAsia="en-GB"/>
        </w:rPr>
        <w:t xml:space="preserve">Účinnosť zákona, ktorým sa novelizuje zákon č. </w:t>
      </w:r>
      <w:r w:rsidRPr="00F24F32">
        <w:rPr>
          <w:rFonts w:ascii="Arial" w:hAnsi="Arial" w:cs="Arial"/>
        </w:rPr>
        <w:t>93/2005 Z. z. o autoškolách a o zmene a doplnení niektorých zákonov v znení neskorších predpisov sa navrhuje 19. januára 2013.</w:t>
      </w:r>
    </w:p>
    <w:p w:rsidR="004D3EFC" w:rsidP="00DA7E83">
      <w:pPr>
        <w:jc w:val="both"/>
        <w:rPr>
          <w:rFonts w:ascii="Arial" w:hAnsi="Arial" w:cs="Arial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32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4F32" w:rsidP="00B12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32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023">
      <w:rPr>
        <w:rStyle w:val="PageNumber"/>
        <w:noProof/>
      </w:rPr>
      <w:t>3</w:t>
    </w:r>
    <w:r>
      <w:rPr>
        <w:rStyle w:val="PageNumber"/>
      </w:rPr>
      <w:fldChar w:fldCharType="end"/>
    </w:r>
  </w:p>
  <w:p w:rsidR="00F24F32" w:rsidP="00B12D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26793AEE"/>
    <w:multiLevelType w:val="hybridMultilevel"/>
    <w:tmpl w:val="E132D8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45F3B"/>
    <w:multiLevelType w:val="hybridMultilevel"/>
    <w:tmpl w:val="EC286A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6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84C1A"/>
    <w:multiLevelType w:val="hybridMultilevel"/>
    <w:tmpl w:val="810AE2B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157637"/>
    <w:multiLevelType w:val="hybridMultilevel"/>
    <w:tmpl w:val="948893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A5C"/>
    <w:rsid w:val="00010544"/>
    <w:rsid w:val="0001338E"/>
    <w:rsid w:val="000157BC"/>
    <w:rsid w:val="000215E9"/>
    <w:rsid w:val="000217D7"/>
    <w:rsid w:val="00024682"/>
    <w:rsid w:val="00036847"/>
    <w:rsid w:val="000401ED"/>
    <w:rsid w:val="00040E91"/>
    <w:rsid w:val="00042C75"/>
    <w:rsid w:val="00043142"/>
    <w:rsid w:val="00046C91"/>
    <w:rsid w:val="00050568"/>
    <w:rsid w:val="00051782"/>
    <w:rsid w:val="00056F29"/>
    <w:rsid w:val="0006389B"/>
    <w:rsid w:val="00070F59"/>
    <w:rsid w:val="00071230"/>
    <w:rsid w:val="00071298"/>
    <w:rsid w:val="00081141"/>
    <w:rsid w:val="000955AC"/>
    <w:rsid w:val="00097B16"/>
    <w:rsid w:val="000A0380"/>
    <w:rsid w:val="000F1DFD"/>
    <w:rsid w:val="000F2310"/>
    <w:rsid w:val="000F2CA6"/>
    <w:rsid w:val="000F2F76"/>
    <w:rsid w:val="000F7F2B"/>
    <w:rsid w:val="001047F3"/>
    <w:rsid w:val="00106191"/>
    <w:rsid w:val="00106567"/>
    <w:rsid w:val="00106601"/>
    <w:rsid w:val="00122F36"/>
    <w:rsid w:val="001240F4"/>
    <w:rsid w:val="00140FC5"/>
    <w:rsid w:val="00145D17"/>
    <w:rsid w:val="0015098B"/>
    <w:rsid w:val="00154657"/>
    <w:rsid w:val="001577CB"/>
    <w:rsid w:val="00176C04"/>
    <w:rsid w:val="001831FD"/>
    <w:rsid w:val="0019396E"/>
    <w:rsid w:val="00195D1D"/>
    <w:rsid w:val="001A0B13"/>
    <w:rsid w:val="001A3790"/>
    <w:rsid w:val="001A6F11"/>
    <w:rsid w:val="001B0B69"/>
    <w:rsid w:val="001D5CAD"/>
    <w:rsid w:val="001D79F3"/>
    <w:rsid w:val="001E151D"/>
    <w:rsid w:val="001E67C4"/>
    <w:rsid w:val="001F11C0"/>
    <w:rsid w:val="001F2F66"/>
    <w:rsid w:val="001F4E25"/>
    <w:rsid w:val="00202B6F"/>
    <w:rsid w:val="002102AF"/>
    <w:rsid w:val="0021221E"/>
    <w:rsid w:val="0022161D"/>
    <w:rsid w:val="002301A9"/>
    <w:rsid w:val="00256B8E"/>
    <w:rsid w:val="00277A33"/>
    <w:rsid w:val="00280A1F"/>
    <w:rsid w:val="0028251E"/>
    <w:rsid w:val="002916A2"/>
    <w:rsid w:val="002B11B1"/>
    <w:rsid w:val="002B564A"/>
    <w:rsid w:val="002C0C20"/>
    <w:rsid w:val="002D2A34"/>
    <w:rsid w:val="002D4CAA"/>
    <w:rsid w:val="002E6A6F"/>
    <w:rsid w:val="002F1C84"/>
    <w:rsid w:val="002F40D1"/>
    <w:rsid w:val="002F6DCA"/>
    <w:rsid w:val="00305186"/>
    <w:rsid w:val="0031217B"/>
    <w:rsid w:val="00336BE0"/>
    <w:rsid w:val="0034406B"/>
    <w:rsid w:val="00351F5F"/>
    <w:rsid w:val="003568D1"/>
    <w:rsid w:val="00362FB8"/>
    <w:rsid w:val="00366B6D"/>
    <w:rsid w:val="003777C3"/>
    <w:rsid w:val="003808FF"/>
    <w:rsid w:val="00382BAA"/>
    <w:rsid w:val="003B28B3"/>
    <w:rsid w:val="003C4821"/>
    <w:rsid w:val="003E1A13"/>
    <w:rsid w:val="003E3BC3"/>
    <w:rsid w:val="003E69BB"/>
    <w:rsid w:val="003F1811"/>
    <w:rsid w:val="003F3D93"/>
    <w:rsid w:val="003F758D"/>
    <w:rsid w:val="0040098A"/>
    <w:rsid w:val="004046B5"/>
    <w:rsid w:val="00411ACA"/>
    <w:rsid w:val="00415004"/>
    <w:rsid w:val="004217EB"/>
    <w:rsid w:val="004373E8"/>
    <w:rsid w:val="004375D7"/>
    <w:rsid w:val="00447A28"/>
    <w:rsid w:val="00447AF4"/>
    <w:rsid w:val="00450B7B"/>
    <w:rsid w:val="0046375F"/>
    <w:rsid w:val="0047755B"/>
    <w:rsid w:val="00477D15"/>
    <w:rsid w:val="00485C3A"/>
    <w:rsid w:val="00487B16"/>
    <w:rsid w:val="00491694"/>
    <w:rsid w:val="00493643"/>
    <w:rsid w:val="004B21BB"/>
    <w:rsid w:val="004B6E65"/>
    <w:rsid w:val="004B72E6"/>
    <w:rsid w:val="004C22EE"/>
    <w:rsid w:val="004C2B3F"/>
    <w:rsid w:val="004C34C2"/>
    <w:rsid w:val="004C39AC"/>
    <w:rsid w:val="004C47AB"/>
    <w:rsid w:val="004C7FE5"/>
    <w:rsid w:val="004D3E15"/>
    <w:rsid w:val="004D3EFC"/>
    <w:rsid w:val="004D431D"/>
    <w:rsid w:val="004D4552"/>
    <w:rsid w:val="004D6C9E"/>
    <w:rsid w:val="004D7E93"/>
    <w:rsid w:val="004E5293"/>
    <w:rsid w:val="00521DCA"/>
    <w:rsid w:val="005239A3"/>
    <w:rsid w:val="005242C8"/>
    <w:rsid w:val="00527135"/>
    <w:rsid w:val="0053513E"/>
    <w:rsid w:val="0053793F"/>
    <w:rsid w:val="005605A4"/>
    <w:rsid w:val="005625A4"/>
    <w:rsid w:val="00567967"/>
    <w:rsid w:val="005719A0"/>
    <w:rsid w:val="00573336"/>
    <w:rsid w:val="00577C1F"/>
    <w:rsid w:val="00585558"/>
    <w:rsid w:val="0059163C"/>
    <w:rsid w:val="005A17FA"/>
    <w:rsid w:val="005D17F2"/>
    <w:rsid w:val="005D20AB"/>
    <w:rsid w:val="005D46AC"/>
    <w:rsid w:val="005E0F20"/>
    <w:rsid w:val="005E386B"/>
    <w:rsid w:val="005E4D9C"/>
    <w:rsid w:val="005E6C1D"/>
    <w:rsid w:val="005E7471"/>
    <w:rsid w:val="005F2928"/>
    <w:rsid w:val="005F4AFB"/>
    <w:rsid w:val="006000E0"/>
    <w:rsid w:val="006063EB"/>
    <w:rsid w:val="00620445"/>
    <w:rsid w:val="006205E7"/>
    <w:rsid w:val="00620D0B"/>
    <w:rsid w:val="00627E14"/>
    <w:rsid w:val="0063307B"/>
    <w:rsid w:val="00645499"/>
    <w:rsid w:val="00645D97"/>
    <w:rsid w:val="00653716"/>
    <w:rsid w:val="0065771D"/>
    <w:rsid w:val="0066015C"/>
    <w:rsid w:val="00662DCB"/>
    <w:rsid w:val="00662DF3"/>
    <w:rsid w:val="00675CF8"/>
    <w:rsid w:val="00681062"/>
    <w:rsid w:val="00681985"/>
    <w:rsid w:val="006A3860"/>
    <w:rsid w:val="006A6D3F"/>
    <w:rsid w:val="006C4A64"/>
    <w:rsid w:val="006D0B0B"/>
    <w:rsid w:val="006D5213"/>
    <w:rsid w:val="006E4B6F"/>
    <w:rsid w:val="006F4258"/>
    <w:rsid w:val="006F758E"/>
    <w:rsid w:val="006F760E"/>
    <w:rsid w:val="0070533C"/>
    <w:rsid w:val="007120C4"/>
    <w:rsid w:val="00726604"/>
    <w:rsid w:val="00730D0E"/>
    <w:rsid w:val="007324A1"/>
    <w:rsid w:val="00737355"/>
    <w:rsid w:val="0074040B"/>
    <w:rsid w:val="007528D4"/>
    <w:rsid w:val="00762B2E"/>
    <w:rsid w:val="0076346A"/>
    <w:rsid w:val="0076601C"/>
    <w:rsid w:val="007A15DD"/>
    <w:rsid w:val="007A3B12"/>
    <w:rsid w:val="007B4455"/>
    <w:rsid w:val="007C0186"/>
    <w:rsid w:val="007D5A81"/>
    <w:rsid w:val="007D67CC"/>
    <w:rsid w:val="007F10EF"/>
    <w:rsid w:val="007F57B3"/>
    <w:rsid w:val="007F5CB3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67EF1"/>
    <w:rsid w:val="00870897"/>
    <w:rsid w:val="008743DC"/>
    <w:rsid w:val="0088372A"/>
    <w:rsid w:val="008A5E9A"/>
    <w:rsid w:val="008A77CD"/>
    <w:rsid w:val="008C10BE"/>
    <w:rsid w:val="008D20B9"/>
    <w:rsid w:val="008D6DE8"/>
    <w:rsid w:val="008E6C16"/>
    <w:rsid w:val="008F2636"/>
    <w:rsid w:val="008F3A50"/>
    <w:rsid w:val="009065BC"/>
    <w:rsid w:val="0091432E"/>
    <w:rsid w:val="0091555F"/>
    <w:rsid w:val="00950887"/>
    <w:rsid w:val="00973C15"/>
    <w:rsid w:val="00983562"/>
    <w:rsid w:val="009846B3"/>
    <w:rsid w:val="00990C7C"/>
    <w:rsid w:val="009A631C"/>
    <w:rsid w:val="009B25FD"/>
    <w:rsid w:val="009B6157"/>
    <w:rsid w:val="009C27F1"/>
    <w:rsid w:val="009F053E"/>
    <w:rsid w:val="009F07F2"/>
    <w:rsid w:val="009F7DD6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5C47"/>
    <w:rsid w:val="00A92253"/>
    <w:rsid w:val="00A96D39"/>
    <w:rsid w:val="00AB1EC9"/>
    <w:rsid w:val="00AB6426"/>
    <w:rsid w:val="00AB6CA2"/>
    <w:rsid w:val="00AC7C55"/>
    <w:rsid w:val="00AD6BE7"/>
    <w:rsid w:val="00AF7FD1"/>
    <w:rsid w:val="00B016C3"/>
    <w:rsid w:val="00B05782"/>
    <w:rsid w:val="00B06746"/>
    <w:rsid w:val="00B12DA5"/>
    <w:rsid w:val="00B14EB3"/>
    <w:rsid w:val="00B316CD"/>
    <w:rsid w:val="00B31C1B"/>
    <w:rsid w:val="00B32ADF"/>
    <w:rsid w:val="00B358D4"/>
    <w:rsid w:val="00B4466C"/>
    <w:rsid w:val="00B73BB3"/>
    <w:rsid w:val="00B76013"/>
    <w:rsid w:val="00B76037"/>
    <w:rsid w:val="00B8497D"/>
    <w:rsid w:val="00B850BE"/>
    <w:rsid w:val="00B86023"/>
    <w:rsid w:val="00B91218"/>
    <w:rsid w:val="00B937DA"/>
    <w:rsid w:val="00BA43E5"/>
    <w:rsid w:val="00BC1EF2"/>
    <w:rsid w:val="00BC4C00"/>
    <w:rsid w:val="00BD6D32"/>
    <w:rsid w:val="00BE1296"/>
    <w:rsid w:val="00BE1444"/>
    <w:rsid w:val="00BF642A"/>
    <w:rsid w:val="00BF71E7"/>
    <w:rsid w:val="00C26E0E"/>
    <w:rsid w:val="00C320FE"/>
    <w:rsid w:val="00C353C2"/>
    <w:rsid w:val="00C44AE0"/>
    <w:rsid w:val="00C47F34"/>
    <w:rsid w:val="00C62C12"/>
    <w:rsid w:val="00C62D82"/>
    <w:rsid w:val="00C64660"/>
    <w:rsid w:val="00C74BF4"/>
    <w:rsid w:val="00C75344"/>
    <w:rsid w:val="00C95ADC"/>
    <w:rsid w:val="00CA1DD9"/>
    <w:rsid w:val="00CA4AE1"/>
    <w:rsid w:val="00CB4008"/>
    <w:rsid w:val="00CB7AD3"/>
    <w:rsid w:val="00CD2A94"/>
    <w:rsid w:val="00CD2F38"/>
    <w:rsid w:val="00CD4930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2F6E"/>
    <w:rsid w:val="00D51767"/>
    <w:rsid w:val="00D543FC"/>
    <w:rsid w:val="00D620AE"/>
    <w:rsid w:val="00D643C3"/>
    <w:rsid w:val="00D83C58"/>
    <w:rsid w:val="00D90766"/>
    <w:rsid w:val="00DA141E"/>
    <w:rsid w:val="00DA7E83"/>
    <w:rsid w:val="00DB239F"/>
    <w:rsid w:val="00DC2F07"/>
    <w:rsid w:val="00DC5441"/>
    <w:rsid w:val="00DE1D27"/>
    <w:rsid w:val="00DF57DD"/>
    <w:rsid w:val="00DF7DAF"/>
    <w:rsid w:val="00E060C2"/>
    <w:rsid w:val="00E24180"/>
    <w:rsid w:val="00E25C38"/>
    <w:rsid w:val="00E27117"/>
    <w:rsid w:val="00E37E48"/>
    <w:rsid w:val="00E40707"/>
    <w:rsid w:val="00E44395"/>
    <w:rsid w:val="00E45025"/>
    <w:rsid w:val="00E46968"/>
    <w:rsid w:val="00E52078"/>
    <w:rsid w:val="00E671FA"/>
    <w:rsid w:val="00E73197"/>
    <w:rsid w:val="00E74085"/>
    <w:rsid w:val="00E74956"/>
    <w:rsid w:val="00E86CCA"/>
    <w:rsid w:val="00E92076"/>
    <w:rsid w:val="00E932FD"/>
    <w:rsid w:val="00E97A9C"/>
    <w:rsid w:val="00EA0F1B"/>
    <w:rsid w:val="00EA5DC2"/>
    <w:rsid w:val="00EB254F"/>
    <w:rsid w:val="00ED6971"/>
    <w:rsid w:val="00EF2148"/>
    <w:rsid w:val="00F00C52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24F32"/>
    <w:rsid w:val="00F431AA"/>
    <w:rsid w:val="00F5407E"/>
    <w:rsid w:val="00F636F9"/>
    <w:rsid w:val="00F701FA"/>
    <w:rsid w:val="00F77110"/>
    <w:rsid w:val="00F83392"/>
    <w:rsid w:val="00F83BA5"/>
    <w:rsid w:val="00FA0D68"/>
    <w:rsid w:val="00FA5C12"/>
    <w:rsid w:val="00FA62B0"/>
    <w:rsid w:val="00FC2EF5"/>
    <w:rsid w:val="00FC3E60"/>
    <w:rsid w:val="00FC46BF"/>
    <w:rsid w:val="00FC518D"/>
    <w:rsid w:val="00FC7A13"/>
    <w:rsid w:val="00FD1CAF"/>
    <w:rsid w:val="00FD1F75"/>
    <w:rsid w:val="00FE20AD"/>
    <w:rsid w:val="00FE24D2"/>
    <w:rsid w:val="00FE596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styleId="Emphasis">
    <w:name w:val="Emphasis"/>
    <w:qFormat/>
    <w:rsid w:val="004C39AC"/>
    <w:rPr>
      <w:rFonts w:cs="Times New Roman"/>
      <w:i/>
      <w:iCs/>
    </w:rPr>
  </w:style>
  <w:style w:type="character" w:styleId="PageNumber">
    <w:name w:val="page number"/>
    <w:basedOn w:val="DefaultParagraphFont"/>
    <w:rsid w:val="00B12DA5"/>
  </w:style>
  <w:style w:type="character" w:styleId="PlaceholderText0">
    <w:name w:val="Placeholder Text"/>
    <w:semiHidden/>
    <w:rsid w:val="004B72E6"/>
    <w:rPr>
      <w:rFonts w:ascii="Times New Roman" w:hAnsi="Times New Roman"/>
      <w:color w:val="80808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2916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F4BF-FC78-43DE-9A36-2A0C257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16</cp:revision>
  <cp:lastPrinted>2012-09-06T12:12:00Z</cp:lastPrinted>
  <dcterms:created xsi:type="dcterms:W3CDTF">2012-08-03T10:25:00Z</dcterms:created>
  <dcterms:modified xsi:type="dcterms:W3CDTF">2012-09-06T12:19:00Z</dcterms:modified>
</cp:coreProperties>
</file>