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8A6983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1656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A6983">
        <w:t>179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A6983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A6983">
        <w:rPr>
          <w:rFonts w:cs="Arial"/>
          <w:szCs w:val="22"/>
        </w:rPr>
        <w:t>Magdy KOŠÚTOVEJ a Mariana  ZÁHUMENSKÉHO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8A6983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  sa </w:t>
      </w:r>
      <w:r w:rsidR="008A6983">
        <w:rPr>
          <w:rFonts w:cs="Arial"/>
          <w:szCs w:val="22"/>
        </w:rPr>
        <w:t xml:space="preserve"> mení  a  dopĺňa   zákon  č. 491/2001 Z. z. o organizovaní trhu s vybranými poľnohospodárskymi výrobkami v znení neskorších predpisov a zákon č. 543/2007 Z. z. o pôsobnosti orgánov štátnej spárvy pri poskytovaní podpory v pôdohospodárstve a rozvoji vidieka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8A6983">
        <w:rPr>
          <w:rFonts w:cs="Arial"/>
          <w:szCs w:val="22"/>
        </w:rPr>
        <w:t>198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A6983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A6983">
        <w:rPr>
          <w:rFonts w:ascii="Arial" w:hAnsi="Arial" w:cs="Arial"/>
          <w:sz w:val="22"/>
          <w:szCs w:val="22"/>
        </w:rPr>
        <w:t>hospodárske záležitosti</w:t>
      </w:r>
    </w:p>
    <w:p w:rsidR="008A698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8A698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8A698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A698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A6983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A6983" w:rsidRPr="00E66789" w:rsidP="008A6983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z. Jana   L a š š á k o v á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F5C3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0F5C3E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33E0F"/>
    <w:rsid w:val="00484701"/>
    <w:rsid w:val="00492F29"/>
    <w:rsid w:val="004F21D2"/>
    <w:rsid w:val="0054739D"/>
    <w:rsid w:val="00555D0C"/>
    <w:rsid w:val="005F3F76"/>
    <w:rsid w:val="00650056"/>
    <w:rsid w:val="00671C99"/>
    <w:rsid w:val="0069489D"/>
    <w:rsid w:val="006E6102"/>
    <w:rsid w:val="006F70E4"/>
    <w:rsid w:val="007351A5"/>
    <w:rsid w:val="007448FA"/>
    <w:rsid w:val="007B2F24"/>
    <w:rsid w:val="008A0C9B"/>
    <w:rsid w:val="008A6983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C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F5C3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F5C3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F5C3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F5C3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F5C3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A698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A698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227</Words>
  <Characters>1295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2012-08-24T12:08:00Z</cp:lastPrinted>
  <dcterms:created xsi:type="dcterms:W3CDTF">2012-08-28T12:34:00Z</dcterms:created>
  <dcterms:modified xsi:type="dcterms:W3CDTF">2012-08-28T12:34:00Z</dcterms:modified>
</cp:coreProperties>
</file>