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DB333B" w:rsidP="00D97240">
      <w:pPr>
        <w:pStyle w:val="NormalWeb"/>
        <w:bidi w:val="0"/>
        <w:spacing w:before="0" w:beforeAutospacing="0" w:after="0" w:afterAutospacing="0" w:line="276" w:lineRule="auto"/>
        <w:jc w:val="center"/>
        <w:rPr>
          <w:rFonts w:ascii="Times New Roman" w:hAnsi="Times New Roman"/>
        </w:rPr>
      </w:pPr>
      <w:r w:rsidRPr="00DB333B">
        <w:rPr>
          <w:rFonts w:ascii="Times New Roman" w:hAnsi="Times New Roman"/>
          <w:b/>
          <w:bCs/>
          <w:caps/>
          <w:spacing w:val="30"/>
        </w:rPr>
        <w:t>Dôvodová správa</w:t>
      </w:r>
    </w:p>
    <w:p w:rsidR="00DB333B" w:rsidRPr="00DB333B" w:rsidP="00D97240">
      <w:pPr>
        <w:pStyle w:val="Heading1"/>
        <w:bidi w:val="0"/>
        <w:spacing w:line="276" w:lineRule="auto"/>
        <w:rPr>
          <w:rFonts w:ascii="Times New Roman" w:hAnsi="Times New Roman"/>
        </w:rPr>
      </w:pPr>
      <w:r w:rsidRPr="00DB333B">
        <w:rPr>
          <w:rFonts w:ascii="Times New Roman" w:hAnsi="Times New Roman"/>
          <w:b w:val="0"/>
          <w:bCs/>
        </w:rPr>
        <w:t> </w:t>
      </w:r>
    </w:p>
    <w:p w:rsidR="00DB333B" w:rsidRPr="00DF6ED3" w:rsidP="00D97240">
      <w:pPr>
        <w:pStyle w:val="Heading1"/>
        <w:bidi w:val="0"/>
        <w:spacing w:line="276" w:lineRule="auto"/>
        <w:jc w:val="left"/>
        <w:rPr>
          <w:rFonts w:ascii="Times New Roman" w:hAnsi="Times New Roman"/>
          <w:sz w:val="24"/>
          <w:szCs w:val="24"/>
        </w:rPr>
      </w:pPr>
      <w:r w:rsidRPr="00DF6ED3">
        <w:rPr>
          <w:rFonts w:ascii="Times New Roman" w:hAnsi="Times New Roman"/>
          <w:sz w:val="24"/>
          <w:szCs w:val="24"/>
        </w:rPr>
        <w:t>A. Všeobecná časť</w:t>
      </w:r>
    </w:p>
    <w:p w:rsidR="00BE37CE" w:rsidP="00D97240">
      <w:pPr>
        <w:pStyle w:val="NormalWeb"/>
        <w:bidi w:val="0"/>
        <w:spacing w:before="0" w:beforeAutospacing="0" w:after="0" w:afterAutospacing="0" w:line="276" w:lineRule="auto"/>
        <w:jc w:val="both"/>
        <w:rPr>
          <w:rFonts w:ascii="Times New Roman" w:hAnsi="Times New Roman"/>
          <w:b/>
          <w:bCs/>
        </w:rPr>
      </w:pPr>
    </w:p>
    <w:p w:rsidR="00D97240" w:rsidP="00D97240">
      <w:pPr>
        <w:pStyle w:val="NormalWeb"/>
        <w:bidi w:val="0"/>
        <w:spacing w:before="0" w:beforeAutospacing="0" w:after="0" w:afterAutospacing="0" w:line="276" w:lineRule="auto"/>
        <w:ind w:firstLine="708"/>
        <w:jc w:val="both"/>
        <w:rPr>
          <w:rFonts w:ascii="Times New Roman" w:hAnsi="Times New Roman"/>
        </w:rPr>
      </w:pPr>
      <w:r w:rsidRPr="00B21D22" w:rsidR="00734C20">
        <w:rPr>
          <w:rFonts w:ascii="Times New Roman" w:hAnsi="Times New Roman"/>
        </w:rPr>
        <w:t xml:space="preserve">Návrh </w:t>
      </w:r>
      <w:r w:rsidRPr="0052708E" w:rsidR="00734C20">
        <w:rPr>
          <w:rFonts w:ascii="Times New Roman" w:hAnsi="Times New Roman"/>
        </w:rPr>
        <w:t xml:space="preserve">zákona, </w:t>
      </w:r>
      <w:r w:rsidRPr="0052708E" w:rsidR="00B21D22">
        <w:rPr>
          <w:rFonts w:ascii="Times New Roman" w:hAnsi="Times New Roman"/>
          <w:bCs/>
        </w:rPr>
        <w:t xml:space="preserve">ktorým sa </w:t>
      </w:r>
      <w:r w:rsidRPr="0052708E" w:rsidR="00BD57BE">
        <w:rPr>
          <w:rFonts w:ascii="Times New Roman" w:hAnsi="Times New Roman"/>
          <w:bCs/>
        </w:rPr>
        <w:t xml:space="preserve">dopĺňa </w:t>
      </w:r>
      <w:r w:rsidRPr="0052708E" w:rsidR="00B21D22">
        <w:rPr>
          <w:rFonts w:ascii="Times New Roman" w:hAnsi="Times New Roman"/>
          <w:bCs/>
        </w:rPr>
        <w:t xml:space="preserve">zákon č. </w:t>
      </w:r>
      <w:r w:rsidRPr="0052708E" w:rsidR="00BD57BE">
        <w:rPr>
          <w:rFonts w:ascii="Times New Roman" w:hAnsi="Times New Roman"/>
          <w:bCs/>
        </w:rPr>
        <w:t>49/2002</w:t>
      </w:r>
      <w:r w:rsidRPr="0052708E" w:rsidR="00B21D22">
        <w:rPr>
          <w:rFonts w:ascii="Times New Roman" w:hAnsi="Times New Roman"/>
          <w:bCs/>
        </w:rPr>
        <w:t xml:space="preserve"> Z. z. o</w:t>
      </w:r>
      <w:r w:rsidRPr="0052708E" w:rsidR="00BD57BE">
        <w:rPr>
          <w:rFonts w:ascii="Times New Roman" w:hAnsi="Times New Roman"/>
          <w:bCs/>
        </w:rPr>
        <w:t xml:space="preserve"> ochrane pamiatkového fondu </w:t>
      </w:r>
      <w:r w:rsidRPr="0052708E" w:rsidR="00B21D22">
        <w:rPr>
          <w:rFonts w:ascii="Times New Roman" w:hAnsi="Times New Roman"/>
          <w:bCs/>
        </w:rPr>
        <w:t>v znení neskorších predpisov</w:t>
      </w:r>
      <w:r w:rsidRPr="0052708E" w:rsidR="0052708E">
        <w:rPr>
          <w:rFonts w:ascii="Times New Roman" w:hAnsi="Times New Roman"/>
          <w:bCs/>
        </w:rPr>
        <w:t xml:space="preserve"> </w:t>
      </w:r>
      <w:r w:rsidRPr="00515BEF" w:rsidR="00734C20">
        <w:rPr>
          <w:rFonts w:ascii="Times New Roman" w:hAnsi="Times New Roman"/>
        </w:rPr>
        <w:t>(ďalej len „návrh zákona“)</w:t>
      </w:r>
      <w:r w:rsidR="00D76A1A">
        <w:rPr>
          <w:rFonts w:ascii="Times New Roman" w:hAnsi="Times New Roman"/>
        </w:rPr>
        <w:t xml:space="preserve"> predkladajú</w:t>
      </w:r>
      <w:r w:rsidRPr="00515BEF" w:rsidR="00734C20">
        <w:rPr>
          <w:rFonts w:ascii="Times New Roman" w:hAnsi="Times New Roman"/>
        </w:rPr>
        <w:t xml:space="preserve"> poslan</w:t>
      </w:r>
      <w:r w:rsidR="00D76A1A">
        <w:rPr>
          <w:rFonts w:ascii="Times New Roman" w:hAnsi="Times New Roman"/>
        </w:rPr>
        <w:t>ci</w:t>
      </w:r>
      <w:r w:rsidRPr="00515BEF" w:rsidR="00734C20">
        <w:rPr>
          <w:rFonts w:ascii="Times New Roman" w:hAnsi="Times New Roman"/>
        </w:rPr>
        <w:t xml:space="preserve"> Nár</w:t>
      </w:r>
      <w:r w:rsidR="00D058D0">
        <w:rPr>
          <w:rFonts w:ascii="Times New Roman" w:hAnsi="Times New Roman"/>
        </w:rPr>
        <w:t>odnej rady Slovenskej republiky Jozef Viskupič</w:t>
      </w:r>
      <w:r w:rsidR="00D76A1A">
        <w:rPr>
          <w:rFonts w:ascii="Times New Roman" w:hAnsi="Times New Roman"/>
        </w:rPr>
        <w:t xml:space="preserve"> a Magdaléna Vašáryová.</w:t>
      </w:r>
    </w:p>
    <w:p w:rsidR="00D97240" w:rsidP="00D97240">
      <w:pPr>
        <w:pStyle w:val="NormalWeb"/>
        <w:bidi w:val="0"/>
        <w:spacing w:before="0" w:beforeAutospacing="0" w:after="0" w:afterAutospacing="0" w:line="276" w:lineRule="auto"/>
        <w:ind w:firstLine="708"/>
        <w:jc w:val="both"/>
        <w:rPr>
          <w:rFonts w:ascii="Times New Roman" w:hAnsi="Times New Roman"/>
        </w:rPr>
      </w:pPr>
    </w:p>
    <w:p w:rsidR="00280AC9" w:rsidP="00D97240">
      <w:pPr>
        <w:pStyle w:val="NormalWeb"/>
        <w:bidi w:val="0"/>
        <w:spacing w:before="0" w:beforeAutospacing="0" w:after="0" w:afterAutospacing="0" w:line="276" w:lineRule="auto"/>
        <w:ind w:firstLine="708"/>
        <w:jc w:val="both"/>
        <w:rPr>
          <w:rFonts w:ascii="Times New Roman" w:hAnsi="Times New Roman"/>
          <w:bCs/>
        </w:rPr>
      </w:pPr>
      <w:r w:rsidR="00734C20">
        <w:rPr>
          <w:rFonts w:ascii="Times New Roman" w:hAnsi="Times New Roman"/>
        </w:rPr>
        <w:t xml:space="preserve">Cieľom návrhu zákona je </w:t>
      </w:r>
      <w:r w:rsidR="006E621A">
        <w:rPr>
          <w:rFonts w:ascii="Times New Roman" w:hAnsi="Times New Roman"/>
        </w:rPr>
        <w:t xml:space="preserve">zvýšiť ochranu kultúrnych pamiatok pri </w:t>
      </w:r>
      <w:r w:rsidR="00E0378E">
        <w:rPr>
          <w:rFonts w:ascii="Times New Roman" w:hAnsi="Times New Roman"/>
        </w:rPr>
        <w:t xml:space="preserve">ich </w:t>
      </w:r>
      <w:r w:rsidR="006E621A">
        <w:rPr>
          <w:rFonts w:ascii="Times New Roman" w:hAnsi="Times New Roman"/>
        </w:rPr>
        <w:t xml:space="preserve">vývoze z územia Slovenskej republiky na územie iného štátu, čím sa prispeje k odstráneniu bariéry brániacej zdieľaniu kultúrnych pamiatok </w:t>
      </w:r>
      <w:r w:rsidR="00E0378E">
        <w:rPr>
          <w:rFonts w:ascii="Times New Roman" w:hAnsi="Times New Roman"/>
        </w:rPr>
        <w:t xml:space="preserve">a vzájomnému </w:t>
      </w:r>
      <w:r w:rsidR="00360949">
        <w:rPr>
          <w:rFonts w:ascii="Times New Roman" w:hAnsi="Times New Roman"/>
        </w:rPr>
        <w:t xml:space="preserve">kultúrnemu </w:t>
      </w:r>
      <w:r w:rsidR="00E0378E">
        <w:rPr>
          <w:rFonts w:ascii="Times New Roman" w:hAnsi="Times New Roman"/>
        </w:rPr>
        <w:t xml:space="preserve">obohacovaniu sa medzi obyvateľmi </w:t>
      </w:r>
      <w:r w:rsidR="00597C44">
        <w:rPr>
          <w:rFonts w:ascii="Times New Roman" w:hAnsi="Times New Roman"/>
        </w:rPr>
        <w:t xml:space="preserve">rôznych </w:t>
      </w:r>
      <w:r w:rsidR="00E0378E">
        <w:rPr>
          <w:rFonts w:ascii="Times New Roman" w:hAnsi="Times New Roman"/>
        </w:rPr>
        <w:t>štáto</w:t>
      </w:r>
      <w:r w:rsidR="00597C44">
        <w:rPr>
          <w:rFonts w:ascii="Times New Roman" w:hAnsi="Times New Roman"/>
        </w:rPr>
        <w:t>v.</w:t>
      </w:r>
      <w:r w:rsidR="00E0378E">
        <w:rPr>
          <w:rFonts w:ascii="Times New Roman" w:hAnsi="Times New Roman"/>
        </w:rPr>
        <w:t xml:space="preserve"> Návrh zákona reaguje na situácie objavujúce sa v</w:t>
      </w:r>
      <w:r w:rsidR="009D079E">
        <w:rPr>
          <w:rFonts w:ascii="Times New Roman" w:hAnsi="Times New Roman"/>
        </w:rPr>
        <w:t> </w:t>
      </w:r>
      <w:r w:rsidR="00360949">
        <w:rPr>
          <w:rFonts w:ascii="Times New Roman" w:hAnsi="Times New Roman"/>
        </w:rPr>
        <w:t>praxi</w:t>
      </w:r>
      <w:r w:rsidR="009D079E">
        <w:rPr>
          <w:rFonts w:ascii="Times New Roman" w:hAnsi="Times New Roman"/>
        </w:rPr>
        <w:t xml:space="preserve"> </w:t>
      </w:r>
      <w:r w:rsidR="00D97240">
        <w:rPr>
          <w:rFonts w:ascii="Times New Roman" w:hAnsi="Times New Roman"/>
        </w:rPr>
        <w:t>na Slovensku aj</w:t>
      </w:r>
      <w:r w:rsidR="009D079E">
        <w:rPr>
          <w:rFonts w:ascii="Times New Roman" w:hAnsi="Times New Roman"/>
        </w:rPr>
        <w:t> v zahraničí</w:t>
      </w:r>
      <w:r w:rsidR="00360949">
        <w:rPr>
          <w:rFonts w:ascii="Times New Roman" w:hAnsi="Times New Roman"/>
        </w:rPr>
        <w:t>, ktoré</w:t>
      </w:r>
      <w:r w:rsidR="009D079E">
        <w:rPr>
          <w:rFonts w:ascii="Times New Roman" w:hAnsi="Times New Roman"/>
        </w:rPr>
        <w:t xml:space="preserve"> </w:t>
      </w:r>
      <w:r w:rsidR="00360949">
        <w:rPr>
          <w:rFonts w:ascii="Times New Roman" w:hAnsi="Times New Roman"/>
        </w:rPr>
        <w:t xml:space="preserve">môžu spôsobiť, že Slovenská republika príde o svoje kultúrne pamiatky zapožičané do iných štátov. </w:t>
      </w:r>
      <w:r w:rsidR="00D97240">
        <w:rPr>
          <w:rFonts w:ascii="Times New Roman" w:hAnsi="Times New Roman"/>
        </w:rPr>
        <w:t xml:space="preserve">Navrhuje sa, aby bol obmedzený vývoz kultúrnych pamiatok na územie iných štátov, </w:t>
      </w:r>
      <w:r w:rsidR="00D97240">
        <w:rPr>
          <w:rFonts w:ascii="Times New Roman" w:hAnsi="Times New Roman"/>
          <w:bCs/>
        </w:rPr>
        <w:t>ak existuje dôvodný predpoklad</w:t>
      </w:r>
      <w:r w:rsidRPr="00215B3F" w:rsidR="00D97240">
        <w:rPr>
          <w:rFonts w:ascii="Times New Roman" w:hAnsi="Times New Roman"/>
          <w:bCs/>
        </w:rPr>
        <w:t>, že</w:t>
      </w:r>
      <w:r w:rsidR="00D97240">
        <w:rPr>
          <w:rFonts w:ascii="Times New Roman" w:hAnsi="Times New Roman"/>
          <w:bCs/>
        </w:rPr>
        <w:t xml:space="preserve"> kultúrna pamiatka alebo jej súčasť môže podliehať výkonu r</w:t>
      </w:r>
      <w:r w:rsidR="00597C44">
        <w:rPr>
          <w:rFonts w:ascii="Times New Roman" w:hAnsi="Times New Roman"/>
          <w:bCs/>
        </w:rPr>
        <w:t xml:space="preserve">ozhodnutia alebo že súd </w:t>
      </w:r>
      <w:r w:rsidR="003938E8">
        <w:rPr>
          <w:rFonts w:ascii="Times New Roman" w:hAnsi="Times New Roman"/>
          <w:bCs/>
        </w:rPr>
        <w:t xml:space="preserve">by mohol </w:t>
      </w:r>
      <w:r w:rsidR="00597C44">
        <w:rPr>
          <w:rFonts w:ascii="Times New Roman" w:hAnsi="Times New Roman"/>
          <w:bCs/>
        </w:rPr>
        <w:t>nariadi</w:t>
      </w:r>
      <w:r w:rsidR="003938E8">
        <w:rPr>
          <w:rFonts w:ascii="Times New Roman" w:hAnsi="Times New Roman"/>
          <w:bCs/>
        </w:rPr>
        <w:t>ť</w:t>
      </w:r>
      <w:r w:rsidR="00D97240">
        <w:rPr>
          <w:rFonts w:ascii="Times New Roman" w:hAnsi="Times New Roman"/>
          <w:bCs/>
        </w:rPr>
        <w:t xml:space="preserve"> predbežné opatrenie, ktoré </w:t>
      </w:r>
      <w:r w:rsidR="003938E8">
        <w:rPr>
          <w:rFonts w:ascii="Times New Roman" w:hAnsi="Times New Roman"/>
          <w:bCs/>
        </w:rPr>
        <w:t xml:space="preserve">by </w:t>
      </w:r>
      <w:r w:rsidR="00D97240">
        <w:rPr>
          <w:rFonts w:ascii="Times New Roman" w:hAnsi="Times New Roman"/>
          <w:bCs/>
        </w:rPr>
        <w:t>bráni</w:t>
      </w:r>
      <w:r w:rsidR="003938E8">
        <w:rPr>
          <w:rFonts w:ascii="Times New Roman" w:hAnsi="Times New Roman"/>
          <w:bCs/>
        </w:rPr>
        <w:t>lo</w:t>
      </w:r>
      <w:r w:rsidR="00D97240">
        <w:rPr>
          <w:rFonts w:ascii="Times New Roman" w:hAnsi="Times New Roman"/>
          <w:bCs/>
        </w:rPr>
        <w:t xml:space="preserve"> navráteniu kultúrnej pamiatky alebo jej súčasti na územie Slovenskej republiky. </w:t>
      </w:r>
    </w:p>
    <w:p w:rsidR="009C5488" w:rsidP="00D97240">
      <w:pPr>
        <w:pStyle w:val="NormalWeb"/>
        <w:bidi w:val="0"/>
        <w:spacing w:before="0" w:beforeAutospacing="0" w:after="0" w:afterAutospacing="0" w:line="276" w:lineRule="auto"/>
        <w:ind w:firstLine="708"/>
        <w:jc w:val="both"/>
        <w:rPr>
          <w:rFonts w:ascii="Times New Roman" w:hAnsi="Times New Roman"/>
          <w:bCs/>
        </w:rPr>
      </w:pPr>
    </w:p>
    <w:p w:rsidR="00D97240" w:rsidP="00D97240">
      <w:pPr>
        <w:pStyle w:val="NormalWeb"/>
        <w:bidi w:val="0"/>
        <w:spacing w:before="0" w:beforeAutospacing="0" w:after="0" w:afterAutospacing="0" w:line="276" w:lineRule="auto"/>
        <w:ind w:firstLine="708"/>
        <w:jc w:val="both"/>
        <w:rPr>
          <w:rFonts w:ascii="Times New Roman" w:hAnsi="Times New Roman"/>
          <w:bCs/>
        </w:rPr>
      </w:pPr>
      <w:r w:rsidR="00597C44">
        <w:rPr>
          <w:rFonts w:ascii="Times New Roman" w:hAnsi="Times New Roman"/>
          <w:bCs/>
        </w:rPr>
        <w:t xml:space="preserve">Návrhom zákona sa zároveň </w:t>
      </w:r>
      <w:r>
        <w:rPr>
          <w:rFonts w:ascii="Times New Roman" w:hAnsi="Times New Roman"/>
          <w:bCs/>
        </w:rPr>
        <w:t>za</w:t>
      </w:r>
      <w:r w:rsidR="00280AC9">
        <w:rPr>
          <w:rFonts w:ascii="Times New Roman" w:hAnsi="Times New Roman"/>
          <w:bCs/>
        </w:rPr>
        <w:t>vádza</w:t>
      </w:r>
      <w:r>
        <w:rPr>
          <w:rFonts w:ascii="Times New Roman" w:hAnsi="Times New Roman"/>
          <w:bCs/>
        </w:rPr>
        <w:t xml:space="preserve"> reciprocita zo strany Slovenskej republiky,</w:t>
      </w:r>
      <w:r w:rsidR="00280AC9">
        <w:rPr>
          <w:rFonts w:ascii="Times New Roman" w:hAnsi="Times New Roman"/>
          <w:bCs/>
        </w:rPr>
        <w:t xml:space="preserve"> na základe ktorej </w:t>
      </w:r>
      <w:r w:rsidR="001C0983">
        <w:rPr>
          <w:rFonts w:ascii="Times New Roman" w:hAnsi="Times New Roman"/>
          <w:bCs/>
        </w:rPr>
        <w:t>na veci pamiatkovej hodnoty</w:t>
      </w:r>
      <w:r w:rsidR="00280AC9">
        <w:rPr>
          <w:rFonts w:ascii="Times New Roman" w:hAnsi="Times New Roman"/>
          <w:bCs/>
        </w:rPr>
        <w:t xml:space="preserve"> dovezené na úz</w:t>
      </w:r>
      <w:r w:rsidR="001C0983">
        <w:rPr>
          <w:rFonts w:ascii="Times New Roman" w:hAnsi="Times New Roman"/>
          <w:bCs/>
        </w:rPr>
        <w:t>emie Slovenskej republiky nebude možné uskutočniť</w:t>
      </w:r>
      <w:r w:rsidR="00280AC9">
        <w:rPr>
          <w:rFonts w:ascii="Times New Roman" w:hAnsi="Times New Roman"/>
          <w:bCs/>
        </w:rPr>
        <w:t xml:space="preserve"> výkon</w:t>
      </w:r>
      <w:r w:rsidR="001C0983">
        <w:rPr>
          <w:rFonts w:ascii="Times New Roman" w:hAnsi="Times New Roman"/>
          <w:bCs/>
        </w:rPr>
        <w:t xml:space="preserve"> rozhodnutia alebo nariadiť</w:t>
      </w:r>
      <w:r w:rsidR="00280AC9">
        <w:rPr>
          <w:rFonts w:ascii="Times New Roman" w:hAnsi="Times New Roman"/>
          <w:bCs/>
        </w:rPr>
        <w:t xml:space="preserve"> predbežného opatrenia</w:t>
      </w:r>
      <w:r w:rsidR="00597C44">
        <w:rPr>
          <w:rFonts w:ascii="Times New Roman" w:hAnsi="Times New Roman"/>
          <w:bCs/>
        </w:rPr>
        <w:t>,</w:t>
      </w:r>
      <w:r w:rsidRPr="00280AC9" w:rsidR="00280AC9">
        <w:rPr>
          <w:rFonts w:ascii="Times New Roman" w:hAnsi="Times New Roman"/>
          <w:bCs/>
        </w:rPr>
        <w:t xml:space="preserve"> </w:t>
      </w:r>
      <w:r w:rsidRPr="00215B3F" w:rsidR="00280AC9">
        <w:rPr>
          <w:rFonts w:ascii="Times New Roman" w:hAnsi="Times New Roman"/>
          <w:bCs/>
        </w:rPr>
        <w:t>ktor</w:t>
      </w:r>
      <w:r w:rsidR="00597C44">
        <w:rPr>
          <w:rFonts w:ascii="Times New Roman" w:hAnsi="Times New Roman"/>
          <w:bCs/>
        </w:rPr>
        <w:t>é by bránilo navráteniu týchto</w:t>
      </w:r>
      <w:r w:rsidRPr="00215B3F" w:rsidR="00280AC9">
        <w:rPr>
          <w:rFonts w:ascii="Times New Roman" w:hAnsi="Times New Roman"/>
          <w:bCs/>
        </w:rPr>
        <w:t xml:space="preserve"> </w:t>
      </w:r>
      <w:r w:rsidR="001C0983">
        <w:rPr>
          <w:rFonts w:ascii="Times New Roman" w:hAnsi="Times New Roman"/>
          <w:bCs/>
        </w:rPr>
        <w:t>vecí pamiatkovej hodnoty</w:t>
      </w:r>
      <w:r w:rsidRPr="00215B3F" w:rsidR="00280AC9">
        <w:rPr>
          <w:rFonts w:ascii="Times New Roman" w:hAnsi="Times New Roman"/>
          <w:bCs/>
        </w:rPr>
        <w:t xml:space="preserve"> štátu, ktorý pamiatky zapožičal</w:t>
      </w:r>
      <w:r w:rsidR="00280AC9">
        <w:rPr>
          <w:rFonts w:ascii="Times New Roman" w:hAnsi="Times New Roman"/>
          <w:bCs/>
        </w:rPr>
        <w:t>.</w:t>
      </w:r>
      <w:r>
        <w:rPr>
          <w:rFonts w:ascii="Times New Roman" w:hAnsi="Times New Roman"/>
          <w:bCs/>
        </w:rPr>
        <w:t xml:space="preserve"> </w:t>
      </w:r>
    </w:p>
    <w:p w:rsidR="006E621A" w:rsidP="00D97240">
      <w:pPr>
        <w:pStyle w:val="NormalWeb"/>
        <w:bidi w:val="0"/>
        <w:spacing w:before="0" w:beforeAutospacing="0" w:after="0" w:afterAutospacing="0" w:line="276" w:lineRule="auto"/>
        <w:ind w:firstLine="708"/>
        <w:jc w:val="both"/>
        <w:rPr>
          <w:rFonts w:ascii="Times New Roman" w:hAnsi="Times New Roman"/>
        </w:rPr>
      </w:pPr>
    </w:p>
    <w:p w:rsidR="002B0A5B" w:rsidRPr="00B46F7D" w:rsidP="009C5488">
      <w:pPr>
        <w:pStyle w:val="NormalWeb"/>
        <w:bidi w:val="0"/>
        <w:spacing w:before="0" w:beforeAutospacing="0" w:after="0" w:afterAutospacing="0" w:line="276" w:lineRule="auto"/>
        <w:ind w:firstLine="708"/>
        <w:jc w:val="both"/>
        <w:rPr>
          <w:rFonts w:ascii="Times New Roman" w:hAnsi="Times New Roman"/>
        </w:rPr>
      </w:pPr>
      <w:r w:rsidRPr="00E81339">
        <w:rPr>
          <w:rFonts w:ascii="Times New Roman" w:hAnsi="Times New Roman"/>
        </w:rPr>
        <w:t>Predkladaný</w:t>
      </w:r>
      <w:r w:rsidRPr="00B46F7D">
        <w:rPr>
          <w:rFonts w:ascii="Times New Roman" w:hAnsi="Times New Roman"/>
        </w:rPr>
        <w:t xml:space="preserve"> návrh zákona nezakladá žiadn</w:t>
      </w:r>
      <w:r w:rsidR="00B82F2A">
        <w:rPr>
          <w:rFonts w:ascii="Times New Roman" w:hAnsi="Times New Roman"/>
        </w:rPr>
        <w:t xml:space="preserve">e vplyvy na štátny rozpočet ani na </w:t>
      </w:r>
      <w:r w:rsidRPr="00B46F7D">
        <w:rPr>
          <w:rFonts w:ascii="Times New Roman" w:hAnsi="Times New Roman"/>
        </w:rPr>
        <w:t>rozpočet verejnej správy</w:t>
      </w:r>
      <w:r w:rsidR="00B82F2A">
        <w:rPr>
          <w:rFonts w:ascii="Times New Roman" w:hAnsi="Times New Roman"/>
        </w:rPr>
        <w:t xml:space="preserve">. </w:t>
      </w:r>
      <w:r w:rsidR="009C5488">
        <w:rPr>
          <w:rFonts w:ascii="Times New Roman" w:hAnsi="Times New Roman"/>
          <w:bCs/>
        </w:rPr>
        <w:t>Dá sa predpokladať, že prijatie navrhovanej právnej úpravy vyvolá pozitívny sociálny vplyv, nakoľko v značnej miere prispeje k zvýšenej návštevnosti múzeí a galérií na území Slovenskej republiky, kde si slovenskí občania budú môcť pozrieť diela svetových umelcov zo zahraničia a nebudú musieť za nimi cestovať do Viedne alebo do Prahy.</w:t>
      </w:r>
      <w:r w:rsidR="009C5488">
        <w:rPr>
          <w:rFonts w:ascii="Times New Roman" w:hAnsi="Times New Roman"/>
        </w:rPr>
        <w:t xml:space="preserve"> Návrh zákona n</w:t>
      </w:r>
      <w:r w:rsidR="002A4282">
        <w:rPr>
          <w:rFonts w:ascii="Times New Roman" w:hAnsi="Times New Roman"/>
        </w:rPr>
        <w:t xml:space="preserve">emá negatívny </w:t>
      </w:r>
      <w:r w:rsidR="00B82F2A">
        <w:rPr>
          <w:rFonts w:ascii="Times New Roman" w:hAnsi="Times New Roman"/>
        </w:rPr>
        <w:t xml:space="preserve">dopad </w:t>
      </w:r>
      <w:r w:rsidRPr="00B46F7D">
        <w:rPr>
          <w:rFonts w:ascii="Times New Roman" w:hAnsi="Times New Roman"/>
        </w:rPr>
        <w:t>na podnikateľské prostredie</w:t>
      </w:r>
      <w:r w:rsidR="009C5488">
        <w:rPr>
          <w:rFonts w:ascii="Times New Roman" w:hAnsi="Times New Roman"/>
        </w:rPr>
        <w:t>,</w:t>
      </w:r>
      <w:r w:rsidR="00E84FDA">
        <w:rPr>
          <w:rFonts w:ascii="Times New Roman" w:hAnsi="Times New Roman"/>
        </w:rPr>
        <w:t xml:space="preserve"> nemá vplyv</w:t>
      </w:r>
      <w:r w:rsidRPr="00B46F7D">
        <w:rPr>
          <w:rFonts w:ascii="Times New Roman" w:hAnsi="Times New Roman"/>
        </w:rPr>
        <w:t xml:space="preserve"> na životné prostredie a ani na informatizáciu spoločnosti.</w:t>
      </w:r>
    </w:p>
    <w:p w:rsidR="00E54769" w:rsidRPr="006A5485" w:rsidP="00D97240">
      <w:pPr>
        <w:pStyle w:val="NormalWeb"/>
        <w:bidi w:val="0"/>
        <w:spacing w:line="276" w:lineRule="auto"/>
        <w:ind w:firstLine="708"/>
        <w:jc w:val="both"/>
        <w:rPr>
          <w:rFonts w:ascii="Times New Roman" w:hAnsi="Times New Roman"/>
        </w:rPr>
      </w:pPr>
      <w:r w:rsidR="00C6362E">
        <w:rPr>
          <w:rFonts w:ascii="Times New Roman" w:hAnsi="Times New Roman"/>
        </w:rPr>
        <w:t xml:space="preserve">Návrh </w:t>
      </w:r>
      <w:r w:rsidR="008D52BD">
        <w:rPr>
          <w:rFonts w:ascii="Times New Roman" w:hAnsi="Times New Roman"/>
        </w:rPr>
        <w:t>zákona je v súlade s Ústavou Slovenskej republiky, ústavnými zákonmi a ostatnými všeobecne záväznými právnymi predpismi Slovenskej republiky, medzinárodnými zmluvami a inými medzinárodnými dokumentmi, ktorými</w:t>
      </w:r>
      <w:r w:rsidR="00C6362E">
        <w:rPr>
          <w:rFonts w:ascii="Times New Roman" w:hAnsi="Times New Roman"/>
        </w:rPr>
        <w:t xml:space="preserve"> je Slovenská republika viazaná, ako aj</w:t>
      </w:r>
      <w:r w:rsidR="006A5485">
        <w:rPr>
          <w:rFonts w:ascii="Times New Roman" w:hAnsi="Times New Roman"/>
        </w:rPr>
        <w:t xml:space="preserve"> s právom Európskej únie.</w:t>
      </w:r>
    </w:p>
    <w:p w:rsidR="00E81339" w:rsidP="00D97240">
      <w:pPr>
        <w:pStyle w:val="NormalWeb"/>
        <w:bidi w:val="0"/>
        <w:spacing w:before="0" w:beforeAutospacing="0" w:after="0" w:afterAutospacing="0" w:line="276" w:lineRule="auto"/>
        <w:rPr>
          <w:rFonts w:ascii="Times New Roman" w:hAnsi="Times New Roman"/>
        </w:rPr>
      </w:pPr>
    </w:p>
    <w:p w:rsidR="004156B2" w:rsidP="00D97240">
      <w:pPr>
        <w:pStyle w:val="NormalWeb"/>
        <w:bidi w:val="0"/>
        <w:spacing w:before="0" w:beforeAutospacing="0" w:after="0" w:afterAutospacing="0" w:line="276" w:lineRule="auto"/>
        <w:jc w:val="both"/>
        <w:rPr>
          <w:rFonts w:ascii="Times New Roman" w:hAnsi="Times New Roman"/>
        </w:rPr>
      </w:pPr>
      <w:r w:rsidR="00F6420B">
        <w:rPr>
          <w:rFonts w:ascii="Times New Roman" w:hAnsi="Times New Roman"/>
        </w:rPr>
        <w:br w:type="page"/>
      </w:r>
    </w:p>
    <w:p w:rsidR="00DB333B" w:rsidRPr="00DB333B" w:rsidP="00D97240">
      <w:pPr>
        <w:pStyle w:val="NormalWeb"/>
        <w:bidi w:val="0"/>
        <w:spacing w:before="0" w:beforeAutospacing="0" w:after="0" w:afterAutospacing="0" w:line="276" w:lineRule="auto"/>
        <w:jc w:val="both"/>
        <w:rPr>
          <w:rFonts w:ascii="Times New Roman" w:hAnsi="Times New Roman"/>
        </w:rPr>
      </w:pPr>
      <w:r w:rsidRPr="00DB333B">
        <w:rPr>
          <w:rFonts w:ascii="Times New Roman" w:hAnsi="Times New Roman"/>
          <w:b/>
          <w:bCs/>
        </w:rPr>
        <w:t>B. Osobitná časť</w:t>
      </w:r>
    </w:p>
    <w:p w:rsidR="00DB333B" w:rsidRPr="00DB333B" w:rsidP="00D97240">
      <w:pPr>
        <w:pStyle w:val="NormalWeb"/>
        <w:bidi w:val="0"/>
        <w:spacing w:before="0" w:beforeAutospacing="0" w:after="0" w:afterAutospacing="0" w:line="276" w:lineRule="auto"/>
        <w:jc w:val="both"/>
        <w:rPr>
          <w:rFonts w:ascii="Times New Roman" w:hAnsi="Times New Roman"/>
        </w:rPr>
      </w:pPr>
      <w:r w:rsidRPr="00DB333B">
        <w:rPr>
          <w:rFonts w:ascii="Times New Roman" w:hAnsi="Times New Roman"/>
        </w:rPr>
        <w:t> </w:t>
      </w:r>
    </w:p>
    <w:p w:rsidR="00DB333B" w:rsidRPr="00DB333B" w:rsidP="00D97240">
      <w:pPr>
        <w:pStyle w:val="NormalWeb"/>
        <w:bidi w:val="0"/>
        <w:spacing w:before="0" w:beforeAutospacing="0" w:after="0" w:afterAutospacing="0" w:line="276" w:lineRule="auto"/>
        <w:jc w:val="both"/>
        <w:rPr>
          <w:rFonts w:ascii="Times New Roman" w:hAnsi="Times New Roman"/>
        </w:rPr>
      </w:pPr>
      <w:r w:rsidRPr="00DB333B">
        <w:rPr>
          <w:rFonts w:ascii="Times New Roman" w:hAnsi="Times New Roman"/>
          <w:b/>
          <w:bCs/>
        </w:rPr>
        <w:t>K Čl. I</w:t>
      </w:r>
    </w:p>
    <w:p w:rsidR="00BC0DBF" w:rsidP="00D97240">
      <w:pPr>
        <w:pStyle w:val="NormalWeb"/>
        <w:bidi w:val="0"/>
        <w:spacing w:before="0" w:beforeAutospacing="0" w:after="0" w:afterAutospacing="0" w:line="276" w:lineRule="auto"/>
        <w:jc w:val="both"/>
        <w:rPr>
          <w:rFonts w:ascii="Times New Roman" w:hAnsi="Times New Roman"/>
        </w:rPr>
      </w:pPr>
    </w:p>
    <w:p w:rsidR="001C0983" w:rsidP="00D97240">
      <w:pPr>
        <w:pStyle w:val="NormalWeb"/>
        <w:bidi w:val="0"/>
        <w:spacing w:before="0" w:beforeAutospacing="0" w:after="0" w:afterAutospacing="0" w:line="276" w:lineRule="auto"/>
        <w:jc w:val="both"/>
        <w:rPr>
          <w:rFonts w:ascii="Times New Roman" w:hAnsi="Times New Roman"/>
          <w:u w:val="single"/>
        </w:rPr>
      </w:pPr>
      <w:r w:rsidRPr="001C0983">
        <w:rPr>
          <w:rFonts w:ascii="Times New Roman" w:hAnsi="Times New Roman"/>
          <w:u w:val="single"/>
        </w:rPr>
        <w:t>K bodu 1</w:t>
      </w:r>
    </w:p>
    <w:p w:rsidR="001C0983" w:rsidRPr="001C0983" w:rsidP="00D97240">
      <w:pPr>
        <w:pStyle w:val="NormalWeb"/>
        <w:bidi w:val="0"/>
        <w:spacing w:before="0" w:beforeAutospacing="0" w:after="0" w:afterAutospacing="0" w:line="276" w:lineRule="auto"/>
        <w:jc w:val="both"/>
        <w:rPr>
          <w:rFonts w:ascii="Times New Roman" w:hAnsi="Times New Roman"/>
          <w:u w:val="single"/>
        </w:rPr>
      </w:pPr>
    </w:p>
    <w:p w:rsidR="004156B2" w:rsidP="00D97240">
      <w:pPr>
        <w:pStyle w:val="NormalWeb"/>
        <w:bidi w:val="0"/>
        <w:spacing w:before="0" w:beforeAutospacing="0" w:after="0" w:afterAutospacing="0" w:line="276" w:lineRule="auto"/>
        <w:ind w:firstLine="708"/>
        <w:jc w:val="both"/>
        <w:rPr>
          <w:rFonts w:ascii="Times New Roman" w:hAnsi="Times New Roman"/>
        </w:rPr>
      </w:pPr>
      <w:r w:rsidR="00FC7215">
        <w:rPr>
          <w:rFonts w:ascii="Times New Roman" w:hAnsi="Times New Roman"/>
        </w:rPr>
        <w:t>Národnou kultúrnou pamiatkou, resp. kultúrnou pamiatkou sa v zmysle § 2 ods. 3 zákona o ochrane pamiatkového fondu rozumie h</w:t>
      </w:r>
      <w:r w:rsidRPr="009C5488" w:rsidR="00FC7215">
        <w:rPr>
          <w:rFonts w:ascii="Times New Roman" w:hAnsi="Times New Roman"/>
        </w:rPr>
        <w:t>nuteľná vec alebo nehnuteľná vec pamiatkovej hodnoty, ktorá je z dôvodu ochrany vyhlásená za kultúrnu pamiatku.</w:t>
      </w:r>
      <w:r w:rsidR="00FC7215">
        <w:rPr>
          <w:rFonts w:ascii="Times New Roman" w:hAnsi="Times New Roman"/>
        </w:rPr>
        <w:t xml:space="preserve"> Kultúrne pamiatky sú jednou z najhodnotnejších a najvýznamnejších súčastí hmotného kultúrneho dedičstva. V zmysle čl. 44 ods. 2 Ústavy SR je povinnosťou každého chrániť a zveľaďovať kultúrne dedičstvo. Predloženým návrhom zákona sa zabezpečuje ešte vyššia mi</w:t>
      </w:r>
      <w:r w:rsidR="006B635B">
        <w:rPr>
          <w:rFonts w:ascii="Times New Roman" w:hAnsi="Times New Roman"/>
        </w:rPr>
        <w:t>era ochrany kultúrnych pamiatok a posilňuje sa istota štátu, že nepríde o svoje kultúrne pamiatky zapožičané do iných štátov</w:t>
      </w:r>
      <w:r w:rsidR="00FC7215">
        <w:rPr>
          <w:rFonts w:ascii="Times New Roman" w:hAnsi="Times New Roman"/>
        </w:rPr>
        <w:t xml:space="preserve">. </w:t>
      </w:r>
      <w:r w:rsidR="00FA2B0F">
        <w:rPr>
          <w:rFonts w:ascii="Times New Roman" w:hAnsi="Times New Roman"/>
        </w:rPr>
        <w:t>Kultúrnu pamiatku nebude možné vyv</w:t>
      </w:r>
      <w:r w:rsidR="006B635B">
        <w:rPr>
          <w:rFonts w:ascii="Times New Roman" w:hAnsi="Times New Roman"/>
        </w:rPr>
        <w:t xml:space="preserve">iesť mimo územia Slovenskej republiky, ak </w:t>
      </w:r>
      <w:r w:rsidR="008406CC">
        <w:rPr>
          <w:rFonts w:ascii="Times New Roman" w:hAnsi="Times New Roman"/>
        </w:rPr>
        <w:t xml:space="preserve">bude existovať dôvodný predpoklad, že kultúrna pamiatka môže podliehať </w:t>
      </w:r>
      <w:r w:rsidR="001C0983">
        <w:rPr>
          <w:rFonts w:ascii="Times New Roman" w:hAnsi="Times New Roman"/>
        </w:rPr>
        <w:t xml:space="preserve">v krajine určenia </w:t>
      </w:r>
      <w:r w:rsidR="008406CC">
        <w:rPr>
          <w:rFonts w:ascii="Times New Roman" w:hAnsi="Times New Roman"/>
        </w:rPr>
        <w:t>výkonu rozhodnu</w:t>
      </w:r>
      <w:r w:rsidR="00FC7215">
        <w:rPr>
          <w:rFonts w:ascii="Times New Roman" w:hAnsi="Times New Roman"/>
        </w:rPr>
        <w:t xml:space="preserve">tia alebo vtedy, ak </w:t>
      </w:r>
      <w:r>
        <w:rPr>
          <w:rFonts w:ascii="Times New Roman" w:hAnsi="Times New Roman"/>
        </w:rPr>
        <w:t xml:space="preserve">by </w:t>
      </w:r>
      <w:r w:rsidR="00FC7215">
        <w:rPr>
          <w:rFonts w:ascii="Times New Roman" w:hAnsi="Times New Roman"/>
        </w:rPr>
        <w:t>súd</w:t>
      </w:r>
      <w:r w:rsidR="001C0983">
        <w:rPr>
          <w:rFonts w:ascii="Times New Roman" w:hAnsi="Times New Roman"/>
        </w:rPr>
        <w:t xml:space="preserve"> v krajine určenia</w:t>
      </w:r>
      <w:r w:rsidR="00FC7215">
        <w:rPr>
          <w:rFonts w:ascii="Times New Roman" w:hAnsi="Times New Roman"/>
        </w:rPr>
        <w:t xml:space="preserve"> </w:t>
      </w:r>
      <w:r>
        <w:rPr>
          <w:rFonts w:ascii="Times New Roman" w:hAnsi="Times New Roman"/>
        </w:rPr>
        <w:t xml:space="preserve">mohol </w:t>
      </w:r>
      <w:r w:rsidR="00FC7215">
        <w:rPr>
          <w:rFonts w:ascii="Times New Roman" w:hAnsi="Times New Roman"/>
        </w:rPr>
        <w:t>nariadi</w:t>
      </w:r>
      <w:r>
        <w:rPr>
          <w:rFonts w:ascii="Times New Roman" w:hAnsi="Times New Roman"/>
        </w:rPr>
        <w:t>ť</w:t>
      </w:r>
      <w:r w:rsidR="008406CC">
        <w:rPr>
          <w:rFonts w:ascii="Times New Roman" w:hAnsi="Times New Roman"/>
        </w:rPr>
        <w:t xml:space="preserve"> predbežné opatrenie, ktoré by </w:t>
      </w:r>
      <w:r>
        <w:rPr>
          <w:rFonts w:ascii="Times New Roman" w:hAnsi="Times New Roman"/>
        </w:rPr>
        <w:t>mohlo brániť</w:t>
      </w:r>
      <w:r w:rsidR="008406CC">
        <w:rPr>
          <w:rFonts w:ascii="Times New Roman" w:hAnsi="Times New Roman"/>
        </w:rPr>
        <w:t xml:space="preserve"> navráteniu kultúrnej pamiatky alebo jej súčasti na územie Slovenskej republiky. </w:t>
      </w:r>
    </w:p>
    <w:p w:rsidR="004156B2" w:rsidP="00D97240">
      <w:pPr>
        <w:pStyle w:val="NormalWeb"/>
        <w:bidi w:val="0"/>
        <w:spacing w:before="0" w:beforeAutospacing="0" w:after="0" w:afterAutospacing="0" w:line="276" w:lineRule="auto"/>
        <w:ind w:firstLine="708"/>
        <w:jc w:val="both"/>
        <w:rPr>
          <w:rFonts w:ascii="Times New Roman" w:hAnsi="Times New Roman"/>
        </w:rPr>
      </w:pPr>
    </w:p>
    <w:p w:rsidR="001C0983" w:rsidP="00D97240">
      <w:pPr>
        <w:pStyle w:val="NormalWeb"/>
        <w:bidi w:val="0"/>
        <w:spacing w:before="0" w:beforeAutospacing="0" w:after="0" w:afterAutospacing="0" w:line="276" w:lineRule="auto"/>
        <w:ind w:firstLine="708"/>
        <w:jc w:val="both"/>
        <w:rPr>
          <w:rFonts w:ascii="Times New Roman" w:hAnsi="Times New Roman"/>
        </w:rPr>
      </w:pPr>
      <w:r w:rsidR="001E4787">
        <w:rPr>
          <w:rFonts w:ascii="Times New Roman" w:hAnsi="Times New Roman"/>
        </w:rPr>
        <w:t>Návrhom zákona sa teda zakazuje dočasný vývoz vecí pamiatkovej hodnoty vyhlásených za kultúrne pamiatky do štátov, ktoré neposkytnú záruku ich ochrany pred výkonom rozhodnutia, resp. do tých štátov, ktoré vo svojich právnych predpisoch nemajú ustanovenia zabraňujúce exekúcii zahraničných kultúrnych pamiatok, prípadne do štátov, ktorých spoločnosti (podniky, firmy) majú pohľadávky voči Slovenskej republike a mohli by ich vymáhať prostredníctvom výkonu rozhodnutia, resp. nariadením predbežného opatrenia.</w:t>
      </w:r>
    </w:p>
    <w:p w:rsidR="001C0983" w:rsidP="00D97240">
      <w:pPr>
        <w:pStyle w:val="NormalWeb"/>
        <w:bidi w:val="0"/>
        <w:spacing w:before="0" w:beforeAutospacing="0" w:after="0" w:afterAutospacing="0" w:line="276" w:lineRule="auto"/>
        <w:ind w:firstLine="708"/>
        <w:jc w:val="both"/>
        <w:rPr>
          <w:rFonts w:ascii="Times New Roman" w:hAnsi="Times New Roman"/>
        </w:rPr>
      </w:pPr>
    </w:p>
    <w:p w:rsidR="001C0983" w:rsidP="001C0983">
      <w:pPr>
        <w:pStyle w:val="NormalWeb"/>
        <w:bidi w:val="0"/>
        <w:spacing w:before="0" w:beforeAutospacing="0" w:after="0" w:afterAutospacing="0" w:line="276" w:lineRule="auto"/>
        <w:jc w:val="both"/>
        <w:rPr>
          <w:rFonts w:ascii="Times New Roman" w:hAnsi="Times New Roman"/>
          <w:u w:val="single"/>
        </w:rPr>
      </w:pPr>
      <w:r w:rsidRPr="001C0983">
        <w:rPr>
          <w:rFonts w:ascii="Times New Roman" w:hAnsi="Times New Roman"/>
          <w:u w:val="single"/>
        </w:rPr>
        <w:t>K bodu 2</w:t>
      </w:r>
    </w:p>
    <w:p w:rsidR="001C0983" w:rsidRPr="001C0983" w:rsidP="001C0983">
      <w:pPr>
        <w:pStyle w:val="NormalWeb"/>
        <w:bidi w:val="0"/>
        <w:spacing w:before="0" w:beforeAutospacing="0" w:after="0" w:afterAutospacing="0" w:line="276" w:lineRule="auto"/>
        <w:jc w:val="both"/>
        <w:rPr>
          <w:rFonts w:ascii="Times New Roman" w:hAnsi="Times New Roman"/>
          <w:u w:val="single"/>
        </w:rPr>
      </w:pPr>
    </w:p>
    <w:p w:rsidR="00092CAF" w:rsidP="00D97240">
      <w:pPr>
        <w:pStyle w:val="NormalWeb"/>
        <w:bidi w:val="0"/>
        <w:spacing w:before="0" w:beforeAutospacing="0" w:after="0" w:afterAutospacing="0" w:line="276" w:lineRule="auto"/>
        <w:ind w:firstLine="708"/>
        <w:jc w:val="both"/>
        <w:rPr>
          <w:rFonts w:ascii="Times New Roman" w:hAnsi="Times New Roman"/>
        </w:rPr>
      </w:pPr>
      <w:r w:rsidR="001C0983">
        <w:rPr>
          <w:rFonts w:ascii="Times New Roman" w:hAnsi="Times New Roman"/>
        </w:rPr>
        <w:t>N</w:t>
      </w:r>
      <w:r w:rsidR="00FA2B0F">
        <w:rPr>
          <w:rFonts w:ascii="Times New Roman" w:hAnsi="Times New Roman"/>
        </w:rPr>
        <w:t>ávrhom zákona</w:t>
      </w:r>
      <w:r w:rsidR="001C0983">
        <w:rPr>
          <w:rFonts w:ascii="Times New Roman" w:hAnsi="Times New Roman"/>
        </w:rPr>
        <w:t xml:space="preserve"> sa súčasne</w:t>
      </w:r>
      <w:r w:rsidR="00FA2B0F">
        <w:rPr>
          <w:rFonts w:ascii="Times New Roman" w:hAnsi="Times New Roman"/>
        </w:rPr>
        <w:t xml:space="preserve"> zavádza reciprocita – vzájomnosť zo strany Slovenskej republiky vo vzťahu k veciam pamiatkovej hodnoty</w:t>
      </w:r>
      <w:r w:rsidR="004156B2">
        <w:rPr>
          <w:rFonts w:ascii="Times New Roman" w:hAnsi="Times New Roman"/>
        </w:rPr>
        <w:t xml:space="preserve">, ktoré patria </w:t>
      </w:r>
      <w:r w:rsidR="00FA2B0F">
        <w:rPr>
          <w:rFonts w:ascii="Times New Roman" w:hAnsi="Times New Roman"/>
        </w:rPr>
        <w:t>iným štátom. Navrhuje sa, aby veci pamiatkovej hodnoty nepodliehali na území Slovenskej republiky výk</w:t>
      </w:r>
      <w:r w:rsidR="001C0983">
        <w:rPr>
          <w:rFonts w:ascii="Times New Roman" w:hAnsi="Times New Roman"/>
        </w:rPr>
        <w:t>onu rozhodnutia a</w:t>
      </w:r>
      <w:r w:rsidR="00BF24E7">
        <w:rPr>
          <w:rFonts w:ascii="Times New Roman" w:hAnsi="Times New Roman"/>
        </w:rPr>
        <w:t>lebo</w:t>
      </w:r>
      <w:r w:rsidR="001C0983">
        <w:rPr>
          <w:rFonts w:ascii="Times New Roman" w:hAnsi="Times New Roman"/>
        </w:rPr>
        <w:t xml:space="preserve"> aby </w:t>
      </w:r>
      <w:r w:rsidR="00BF24E7">
        <w:rPr>
          <w:rFonts w:ascii="Times New Roman" w:hAnsi="Times New Roman"/>
        </w:rPr>
        <w:t>na tieto veci</w:t>
      </w:r>
      <w:r w:rsidR="001C0983">
        <w:rPr>
          <w:rFonts w:ascii="Times New Roman" w:hAnsi="Times New Roman"/>
        </w:rPr>
        <w:t xml:space="preserve"> </w:t>
      </w:r>
      <w:r w:rsidR="00BF24E7">
        <w:rPr>
          <w:rFonts w:ascii="Times New Roman" w:hAnsi="Times New Roman"/>
        </w:rPr>
        <w:t xml:space="preserve">pamiatkovej hodnoty </w:t>
      </w:r>
      <w:r w:rsidR="001C0983">
        <w:rPr>
          <w:rFonts w:ascii="Times New Roman" w:hAnsi="Times New Roman"/>
        </w:rPr>
        <w:t xml:space="preserve">nemohlo byť </w:t>
      </w:r>
      <w:r w:rsidR="000C178D">
        <w:rPr>
          <w:rFonts w:ascii="Times New Roman" w:hAnsi="Times New Roman"/>
        </w:rPr>
        <w:t>nariadené</w:t>
      </w:r>
      <w:r w:rsidR="00FA2B0F">
        <w:rPr>
          <w:rFonts w:ascii="Times New Roman" w:hAnsi="Times New Roman"/>
        </w:rPr>
        <w:t xml:space="preserve"> predbež</w:t>
      </w:r>
      <w:r w:rsidR="000C178D">
        <w:rPr>
          <w:rFonts w:ascii="Times New Roman" w:hAnsi="Times New Roman"/>
        </w:rPr>
        <w:t>né</w:t>
      </w:r>
      <w:r w:rsidR="00FA2B0F">
        <w:rPr>
          <w:rFonts w:ascii="Times New Roman" w:hAnsi="Times New Roman"/>
        </w:rPr>
        <w:t xml:space="preserve"> opatreni</w:t>
      </w:r>
      <w:r w:rsidR="00BF24E7">
        <w:rPr>
          <w:rFonts w:ascii="Times New Roman" w:hAnsi="Times New Roman"/>
        </w:rPr>
        <w:t>e</w:t>
      </w:r>
      <w:r w:rsidR="00791C68">
        <w:rPr>
          <w:rFonts w:ascii="Times New Roman" w:hAnsi="Times New Roman"/>
        </w:rPr>
        <w:t>, ktoré by zabr</w:t>
      </w:r>
      <w:r w:rsidR="00BF24E7">
        <w:rPr>
          <w:rFonts w:ascii="Times New Roman" w:hAnsi="Times New Roman"/>
        </w:rPr>
        <w:t>aňovalo</w:t>
      </w:r>
      <w:r w:rsidR="00791C68">
        <w:rPr>
          <w:rFonts w:ascii="Times New Roman" w:hAnsi="Times New Roman"/>
        </w:rPr>
        <w:t xml:space="preserve"> </w:t>
      </w:r>
      <w:r w:rsidR="000C178D">
        <w:rPr>
          <w:rFonts w:ascii="Times New Roman" w:hAnsi="Times New Roman"/>
        </w:rPr>
        <w:t>ich navráteniu</w:t>
      </w:r>
      <w:r w:rsidR="00EA4753">
        <w:rPr>
          <w:rFonts w:ascii="Times New Roman" w:hAnsi="Times New Roman"/>
        </w:rPr>
        <w:t xml:space="preserve"> štátu, </w:t>
      </w:r>
      <w:r w:rsidR="00791C68">
        <w:rPr>
          <w:rFonts w:ascii="Times New Roman" w:hAnsi="Times New Roman"/>
        </w:rPr>
        <w:t>ktorý vec</w:t>
      </w:r>
      <w:r w:rsidR="000C178D">
        <w:rPr>
          <w:rFonts w:ascii="Times New Roman" w:hAnsi="Times New Roman"/>
        </w:rPr>
        <w:t>i</w:t>
      </w:r>
      <w:r w:rsidR="00791C68">
        <w:rPr>
          <w:rFonts w:ascii="Times New Roman" w:hAnsi="Times New Roman"/>
        </w:rPr>
        <w:t xml:space="preserve"> pamiatkovej hodnoty zapožičal.</w:t>
      </w:r>
      <w:r w:rsidR="001E4787">
        <w:rPr>
          <w:rFonts w:ascii="Times New Roman" w:hAnsi="Times New Roman"/>
        </w:rPr>
        <w:t xml:space="preserve"> </w:t>
      </w:r>
      <w:r w:rsidR="00E40EE4">
        <w:rPr>
          <w:rFonts w:ascii="Times New Roman" w:hAnsi="Times New Roman"/>
        </w:rPr>
        <w:t xml:space="preserve">V poznámke pod čiarou sa demonštratívnym spôsobom uvádzajú </w:t>
      </w:r>
      <w:r>
        <w:rPr>
          <w:rFonts w:ascii="Times New Roman" w:hAnsi="Times New Roman"/>
        </w:rPr>
        <w:t xml:space="preserve">osobitné </w:t>
      </w:r>
      <w:r w:rsidR="00E40EE4">
        <w:rPr>
          <w:rFonts w:ascii="Times New Roman" w:hAnsi="Times New Roman"/>
        </w:rPr>
        <w:t xml:space="preserve">zákony, podľa ktorých môže byť nariadené predbežné opatrenie </w:t>
      </w:r>
      <w:r>
        <w:rPr>
          <w:rFonts w:ascii="Times New Roman" w:hAnsi="Times New Roman"/>
        </w:rPr>
        <w:t xml:space="preserve">- </w:t>
      </w:r>
      <w:r>
        <w:rPr>
          <w:rFonts w:ascii="Times New Roman" w:hAnsi="Times New Roman"/>
          <w:bCs/>
        </w:rPr>
        <w:t>z</w:t>
      </w:r>
      <w:r w:rsidRPr="00690C41">
        <w:rPr>
          <w:rFonts w:ascii="Times New Roman" w:hAnsi="Times New Roman"/>
          <w:bCs/>
        </w:rPr>
        <w:t xml:space="preserve">ákon </w:t>
      </w:r>
      <w:r>
        <w:rPr>
          <w:rFonts w:ascii="Times New Roman" w:hAnsi="Times New Roman"/>
          <w:bCs/>
        </w:rPr>
        <w:t>č. 99/1963 Zb. Občiansky súdny poriadok v znení neskorších predpisov alebo uskutočnený výkon rozhodnutia - zákon N</w:t>
      </w:r>
      <w:r w:rsidRPr="00690C41">
        <w:rPr>
          <w:rFonts w:ascii="Times New Roman" w:hAnsi="Times New Roman"/>
          <w:bCs/>
        </w:rPr>
        <w:t>árodnej rady Slovenskej republiky č. 233/1995 Z.</w:t>
      </w:r>
      <w:r>
        <w:rPr>
          <w:rFonts w:ascii="Times New Roman" w:hAnsi="Times New Roman"/>
          <w:bCs/>
        </w:rPr>
        <w:t xml:space="preserve"> </w:t>
      </w:r>
      <w:r w:rsidRPr="00690C41">
        <w:rPr>
          <w:rFonts w:ascii="Times New Roman" w:hAnsi="Times New Roman"/>
          <w:bCs/>
        </w:rPr>
        <w:t>z. o súdnych exekútoroch a exekučnej činnosti (Exekučný poriadok) a o zmene a doplnení ďalších zákonov v znení neskorších predpisov</w:t>
      </w:r>
      <w:r w:rsidR="004156B2">
        <w:rPr>
          <w:rFonts w:ascii="Times New Roman" w:hAnsi="Times New Roman"/>
          <w:bCs/>
        </w:rPr>
        <w:t xml:space="preserve"> a z</w:t>
      </w:r>
      <w:r w:rsidRPr="00690C41" w:rsidR="004156B2">
        <w:rPr>
          <w:rFonts w:ascii="Times New Roman" w:hAnsi="Times New Roman"/>
          <w:bCs/>
        </w:rPr>
        <w:t xml:space="preserve">ákon </w:t>
      </w:r>
      <w:r w:rsidR="004156B2">
        <w:rPr>
          <w:rFonts w:ascii="Times New Roman" w:hAnsi="Times New Roman"/>
          <w:bCs/>
        </w:rPr>
        <w:t>č. 99/1963 Zb. Občiansky súdny poriadok v znení neskorších predpisov</w:t>
      </w:r>
      <w:r>
        <w:rPr>
          <w:rFonts w:ascii="Times New Roman" w:hAnsi="Times New Roman"/>
          <w:bCs/>
        </w:rPr>
        <w:t>.</w:t>
      </w:r>
      <w:r>
        <w:rPr>
          <w:rFonts w:ascii="Times New Roman" w:hAnsi="Times New Roman"/>
        </w:rPr>
        <w:t xml:space="preserve"> </w:t>
      </w:r>
    </w:p>
    <w:p w:rsidR="004156B2" w:rsidP="00D97240">
      <w:pPr>
        <w:pStyle w:val="NormalWeb"/>
        <w:bidi w:val="0"/>
        <w:spacing w:before="0" w:beforeAutospacing="0" w:after="0" w:afterAutospacing="0" w:line="276" w:lineRule="auto"/>
        <w:ind w:firstLine="708"/>
        <w:jc w:val="both"/>
        <w:rPr>
          <w:rFonts w:ascii="Times New Roman" w:hAnsi="Times New Roman"/>
        </w:rPr>
      </w:pPr>
    </w:p>
    <w:p w:rsidR="00FA2B0F" w:rsidP="00D97240">
      <w:pPr>
        <w:pStyle w:val="NormalWeb"/>
        <w:bidi w:val="0"/>
        <w:spacing w:before="0" w:beforeAutospacing="0" w:after="0" w:afterAutospacing="0" w:line="276" w:lineRule="auto"/>
        <w:ind w:firstLine="708"/>
        <w:jc w:val="both"/>
        <w:rPr>
          <w:rFonts w:ascii="Times New Roman" w:hAnsi="Times New Roman"/>
        </w:rPr>
      </w:pPr>
      <w:r w:rsidR="00EA4753">
        <w:rPr>
          <w:rFonts w:ascii="Times New Roman" w:hAnsi="Times New Roman"/>
        </w:rPr>
        <w:t>Prijatím návrhu zákona sa Slovenská republika stane „bezpečnou krajinou“</w:t>
      </w:r>
      <w:r w:rsidR="000C178D">
        <w:rPr>
          <w:rFonts w:ascii="Times New Roman" w:hAnsi="Times New Roman"/>
        </w:rPr>
        <w:t xml:space="preserve"> </w:t>
      </w:r>
      <w:r w:rsidR="00E76628">
        <w:rPr>
          <w:rFonts w:ascii="Times New Roman" w:hAnsi="Times New Roman"/>
        </w:rPr>
        <w:t>pre organizovanie a realizáciu mimoriadnych výstavných projektov</w:t>
      </w:r>
      <w:r w:rsidR="000C178D">
        <w:rPr>
          <w:rFonts w:ascii="Times New Roman" w:hAnsi="Times New Roman"/>
        </w:rPr>
        <w:t xml:space="preserve"> a</w:t>
      </w:r>
      <w:r w:rsidR="008A7E38">
        <w:rPr>
          <w:rFonts w:ascii="Times New Roman" w:hAnsi="Times New Roman"/>
        </w:rPr>
        <w:t xml:space="preserve"> pre </w:t>
      </w:r>
      <w:r w:rsidR="00E76628">
        <w:rPr>
          <w:rFonts w:ascii="Times New Roman" w:hAnsi="Times New Roman"/>
        </w:rPr>
        <w:t xml:space="preserve">zapožičanie významných kultúrnych pamiatok </w:t>
      </w:r>
      <w:r w:rsidR="00E40EE4">
        <w:rPr>
          <w:rFonts w:ascii="Times New Roman" w:hAnsi="Times New Roman"/>
        </w:rPr>
        <w:t xml:space="preserve">pre potreby </w:t>
      </w:r>
      <w:r w:rsidR="00E76628">
        <w:rPr>
          <w:rFonts w:ascii="Times New Roman" w:hAnsi="Times New Roman"/>
        </w:rPr>
        <w:t>výstav na Slov</w:t>
      </w:r>
      <w:r w:rsidR="00E40EE4">
        <w:rPr>
          <w:rFonts w:ascii="Times New Roman" w:hAnsi="Times New Roman"/>
        </w:rPr>
        <w:t>ensku, čim sa zvýšia</w:t>
      </w:r>
      <w:r w:rsidR="00C479A6">
        <w:rPr>
          <w:rFonts w:ascii="Times New Roman" w:hAnsi="Times New Roman"/>
        </w:rPr>
        <w:t xml:space="preserve"> šanc</w:t>
      </w:r>
      <w:r w:rsidR="00E40EE4">
        <w:rPr>
          <w:rFonts w:ascii="Times New Roman" w:hAnsi="Times New Roman"/>
        </w:rPr>
        <w:t xml:space="preserve">e Slovenskej republiky vytvárať, prehlbovať či rozvíjať medzištátne vzťahy v oblasti kultúry a prispieť k vytváraniu priaznivého obrazu v zahraničí. </w:t>
      </w:r>
      <w:r w:rsidR="000C178D">
        <w:rPr>
          <w:rFonts w:ascii="Times New Roman" w:hAnsi="Times New Roman"/>
        </w:rPr>
        <w:t>D</w:t>
      </w:r>
      <w:r w:rsidR="00E76628">
        <w:rPr>
          <w:rFonts w:ascii="Times New Roman" w:hAnsi="Times New Roman"/>
        </w:rPr>
        <w:t>á</w:t>
      </w:r>
      <w:r w:rsidR="000C178D">
        <w:rPr>
          <w:rFonts w:ascii="Times New Roman" w:hAnsi="Times New Roman"/>
        </w:rPr>
        <w:t xml:space="preserve"> sa</w:t>
      </w:r>
      <w:r w:rsidR="00E76628">
        <w:rPr>
          <w:rFonts w:ascii="Times New Roman" w:hAnsi="Times New Roman"/>
        </w:rPr>
        <w:t xml:space="preserve"> predpokladať, že</w:t>
      </w:r>
      <w:r w:rsidR="000C178D">
        <w:rPr>
          <w:rFonts w:ascii="Times New Roman" w:hAnsi="Times New Roman"/>
        </w:rPr>
        <w:t xml:space="preserve"> takáto právna úprava </w:t>
      </w:r>
      <w:r w:rsidR="00E40EE4">
        <w:rPr>
          <w:rFonts w:ascii="Times New Roman" w:hAnsi="Times New Roman"/>
        </w:rPr>
        <w:t>napomôže k zvýšeniu</w:t>
      </w:r>
      <w:r w:rsidR="000C178D">
        <w:rPr>
          <w:rFonts w:ascii="Times New Roman" w:hAnsi="Times New Roman"/>
        </w:rPr>
        <w:t xml:space="preserve"> návštevnosti múzeí, galérií a</w:t>
      </w:r>
      <w:r w:rsidR="00E40EE4">
        <w:rPr>
          <w:rFonts w:ascii="Times New Roman" w:hAnsi="Times New Roman"/>
        </w:rPr>
        <w:t> </w:t>
      </w:r>
      <w:r w:rsidR="000C178D">
        <w:rPr>
          <w:rFonts w:ascii="Times New Roman" w:hAnsi="Times New Roman"/>
        </w:rPr>
        <w:t>výstav</w:t>
      </w:r>
      <w:r w:rsidR="00E40EE4">
        <w:rPr>
          <w:rFonts w:ascii="Times New Roman" w:hAnsi="Times New Roman"/>
        </w:rPr>
        <w:t xml:space="preserve"> či veľtrhov umenia</w:t>
      </w:r>
      <w:r w:rsidR="000C178D">
        <w:rPr>
          <w:rFonts w:ascii="Times New Roman" w:hAnsi="Times New Roman"/>
        </w:rPr>
        <w:t xml:space="preserve">, kde si ľudia budú môcť pozrieť svetové unikáty a diela zahraničných umelcov bez </w:t>
      </w:r>
      <w:r w:rsidR="008A7E38">
        <w:rPr>
          <w:rFonts w:ascii="Times New Roman" w:hAnsi="Times New Roman"/>
        </w:rPr>
        <w:t xml:space="preserve">toho, aby museli </w:t>
      </w:r>
      <w:r w:rsidR="000C178D">
        <w:rPr>
          <w:rFonts w:ascii="Times New Roman" w:hAnsi="Times New Roman"/>
        </w:rPr>
        <w:t>cestova</w:t>
      </w:r>
      <w:r w:rsidR="008A7E38">
        <w:rPr>
          <w:rFonts w:ascii="Times New Roman" w:hAnsi="Times New Roman"/>
        </w:rPr>
        <w:t>ť</w:t>
      </w:r>
      <w:r w:rsidR="000C178D">
        <w:rPr>
          <w:rFonts w:ascii="Times New Roman" w:hAnsi="Times New Roman"/>
        </w:rPr>
        <w:t xml:space="preserve"> do Viedne či Prahy. </w:t>
      </w:r>
      <w:r w:rsidR="00E76628">
        <w:rPr>
          <w:rFonts w:ascii="Times New Roman" w:hAnsi="Times New Roman"/>
        </w:rPr>
        <w:t xml:space="preserve"> </w:t>
      </w:r>
    </w:p>
    <w:p w:rsidR="00BF24E7" w:rsidP="00D97240">
      <w:pPr>
        <w:pStyle w:val="NormalWeb"/>
        <w:bidi w:val="0"/>
        <w:spacing w:before="0" w:beforeAutospacing="0" w:after="0" w:afterAutospacing="0" w:line="276" w:lineRule="auto"/>
        <w:ind w:firstLine="708"/>
        <w:jc w:val="both"/>
        <w:rPr>
          <w:rFonts w:ascii="Times New Roman" w:hAnsi="Times New Roman"/>
        </w:rPr>
      </w:pPr>
    </w:p>
    <w:p w:rsidR="008A7E38" w:rsidP="00D97240">
      <w:pPr>
        <w:pStyle w:val="NormalWeb"/>
        <w:bidi w:val="0"/>
        <w:spacing w:before="0" w:beforeAutospacing="0" w:after="0" w:afterAutospacing="0" w:line="276" w:lineRule="auto"/>
        <w:ind w:firstLine="708"/>
        <w:jc w:val="both"/>
        <w:rPr>
          <w:rFonts w:ascii="Times New Roman" w:hAnsi="Times New Roman"/>
        </w:rPr>
      </w:pPr>
      <w:r>
        <w:rPr>
          <w:rFonts w:ascii="Times New Roman" w:hAnsi="Times New Roman"/>
        </w:rPr>
        <w:t>Návrh zákona nemá za cieľ zabrániť sporom o vlastníctvo kultúrnych pamiatok, ktorých krajinou pôvodu je Slovenská republika, no v priebehu rokov sa ocitli na území i</w:t>
      </w:r>
      <w:r w:rsidR="00597C44">
        <w:rPr>
          <w:rFonts w:ascii="Times New Roman" w:hAnsi="Times New Roman"/>
        </w:rPr>
        <w:t>ných štátov alebo opačne</w:t>
      </w:r>
      <w:r>
        <w:rPr>
          <w:rFonts w:ascii="Times New Roman" w:hAnsi="Times New Roman"/>
        </w:rPr>
        <w:t>. Zámerom návrhu zákona je naopak zaistiť, ab</w:t>
      </w:r>
      <w:r w:rsidR="00772BEC">
        <w:rPr>
          <w:rFonts w:ascii="Times New Roman" w:hAnsi="Times New Roman"/>
        </w:rPr>
        <w:t>y sa obdobné situá</w:t>
      </w:r>
      <w:r w:rsidR="00BF24E7">
        <w:rPr>
          <w:rFonts w:ascii="Times New Roman" w:hAnsi="Times New Roman"/>
        </w:rPr>
        <w:t xml:space="preserve">cie, poprípade obchodné spory, </w:t>
      </w:r>
      <w:r w:rsidR="00772BEC">
        <w:rPr>
          <w:rFonts w:ascii="Times New Roman" w:hAnsi="Times New Roman"/>
        </w:rPr>
        <w:t xml:space="preserve">záujmy </w:t>
      </w:r>
      <w:r w:rsidR="00597C44">
        <w:rPr>
          <w:rFonts w:ascii="Times New Roman" w:hAnsi="Times New Roman"/>
        </w:rPr>
        <w:t xml:space="preserve">jednotlivcov či skupín </w:t>
      </w:r>
      <w:r w:rsidR="00772BEC">
        <w:rPr>
          <w:rFonts w:ascii="Times New Roman" w:hAnsi="Times New Roman"/>
        </w:rPr>
        <w:t xml:space="preserve">nestali prekážkou zapožičiavania kultúrnych pamiatok </w:t>
      </w:r>
      <w:r w:rsidR="00BF24E7">
        <w:rPr>
          <w:rFonts w:ascii="Times New Roman" w:hAnsi="Times New Roman"/>
        </w:rPr>
        <w:t xml:space="preserve">alebo vecí pamiatkovej hodnoty </w:t>
      </w:r>
      <w:r w:rsidR="00772BEC">
        <w:rPr>
          <w:rFonts w:ascii="Times New Roman" w:hAnsi="Times New Roman"/>
        </w:rPr>
        <w:t>na výstavy.</w:t>
      </w:r>
      <w:r w:rsidR="00597C44">
        <w:rPr>
          <w:rFonts w:ascii="Times New Roman" w:hAnsi="Times New Roman"/>
        </w:rPr>
        <w:t xml:space="preserve"> Predložená právna úprava napĺňa požiadavku zakotvenú v</w:t>
      </w:r>
      <w:r w:rsidR="007C1DBE">
        <w:rPr>
          <w:rFonts w:ascii="Times New Roman" w:hAnsi="Times New Roman"/>
        </w:rPr>
        <w:t> čl. 4 a čl. 5 písm. e) Dohovoru</w:t>
      </w:r>
      <w:r w:rsidR="00597C44">
        <w:rPr>
          <w:rFonts w:ascii="Times New Roman" w:hAnsi="Times New Roman"/>
        </w:rPr>
        <w:t xml:space="preserve"> o ochrane svetového kultúrneho a prírodného dedičstva uverejneného v</w:t>
      </w:r>
      <w:r w:rsidR="007C1DBE">
        <w:rPr>
          <w:rFonts w:ascii="Times New Roman" w:hAnsi="Times New Roman"/>
        </w:rPr>
        <w:t> Zbierke zákonov SR formou oznámenia Federálneho ministerstva zahraničných vecí č. 159/1991 Z. z., v zmysle ktorej k</w:t>
      </w:r>
      <w:r w:rsidRPr="007C1DBE" w:rsidR="007C1DBE">
        <w:rPr>
          <w:rFonts w:ascii="Times New Roman" w:hAnsi="Times New Roman"/>
        </w:rPr>
        <w:t xml:space="preserve">aždý zmluvný štát uznáva, že v prvom rade je jeho povinnosťou zabezpečiť označenie, ochranu, zachovanie, prezentovanie a odovzdávanie budúcim generáciám kultúrneho a prírodného dedičstva </w:t>
      </w:r>
      <w:r w:rsidR="007C1DBE">
        <w:rPr>
          <w:rFonts w:ascii="Times New Roman" w:hAnsi="Times New Roman"/>
        </w:rPr>
        <w:t>nachádzajúceho sa na jeho území a na ten účel sa bude usilovať o prijatie zod</w:t>
      </w:r>
      <w:r w:rsidR="004156B2">
        <w:rPr>
          <w:rFonts w:ascii="Times New Roman" w:hAnsi="Times New Roman"/>
        </w:rPr>
        <w:t>povedajúcich právnych opatrení.</w:t>
      </w:r>
    </w:p>
    <w:p w:rsidR="004156B2" w:rsidP="00D97240">
      <w:pPr>
        <w:pStyle w:val="NormalWeb"/>
        <w:bidi w:val="0"/>
        <w:spacing w:before="0" w:beforeAutospacing="0" w:after="0" w:afterAutospacing="0" w:line="276" w:lineRule="auto"/>
        <w:ind w:firstLine="708"/>
        <w:jc w:val="both"/>
        <w:rPr>
          <w:rFonts w:ascii="Times New Roman" w:hAnsi="Times New Roman"/>
        </w:rPr>
      </w:pPr>
    </w:p>
    <w:p w:rsidR="004156B2" w:rsidP="00D97240">
      <w:pPr>
        <w:pStyle w:val="NormalWeb"/>
        <w:bidi w:val="0"/>
        <w:spacing w:before="0" w:beforeAutospacing="0" w:after="0" w:afterAutospacing="0" w:line="276" w:lineRule="auto"/>
        <w:ind w:firstLine="708"/>
        <w:jc w:val="both"/>
        <w:rPr>
          <w:rFonts w:ascii="Times New Roman" w:hAnsi="Times New Roman"/>
        </w:rPr>
      </w:pPr>
      <w:r>
        <w:rPr>
          <w:rFonts w:ascii="Times New Roman" w:hAnsi="Times New Roman"/>
        </w:rPr>
        <w:t xml:space="preserve">Návrh zákona je tiež v súlade s právom EÚ, </w:t>
      </w:r>
      <w:r w:rsidR="00D925A5">
        <w:rPr>
          <w:rFonts w:ascii="Times New Roman" w:hAnsi="Times New Roman"/>
        </w:rPr>
        <w:t xml:space="preserve">ktoré v súlade s článkom 36 Zmluvy o fungovaní Európskej únie dovoľuje zaviesť obmedzenia na dovoz a vývoz, ak je to odôvodnené ochranou národného kultúrneho bohatstva a napomáha lepšiemu uplatňovaniu </w:t>
      </w:r>
      <w:r w:rsidR="00D925A5">
        <w:rPr>
          <w:rFonts w:ascii="Times New Roman" w:hAnsi="Times New Roman"/>
          <w:bCs/>
        </w:rPr>
        <w:t>smernice Rady 93/7/EHS z 15.marca 1993 o navrátení predmetov kultúrnej hodnoty nezákonne vyvezených z územia členského štátu (Mimoriadne vydanie  Ú. v. EÚ,  kap. 2/zv. 4) v platnom znení, ktorá v čl. 1 ods. 2 upravuje pojem nezákonného vývozu z členského štátu EÚ a v ďalších ustanoveniach zakotvuje ustanovenia týkajúce sa vývozu v rozpore s právnymi predpismi členského štátu EÚ o ochrane národného kultúrneho bohatstva.</w:t>
      </w:r>
    </w:p>
    <w:p w:rsidR="00D524BD" w:rsidP="00D97240">
      <w:pPr>
        <w:pStyle w:val="NormalWeb"/>
        <w:bidi w:val="0"/>
        <w:spacing w:before="0" w:beforeAutospacing="0" w:after="0" w:afterAutospacing="0" w:line="276" w:lineRule="auto"/>
        <w:jc w:val="both"/>
        <w:rPr>
          <w:rFonts w:ascii="Times New Roman" w:hAnsi="Times New Roman"/>
        </w:rPr>
      </w:pPr>
    </w:p>
    <w:p w:rsidR="001E66ED" w:rsidP="00D97240">
      <w:pPr>
        <w:pStyle w:val="NormalWeb"/>
        <w:bidi w:val="0"/>
        <w:spacing w:before="0" w:beforeAutospacing="0" w:after="0" w:afterAutospacing="0" w:line="276" w:lineRule="auto"/>
        <w:jc w:val="both"/>
        <w:rPr>
          <w:rFonts w:ascii="Times New Roman" w:hAnsi="Times New Roman"/>
          <w:b/>
        </w:rPr>
      </w:pPr>
    </w:p>
    <w:p w:rsidR="009662F8" w:rsidP="00D97240">
      <w:pPr>
        <w:pStyle w:val="NormalWeb"/>
        <w:bidi w:val="0"/>
        <w:spacing w:before="0" w:beforeAutospacing="0" w:after="0" w:afterAutospacing="0" w:line="276" w:lineRule="auto"/>
        <w:jc w:val="both"/>
        <w:rPr>
          <w:rFonts w:ascii="Times New Roman" w:hAnsi="Times New Roman"/>
          <w:b/>
          <w:bCs/>
        </w:rPr>
      </w:pPr>
      <w:r w:rsidRPr="00DB333B" w:rsidR="00DB333B">
        <w:rPr>
          <w:rFonts w:ascii="Times New Roman" w:hAnsi="Times New Roman"/>
          <w:b/>
        </w:rPr>
        <w:t>K Čl. II</w:t>
      </w:r>
    </w:p>
    <w:p w:rsidR="00E54769" w:rsidP="00D97240">
      <w:pPr>
        <w:pStyle w:val="NormalWeb"/>
        <w:bidi w:val="0"/>
        <w:spacing w:before="0" w:beforeAutospacing="0" w:after="0" w:afterAutospacing="0" w:line="276" w:lineRule="auto"/>
        <w:jc w:val="both"/>
        <w:rPr>
          <w:rFonts w:ascii="Times New Roman" w:hAnsi="Times New Roman"/>
        </w:rPr>
      </w:pPr>
    </w:p>
    <w:p w:rsidR="00A013BF" w:rsidRPr="00C6443C" w:rsidP="00D97240">
      <w:pPr>
        <w:pStyle w:val="NormalWeb"/>
        <w:bidi w:val="0"/>
        <w:spacing w:before="0" w:beforeAutospacing="0" w:after="0" w:afterAutospacing="0" w:line="276" w:lineRule="auto"/>
        <w:ind w:firstLine="708"/>
        <w:jc w:val="both"/>
        <w:rPr>
          <w:rFonts w:ascii="Times New Roman" w:hAnsi="Times New Roman"/>
          <w:b/>
          <w:bCs/>
        </w:rPr>
      </w:pPr>
      <w:r w:rsidRPr="00C6443C" w:rsidR="00DB333B">
        <w:rPr>
          <w:rFonts w:ascii="Times New Roman" w:hAnsi="Times New Roman"/>
        </w:rPr>
        <w:t>Navrhuje sa účinnosť predkladaného zákona</w:t>
      </w:r>
      <w:r w:rsidRPr="00C6443C" w:rsidR="009662F8">
        <w:rPr>
          <w:rFonts w:ascii="Times New Roman" w:hAnsi="Times New Roman"/>
        </w:rPr>
        <w:t xml:space="preserve"> so zohľadnením legisvakančnej lehoty, </w:t>
      </w:r>
      <w:r w:rsidRPr="00C6443C" w:rsidR="00DB333B">
        <w:rPr>
          <w:rFonts w:ascii="Times New Roman" w:hAnsi="Times New Roman"/>
        </w:rPr>
        <w:t xml:space="preserve">a to od 1. </w:t>
      </w:r>
      <w:r w:rsidR="004E641B">
        <w:rPr>
          <w:rFonts w:ascii="Times New Roman" w:hAnsi="Times New Roman"/>
        </w:rPr>
        <w:t>januára</w:t>
      </w:r>
      <w:r w:rsidRPr="00C6443C" w:rsidR="00422097">
        <w:rPr>
          <w:rFonts w:ascii="Times New Roman" w:hAnsi="Times New Roman"/>
        </w:rPr>
        <w:t xml:space="preserve"> </w:t>
      </w:r>
      <w:r w:rsidR="004E641B">
        <w:rPr>
          <w:rFonts w:ascii="Times New Roman" w:hAnsi="Times New Roman"/>
        </w:rPr>
        <w:t>2013</w:t>
      </w:r>
      <w:r w:rsidR="00C6443C">
        <w:rPr>
          <w:rFonts w:ascii="Times New Roman" w:hAnsi="Times New Roman"/>
        </w:rPr>
        <w:t>.</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938E8"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6420B">
      <w:rPr>
        <w:rStyle w:val="PageNumber"/>
        <w:rFonts w:ascii="Times New Roman" w:hAnsi="Times New Roman"/>
        <w:noProof/>
      </w:rPr>
      <w:t>3</w:t>
    </w:r>
    <w:r>
      <w:rPr>
        <w:rStyle w:val="PageNumber"/>
        <w:rFonts w:ascii="Times New Roman" w:hAnsi="Times New Roman"/>
      </w:rPr>
      <w:fldChar w:fldCharType="end"/>
    </w:r>
  </w:p>
  <w:p w:rsidR="003938E8"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7CF7270"/>
    <w:multiLevelType w:val="hybridMultilevel"/>
    <w:tmpl w:val="2A74F946"/>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D863708"/>
    <w:multiLevelType w:val="multilevel"/>
    <w:tmpl w:val="F51615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19852F9"/>
    <w:multiLevelType w:val="multilevel"/>
    <w:tmpl w:val="D1727E4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635872CD"/>
    <w:multiLevelType w:val="multilevel"/>
    <w:tmpl w:val="DBFE57F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7FA26D7"/>
    <w:multiLevelType w:val="hybridMultilevel"/>
    <w:tmpl w:val="3A54F40A"/>
    <w:lvl w:ilvl="0">
      <w:start w:val="1"/>
      <w:numFmt w:val="decimal"/>
      <w:lvlText w:val="(%1)"/>
      <w:lvlJc w:val="left"/>
      <w:pPr>
        <w:tabs>
          <w:tab w:val="num" w:pos="165"/>
        </w:tabs>
        <w:ind w:left="165" w:hanging="405"/>
      </w:pPr>
      <w:rPr>
        <w:rFonts w:cs="Times New Roman" w:hint="default"/>
        <w:b w:val="0"/>
        <w:rtl w:val="0"/>
        <w:cs w:val="0"/>
      </w:rPr>
    </w:lvl>
    <w:lvl w:ilvl="1">
      <w:start w:val="1"/>
      <w:numFmt w:val="lowerLetter"/>
      <w:lvlText w:val="%2."/>
      <w:lvlJc w:val="left"/>
      <w:pPr>
        <w:tabs>
          <w:tab w:val="num" w:pos="840"/>
        </w:tabs>
        <w:ind w:left="840" w:hanging="360"/>
      </w:pPr>
      <w:rPr>
        <w:rFonts w:cs="Times New Roman"/>
        <w:rtl w:val="0"/>
        <w:cs w:val="0"/>
      </w:rPr>
    </w:lvl>
    <w:lvl w:ilvl="2">
      <w:start w:val="1"/>
      <w:numFmt w:val="lowerRoman"/>
      <w:lvlText w:val="%3."/>
      <w:lvlJc w:val="right"/>
      <w:pPr>
        <w:tabs>
          <w:tab w:val="num" w:pos="1560"/>
        </w:tabs>
        <w:ind w:left="1560" w:hanging="180"/>
      </w:pPr>
      <w:rPr>
        <w:rFonts w:cs="Times New Roman"/>
        <w:rtl w:val="0"/>
        <w:cs w:val="0"/>
      </w:rPr>
    </w:lvl>
    <w:lvl w:ilvl="3">
      <w:start w:val="1"/>
      <w:numFmt w:val="decimal"/>
      <w:lvlText w:val="%4."/>
      <w:lvlJc w:val="left"/>
      <w:pPr>
        <w:tabs>
          <w:tab w:val="num" w:pos="2280"/>
        </w:tabs>
        <w:ind w:left="2280" w:hanging="360"/>
      </w:pPr>
      <w:rPr>
        <w:rFonts w:cs="Times New Roman"/>
        <w:rtl w:val="0"/>
        <w:cs w:val="0"/>
      </w:rPr>
    </w:lvl>
    <w:lvl w:ilvl="4">
      <w:start w:val="1"/>
      <w:numFmt w:val="lowerLetter"/>
      <w:lvlText w:val="%5."/>
      <w:lvlJc w:val="left"/>
      <w:pPr>
        <w:tabs>
          <w:tab w:val="num" w:pos="3000"/>
        </w:tabs>
        <w:ind w:left="3000" w:hanging="360"/>
      </w:pPr>
      <w:rPr>
        <w:rFonts w:cs="Times New Roman"/>
        <w:rtl w:val="0"/>
        <w:cs w:val="0"/>
      </w:rPr>
    </w:lvl>
    <w:lvl w:ilvl="5">
      <w:start w:val="1"/>
      <w:numFmt w:val="lowerRoman"/>
      <w:lvlText w:val="%6."/>
      <w:lvlJc w:val="right"/>
      <w:pPr>
        <w:tabs>
          <w:tab w:val="num" w:pos="3720"/>
        </w:tabs>
        <w:ind w:left="3720" w:hanging="180"/>
      </w:pPr>
      <w:rPr>
        <w:rFonts w:cs="Times New Roman"/>
        <w:rtl w:val="0"/>
        <w:cs w:val="0"/>
      </w:rPr>
    </w:lvl>
    <w:lvl w:ilvl="6">
      <w:start w:val="1"/>
      <w:numFmt w:val="decimal"/>
      <w:lvlText w:val="%7."/>
      <w:lvlJc w:val="left"/>
      <w:pPr>
        <w:tabs>
          <w:tab w:val="num" w:pos="4440"/>
        </w:tabs>
        <w:ind w:left="4440" w:hanging="360"/>
      </w:pPr>
      <w:rPr>
        <w:rFonts w:cs="Times New Roman"/>
        <w:rtl w:val="0"/>
        <w:cs w:val="0"/>
      </w:rPr>
    </w:lvl>
    <w:lvl w:ilvl="7">
      <w:start w:val="1"/>
      <w:numFmt w:val="lowerLetter"/>
      <w:lvlText w:val="%8."/>
      <w:lvlJc w:val="left"/>
      <w:pPr>
        <w:tabs>
          <w:tab w:val="num" w:pos="5160"/>
        </w:tabs>
        <w:ind w:left="5160" w:hanging="360"/>
      </w:pPr>
      <w:rPr>
        <w:rFonts w:cs="Times New Roman"/>
        <w:rtl w:val="0"/>
        <w:cs w:val="0"/>
      </w:rPr>
    </w:lvl>
    <w:lvl w:ilvl="8">
      <w:start w:val="1"/>
      <w:numFmt w:val="lowerRoman"/>
      <w:lvlText w:val="%9."/>
      <w:lvlJc w:val="right"/>
      <w:pPr>
        <w:tabs>
          <w:tab w:val="num" w:pos="5880"/>
        </w:tabs>
        <w:ind w:left="58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B637966"/>
    <w:multiLevelType w:val="multilevel"/>
    <w:tmpl w:val="FFEA571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6"/>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4"/>
  </w:num>
  <w:num w:numId="10">
    <w:abstractNumId w:val="8"/>
  </w:num>
  <w:num w:numId="11">
    <w:abstractNumId w:val="0"/>
  </w:num>
  <w:num w:numId="12">
    <w:abstractNumId w:val="10"/>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15"/>
  </w:num>
  <w:num w:numId="18">
    <w:abstractNumId w:val="12"/>
  </w:num>
  <w:num w:numId="19">
    <w:abstractNumId w:val="13"/>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5AA9"/>
    <w:rsid w:val="00046A4F"/>
    <w:rsid w:val="00047B6C"/>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4078"/>
    <w:rsid w:val="000844AA"/>
    <w:rsid w:val="00085F9C"/>
    <w:rsid w:val="0009204C"/>
    <w:rsid w:val="00092CAF"/>
    <w:rsid w:val="0009371B"/>
    <w:rsid w:val="00093E3D"/>
    <w:rsid w:val="00094723"/>
    <w:rsid w:val="0009481E"/>
    <w:rsid w:val="0009621A"/>
    <w:rsid w:val="00096313"/>
    <w:rsid w:val="00096944"/>
    <w:rsid w:val="000A0B14"/>
    <w:rsid w:val="000A5419"/>
    <w:rsid w:val="000A6224"/>
    <w:rsid w:val="000A6778"/>
    <w:rsid w:val="000A78A2"/>
    <w:rsid w:val="000B0848"/>
    <w:rsid w:val="000B139C"/>
    <w:rsid w:val="000B1F82"/>
    <w:rsid w:val="000B1F8C"/>
    <w:rsid w:val="000B321B"/>
    <w:rsid w:val="000B593D"/>
    <w:rsid w:val="000B5B45"/>
    <w:rsid w:val="000B6CE4"/>
    <w:rsid w:val="000C0119"/>
    <w:rsid w:val="000C012A"/>
    <w:rsid w:val="000C02B9"/>
    <w:rsid w:val="000C13B7"/>
    <w:rsid w:val="000C178D"/>
    <w:rsid w:val="000C2091"/>
    <w:rsid w:val="000C322E"/>
    <w:rsid w:val="000C3685"/>
    <w:rsid w:val="000C3C29"/>
    <w:rsid w:val="000C4608"/>
    <w:rsid w:val="000C4AE3"/>
    <w:rsid w:val="000C7FB2"/>
    <w:rsid w:val="000D121E"/>
    <w:rsid w:val="000D3088"/>
    <w:rsid w:val="000D34B3"/>
    <w:rsid w:val="000D3AAF"/>
    <w:rsid w:val="000D44CB"/>
    <w:rsid w:val="000D4782"/>
    <w:rsid w:val="000D48C0"/>
    <w:rsid w:val="000D76DB"/>
    <w:rsid w:val="000E16DB"/>
    <w:rsid w:val="000E45B0"/>
    <w:rsid w:val="000E5266"/>
    <w:rsid w:val="000E59B4"/>
    <w:rsid w:val="000E69F1"/>
    <w:rsid w:val="000E7383"/>
    <w:rsid w:val="000F3991"/>
    <w:rsid w:val="000F65F6"/>
    <w:rsid w:val="000F7968"/>
    <w:rsid w:val="00102CAF"/>
    <w:rsid w:val="00103D4C"/>
    <w:rsid w:val="00106800"/>
    <w:rsid w:val="00106C80"/>
    <w:rsid w:val="001114DA"/>
    <w:rsid w:val="00112B76"/>
    <w:rsid w:val="001139FB"/>
    <w:rsid w:val="001149EA"/>
    <w:rsid w:val="00117635"/>
    <w:rsid w:val="0012197D"/>
    <w:rsid w:val="0012396B"/>
    <w:rsid w:val="001243A6"/>
    <w:rsid w:val="00125137"/>
    <w:rsid w:val="001252FA"/>
    <w:rsid w:val="00125D8B"/>
    <w:rsid w:val="001311D0"/>
    <w:rsid w:val="00135B00"/>
    <w:rsid w:val="001373C0"/>
    <w:rsid w:val="001409E3"/>
    <w:rsid w:val="00141C50"/>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5CF5"/>
    <w:rsid w:val="00186F91"/>
    <w:rsid w:val="00186F98"/>
    <w:rsid w:val="00187D59"/>
    <w:rsid w:val="0019026A"/>
    <w:rsid w:val="001939DC"/>
    <w:rsid w:val="00195450"/>
    <w:rsid w:val="0019554A"/>
    <w:rsid w:val="00195B0C"/>
    <w:rsid w:val="001A0177"/>
    <w:rsid w:val="001A0454"/>
    <w:rsid w:val="001A05DC"/>
    <w:rsid w:val="001A0BE2"/>
    <w:rsid w:val="001A1083"/>
    <w:rsid w:val="001A22C4"/>
    <w:rsid w:val="001A5515"/>
    <w:rsid w:val="001A70B0"/>
    <w:rsid w:val="001A7533"/>
    <w:rsid w:val="001B1585"/>
    <w:rsid w:val="001B254C"/>
    <w:rsid w:val="001B264C"/>
    <w:rsid w:val="001B4854"/>
    <w:rsid w:val="001B71F3"/>
    <w:rsid w:val="001B72AE"/>
    <w:rsid w:val="001C0218"/>
    <w:rsid w:val="001C0543"/>
    <w:rsid w:val="001C0983"/>
    <w:rsid w:val="001C0E63"/>
    <w:rsid w:val="001C3DC6"/>
    <w:rsid w:val="001C6D8B"/>
    <w:rsid w:val="001C71FC"/>
    <w:rsid w:val="001C738C"/>
    <w:rsid w:val="001D1393"/>
    <w:rsid w:val="001D3276"/>
    <w:rsid w:val="001D3F46"/>
    <w:rsid w:val="001D58FE"/>
    <w:rsid w:val="001D6094"/>
    <w:rsid w:val="001D6B9A"/>
    <w:rsid w:val="001D70F9"/>
    <w:rsid w:val="001E0241"/>
    <w:rsid w:val="001E228B"/>
    <w:rsid w:val="001E4787"/>
    <w:rsid w:val="001E5F4A"/>
    <w:rsid w:val="001E66ED"/>
    <w:rsid w:val="001F155C"/>
    <w:rsid w:val="001F4A40"/>
    <w:rsid w:val="001F63A9"/>
    <w:rsid w:val="002008E3"/>
    <w:rsid w:val="002045C2"/>
    <w:rsid w:val="00205456"/>
    <w:rsid w:val="00205BD8"/>
    <w:rsid w:val="00212D14"/>
    <w:rsid w:val="002147AA"/>
    <w:rsid w:val="00214A76"/>
    <w:rsid w:val="00215B3F"/>
    <w:rsid w:val="00215D24"/>
    <w:rsid w:val="002171D3"/>
    <w:rsid w:val="00220777"/>
    <w:rsid w:val="00223CE0"/>
    <w:rsid w:val="00224801"/>
    <w:rsid w:val="002255C7"/>
    <w:rsid w:val="002267F3"/>
    <w:rsid w:val="00226E94"/>
    <w:rsid w:val="00231C2F"/>
    <w:rsid w:val="00231E87"/>
    <w:rsid w:val="002327D5"/>
    <w:rsid w:val="00234331"/>
    <w:rsid w:val="00236DB3"/>
    <w:rsid w:val="00240DC2"/>
    <w:rsid w:val="002415D2"/>
    <w:rsid w:val="002441C1"/>
    <w:rsid w:val="00246E89"/>
    <w:rsid w:val="00250AF0"/>
    <w:rsid w:val="00252D9D"/>
    <w:rsid w:val="00253581"/>
    <w:rsid w:val="002538F4"/>
    <w:rsid w:val="00254AFE"/>
    <w:rsid w:val="002555BD"/>
    <w:rsid w:val="00255A6A"/>
    <w:rsid w:val="00257D64"/>
    <w:rsid w:val="00262A97"/>
    <w:rsid w:val="00262B16"/>
    <w:rsid w:val="002641F1"/>
    <w:rsid w:val="00265977"/>
    <w:rsid w:val="00265ABF"/>
    <w:rsid w:val="0026684C"/>
    <w:rsid w:val="00270FC9"/>
    <w:rsid w:val="00271074"/>
    <w:rsid w:val="00273351"/>
    <w:rsid w:val="002738F0"/>
    <w:rsid w:val="00274E25"/>
    <w:rsid w:val="002750CD"/>
    <w:rsid w:val="00275177"/>
    <w:rsid w:val="002774B3"/>
    <w:rsid w:val="00280AC9"/>
    <w:rsid w:val="002824E9"/>
    <w:rsid w:val="00282F64"/>
    <w:rsid w:val="0028345D"/>
    <w:rsid w:val="00284095"/>
    <w:rsid w:val="00284DEC"/>
    <w:rsid w:val="00286D66"/>
    <w:rsid w:val="002903A3"/>
    <w:rsid w:val="00292267"/>
    <w:rsid w:val="002924B6"/>
    <w:rsid w:val="00293E0C"/>
    <w:rsid w:val="00296BCC"/>
    <w:rsid w:val="00296F76"/>
    <w:rsid w:val="002975FA"/>
    <w:rsid w:val="002A2F1D"/>
    <w:rsid w:val="002A4282"/>
    <w:rsid w:val="002A522B"/>
    <w:rsid w:val="002A59B0"/>
    <w:rsid w:val="002B0A5B"/>
    <w:rsid w:val="002B1F28"/>
    <w:rsid w:val="002B288B"/>
    <w:rsid w:val="002B6C2A"/>
    <w:rsid w:val="002C0B64"/>
    <w:rsid w:val="002C1C9C"/>
    <w:rsid w:val="002C428D"/>
    <w:rsid w:val="002C5FA3"/>
    <w:rsid w:val="002C613E"/>
    <w:rsid w:val="002C61B0"/>
    <w:rsid w:val="002D2423"/>
    <w:rsid w:val="002D3EF8"/>
    <w:rsid w:val="002D44BF"/>
    <w:rsid w:val="002D4709"/>
    <w:rsid w:val="002D47CB"/>
    <w:rsid w:val="002D5316"/>
    <w:rsid w:val="002E23B3"/>
    <w:rsid w:val="002E58CC"/>
    <w:rsid w:val="002E5BC4"/>
    <w:rsid w:val="002F0DCE"/>
    <w:rsid w:val="002F18FE"/>
    <w:rsid w:val="002F22CB"/>
    <w:rsid w:val="002F5AD1"/>
    <w:rsid w:val="002F6B9C"/>
    <w:rsid w:val="002F6D80"/>
    <w:rsid w:val="00300BBA"/>
    <w:rsid w:val="003017FB"/>
    <w:rsid w:val="00303D37"/>
    <w:rsid w:val="00307ED8"/>
    <w:rsid w:val="003122D2"/>
    <w:rsid w:val="00314D7B"/>
    <w:rsid w:val="00314E97"/>
    <w:rsid w:val="003150C6"/>
    <w:rsid w:val="0031512B"/>
    <w:rsid w:val="00321029"/>
    <w:rsid w:val="00322E35"/>
    <w:rsid w:val="0032340A"/>
    <w:rsid w:val="003275C4"/>
    <w:rsid w:val="00330208"/>
    <w:rsid w:val="0033083B"/>
    <w:rsid w:val="00330F0A"/>
    <w:rsid w:val="00330F99"/>
    <w:rsid w:val="00332F73"/>
    <w:rsid w:val="00333A25"/>
    <w:rsid w:val="003362A4"/>
    <w:rsid w:val="00343DF8"/>
    <w:rsid w:val="00343F24"/>
    <w:rsid w:val="003449B3"/>
    <w:rsid w:val="003452A8"/>
    <w:rsid w:val="0034726E"/>
    <w:rsid w:val="003511E9"/>
    <w:rsid w:val="00353A05"/>
    <w:rsid w:val="00354D5E"/>
    <w:rsid w:val="00357882"/>
    <w:rsid w:val="003604B7"/>
    <w:rsid w:val="00360949"/>
    <w:rsid w:val="0036171B"/>
    <w:rsid w:val="003619C5"/>
    <w:rsid w:val="00363774"/>
    <w:rsid w:val="00364763"/>
    <w:rsid w:val="00370F04"/>
    <w:rsid w:val="003721ED"/>
    <w:rsid w:val="0037235D"/>
    <w:rsid w:val="003725AB"/>
    <w:rsid w:val="00373CE6"/>
    <w:rsid w:val="003772B5"/>
    <w:rsid w:val="00377EEE"/>
    <w:rsid w:val="00380562"/>
    <w:rsid w:val="0038342B"/>
    <w:rsid w:val="0038430E"/>
    <w:rsid w:val="00385B77"/>
    <w:rsid w:val="003866A3"/>
    <w:rsid w:val="00390172"/>
    <w:rsid w:val="003906C1"/>
    <w:rsid w:val="00391795"/>
    <w:rsid w:val="00393261"/>
    <w:rsid w:val="003938E8"/>
    <w:rsid w:val="003940FC"/>
    <w:rsid w:val="00395FEB"/>
    <w:rsid w:val="003A09A3"/>
    <w:rsid w:val="003A0A1B"/>
    <w:rsid w:val="003A2337"/>
    <w:rsid w:val="003A265F"/>
    <w:rsid w:val="003A2BF8"/>
    <w:rsid w:val="003A75AD"/>
    <w:rsid w:val="003B1A35"/>
    <w:rsid w:val="003B28C4"/>
    <w:rsid w:val="003B6A09"/>
    <w:rsid w:val="003C05F0"/>
    <w:rsid w:val="003C1DCB"/>
    <w:rsid w:val="003C2EAF"/>
    <w:rsid w:val="003C4A46"/>
    <w:rsid w:val="003C5F42"/>
    <w:rsid w:val="003D0C29"/>
    <w:rsid w:val="003D43D9"/>
    <w:rsid w:val="003D57A6"/>
    <w:rsid w:val="003D77CE"/>
    <w:rsid w:val="003E0FD0"/>
    <w:rsid w:val="003E36E8"/>
    <w:rsid w:val="003E3D06"/>
    <w:rsid w:val="003E42E2"/>
    <w:rsid w:val="003E43DA"/>
    <w:rsid w:val="003E7598"/>
    <w:rsid w:val="003F0C3D"/>
    <w:rsid w:val="003F2BE1"/>
    <w:rsid w:val="003F4175"/>
    <w:rsid w:val="003F73F2"/>
    <w:rsid w:val="00400C4C"/>
    <w:rsid w:val="004019AE"/>
    <w:rsid w:val="004051F9"/>
    <w:rsid w:val="00407D66"/>
    <w:rsid w:val="00414F00"/>
    <w:rsid w:val="004154D1"/>
    <w:rsid w:val="004156B2"/>
    <w:rsid w:val="00416BF3"/>
    <w:rsid w:val="004175F3"/>
    <w:rsid w:val="004179AD"/>
    <w:rsid w:val="004207D0"/>
    <w:rsid w:val="004212CF"/>
    <w:rsid w:val="00422097"/>
    <w:rsid w:val="00422AB0"/>
    <w:rsid w:val="00423520"/>
    <w:rsid w:val="004237E0"/>
    <w:rsid w:val="00426311"/>
    <w:rsid w:val="00427138"/>
    <w:rsid w:val="00427480"/>
    <w:rsid w:val="004315DC"/>
    <w:rsid w:val="00437E14"/>
    <w:rsid w:val="00441968"/>
    <w:rsid w:val="00443FD9"/>
    <w:rsid w:val="004447BE"/>
    <w:rsid w:val="00444D84"/>
    <w:rsid w:val="00445779"/>
    <w:rsid w:val="0044689A"/>
    <w:rsid w:val="00446F01"/>
    <w:rsid w:val="004502C9"/>
    <w:rsid w:val="00450442"/>
    <w:rsid w:val="00451A6A"/>
    <w:rsid w:val="0045279D"/>
    <w:rsid w:val="00453175"/>
    <w:rsid w:val="00453CC9"/>
    <w:rsid w:val="00454A93"/>
    <w:rsid w:val="00454DA0"/>
    <w:rsid w:val="00460718"/>
    <w:rsid w:val="0046123B"/>
    <w:rsid w:val="00461E07"/>
    <w:rsid w:val="0046475D"/>
    <w:rsid w:val="00465DB5"/>
    <w:rsid w:val="004667D4"/>
    <w:rsid w:val="004672E5"/>
    <w:rsid w:val="00467B73"/>
    <w:rsid w:val="0047195D"/>
    <w:rsid w:val="004734AE"/>
    <w:rsid w:val="00473756"/>
    <w:rsid w:val="00473F90"/>
    <w:rsid w:val="00475E32"/>
    <w:rsid w:val="00476B31"/>
    <w:rsid w:val="004771BB"/>
    <w:rsid w:val="00477800"/>
    <w:rsid w:val="004803A8"/>
    <w:rsid w:val="004813B1"/>
    <w:rsid w:val="004829D4"/>
    <w:rsid w:val="004834A5"/>
    <w:rsid w:val="00483515"/>
    <w:rsid w:val="00483544"/>
    <w:rsid w:val="00483C52"/>
    <w:rsid w:val="00484F8F"/>
    <w:rsid w:val="0049214B"/>
    <w:rsid w:val="00494987"/>
    <w:rsid w:val="0049570C"/>
    <w:rsid w:val="00495BA0"/>
    <w:rsid w:val="004A1F78"/>
    <w:rsid w:val="004A5E06"/>
    <w:rsid w:val="004A5E43"/>
    <w:rsid w:val="004A7809"/>
    <w:rsid w:val="004B1C1B"/>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A2D"/>
    <w:rsid w:val="00502EAA"/>
    <w:rsid w:val="005031E4"/>
    <w:rsid w:val="00503883"/>
    <w:rsid w:val="005043E9"/>
    <w:rsid w:val="00506310"/>
    <w:rsid w:val="0050713F"/>
    <w:rsid w:val="00507794"/>
    <w:rsid w:val="0050793D"/>
    <w:rsid w:val="00507C1F"/>
    <w:rsid w:val="00510AB5"/>
    <w:rsid w:val="00512DBE"/>
    <w:rsid w:val="00513E26"/>
    <w:rsid w:val="00515137"/>
    <w:rsid w:val="00515BEF"/>
    <w:rsid w:val="00516CD1"/>
    <w:rsid w:val="0051753F"/>
    <w:rsid w:val="00520223"/>
    <w:rsid w:val="00521F2F"/>
    <w:rsid w:val="00523734"/>
    <w:rsid w:val="00524A12"/>
    <w:rsid w:val="00525AE3"/>
    <w:rsid w:val="00526FDE"/>
    <w:rsid w:val="0052708E"/>
    <w:rsid w:val="00531BD1"/>
    <w:rsid w:val="0053418B"/>
    <w:rsid w:val="005360F6"/>
    <w:rsid w:val="005364C2"/>
    <w:rsid w:val="00536ABC"/>
    <w:rsid w:val="005378B1"/>
    <w:rsid w:val="005412CE"/>
    <w:rsid w:val="00543D31"/>
    <w:rsid w:val="00544AEB"/>
    <w:rsid w:val="00544ECE"/>
    <w:rsid w:val="0054574B"/>
    <w:rsid w:val="005459BD"/>
    <w:rsid w:val="0054754A"/>
    <w:rsid w:val="00550922"/>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56D2"/>
    <w:rsid w:val="0057750D"/>
    <w:rsid w:val="005801D6"/>
    <w:rsid w:val="0058361B"/>
    <w:rsid w:val="00583B5B"/>
    <w:rsid w:val="00583FB4"/>
    <w:rsid w:val="00584B07"/>
    <w:rsid w:val="00584BCD"/>
    <w:rsid w:val="0058581B"/>
    <w:rsid w:val="00585FCF"/>
    <w:rsid w:val="00586D79"/>
    <w:rsid w:val="00587634"/>
    <w:rsid w:val="0059001B"/>
    <w:rsid w:val="00590B63"/>
    <w:rsid w:val="005920E7"/>
    <w:rsid w:val="00593ACB"/>
    <w:rsid w:val="00594CF0"/>
    <w:rsid w:val="00595D1D"/>
    <w:rsid w:val="00595EB5"/>
    <w:rsid w:val="005970B2"/>
    <w:rsid w:val="005979BC"/>
    <w:rsid w:val="00597AC4"/>
    <w:rsid w:val="00597C44"/>
    <w:rsid w:val="005A0DAB"/>
    <w:rsid w:val="005A0DB2"/>
    <w:rsid w:val="005A2B9F"/>
    <w:rsid w:val="005A43B7"/>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4908"/>
    <w:rsid w:val="005D55DC"/>
    <w:rsid w:val="005D6C75"/>
    <w:rsid w:val="005E111D"/>
    <w:rsid w:val="005E2EBE"/>
    <w:rsid w:val="005E328B"/>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3471"/>
    <w:rsid w:val="00624779"/>
    <w:rsid w:val="00624E1E"/>
    <w:rsid w:val="006253DD"/>
    <w:rsid w:val="00627230"/>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4CAD"/>
    <w:rsid w:val="006462EC"/>
    <w:rsid w:val="00646CBD"/>
    <w:rsid w:val="006478B7"/>
    <w:rsid w:val="00650DD4"/>
    <w:rsid w:val="0065102C"/>
    <w:rsid w:val="00651388"/>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688E"/>
    <w:rsid w:val="00676B06"/>
    <w:rsid w:val="00676D48"/>
    <w:rsid w:val="006808BB"/>
    <w:rsid w:val="0068091D"/>
    <w:rsid w:val="00681281"/>
    <w:rsid w:val="00681395"/>
    <w:rsid w:val="00683810"/>
    <w:rsid w:val="0068454E"/>
    <w:rsid w:val="00685520"/>
    <w:rsid w:val="006858A3"/>
    <w:rsid w:val="00685903"/>
    <w:rsid w:val="00690C41"/>
    <w:rsid w:val="006910CB"/>
    <w:rsid w:val="00692F13"/>
    <w:rsid w:val="00693BCE"/>
    <w:rsid w:val="00694412"/>
    <w:rsid w:val="00695295"/>
    <w:rsid w:val="00695978"/>
    <w:rsid w:val="006A44CF"/>
    <w:rsid w:val="006A524F"/>
    <w:rsid w:val="006A52CC"/>
    <w:rsid w:val="006A5485"/>
    <w:rsid w:val="006A7D20"/>
    <w:rsid w:val="006B2456"/>
    <w:rsid w:val="006B42EB"/>
    <w:rsid w:val="006B635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120"/>
    <w:rsid w:val="006E621A"/>
    <w:rsid w:val="006F004E"/>
    <w:rsid w:val="006F141E"/>
    <w:rsid w:val="006F3C78"/>
    <w:rsid w:val="006F6C38"/>
    <w:rsid w:val="006F7B2E"/>
    <w:rsid w:val="007007E5"/>
    <w:rsid w:val="00701822"/>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4C20"/>
    <w:rsid w:val="00737DAE"/>
    <w:rsid w:val="00740C32"/>
    <w:rsid w:val="0074100F"/>
    <w:rsid w:val="00741448"/>
    <w:rsid w:val="0074167F"/>
    <w:rsid w:val="00743A58"/>
    <w:rsid w:val="00745C3A"/>
    <w:rsid w:val="00746ED9"/>
    <w:rsid w:val="00747A64"/>
    <w:rsid w:val="00750128"/>
    <w:rsid w:val="0075552C"/>
    <w:rsid w:val="00755704"/>
    <w:rsid w:val="00765FF4"/>
    <w:rsid w:val="00770D2E"/>
    <w:rsid w:val="00772BEC"/>
    <w:rsid w:val="00776A54"/>
    <w:rsid w:val="00776F49"/>
    <w:rsid w:val="0077789F"/>
    <w:rsid w:val="007814D5"/>
    <w:rsid w:val="00783830"/>
    <w:rsid w:val="00783A2B"/>
    <w:rsid w:val="00783C72"/>
    <w:rsid w:val="00791177"/>
    <w:rsid w:val="00791C68"/>
    <w:rsid w:val="00796EDF"/>
    <w:rsid w:val="007A08AD"/>
    <w:rsid w:val="007A211F"/>
    <w:rsid w:val="007A22A8"/>
    <w:rsid w:val="007A31E2"/>
    <w:rsid w:val="007A4097"/>
    <w:rsid w:val="007A4561"/>
    <w:rsid w:val="007A5D79"/>
    <w:rsid w:val="007B03DB"/>
    <w:rsid w:val="007B134F"/>
    <w:rsid w:val="007B40DF"/>
    <w:rsid w:val="007B51B7"/>
    <w:rsid w:val="007B7B9B"/>
    <w:rsid w:val="007C0E0F"/>
    <w:rsid w:val="007C10A3"/>
    <w:rsid w:val="007C1D5A"/>
    <w:rsid w:val="007C1DBE"/>
    <w:rsid w:val="007C2764"/>
    <w:rsid w:val="007C3C61"/>
    <w:rsid w:val="007C4A1C"/>
    <w:rsid w:val="007C68E3"/>
    <w:rsid w:val="007C74B5"/>
    <w:rsid w:val="007C755B"/>
    <w:rsid w:val="007D0283"/>
    <w:rsid w:val="007D0DE5"/>
    <w:rsid w:val="007D2061"/>
    <w:rsid w:val="007D278B"/>
    <w:rsid w:val="007D2F8E"/>
    <w:rsid w:val="007D4A0A"/>
    <w:rsid w:val="007D4AB4"/>
    <w:rsid w:val="007D5EA7"/>
    <w:rsid w:val="007D6ECF"/>
    <w:rsid w:val="007D6FAA"/>
    <w:rsid w:val="007E0F03"/>
    <w:rsid w:val="007E40E5"/>
    <w:rsid w:val="007E4223"/>
    <w:rsid w:val="007E5961"/>
    <w:rsid w:val="007E5F24"/>
    <w:rsid w:val="007E6EBC"/>
    <w:rsid w:val="007F0325"/>
    <w:rsid w:val="007F1794"/>
    <w:rsid w:val="007F31DE"/>
    <w:rsid w:val="007F5FB7"/>
    <w:rsid w:val="007F6EE8"/>
    <w:rsid w:val="007F7C34"/>
    <w:rsid w:val="007F7E13"/>
    <w:rsid w:val="008003FB"/>
    <w:rsid w:val="008032BA"/>
    <w:rsid w:val="008074EE"/>
    <w:rsid w:val="00812357"/>
    <w:rsid w:val="0081321F"/>
    <w:rsid w:val="00813E24"/>
    <w:rsid w:val="00814D4B"/>
    <w:rsid w:val="0081581B"/>
    <w:rsid w:val="00816D7A"/>
    <w:rsid w:val="0081704E"/>
    <w:rsid w:val="00817AD5"/>
    <w:rsid w:val="008244CA"/>
    <w:rsid w:val="00825577"/>
    <w:rsid w:val="00831734"/>
    <w:rsid w:val="00832923"/>
    <w:rsid w:val="008330DA"/>
    <w:rsid w:val="00833BD1"/>
    <w:rsid w:val="00834111"/>
    <w:rsid w:val="00835C63"/>
    <w:rsid w:val="00836C3D"/>
    <w:rsid w:val="008406CC"/>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516B"/>
    <w:rsid w:val="008802A3"/>
    <w:rsid w:val="008806CA"/>
    <w:rsid w:val="00880D44"/>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A7E38"/>
    <w:rsid w:val="008B0214"/>
    <w:rsid w:val="008B4208"/>
    <w:rsid w:val="008B4BC7"/>
    <w:rsid w:val="008B542F"/>
    <w:rsid w:val="008B6EE7"/>
    <w:rsid w:val="008B6FC6"/>
    <w:rsid w:val="008C0A79"/>
    <w:rsid w:val="008C26AC"/>
    <w:rsid w:val="008C2975"/>
    <w:rsid w:val="008C3DD6"/>
    <w:rsid w:val="008C4328"/>
    <w:rsid w:val="008C5AAB"/>
    <w:rsid w:val="008C66E9"/>
    <w:rsid w:val="008C6850"/>
    <w:rsid w:val="008C7116"/>
    <w:rsid w:val="008D0170"/>
    <w:rsid w:val="008D0210"/>
    <w:rsid w:val="008D1164"/>
    <w:rsid w:val="008D1208"/>
    <w:rsid w:val="008D142F"/>
    <w:rsid w:val="008D1D0F"/>
    <w:rsid w:val="008D25F6"/>
    <w:rsid w:val="008D3C3B"/>
    <w:rsid w:val="008D4CA4"/>
    <w:rsid w:val="008D52BD"/>
    <w:rsid w:val="008E3343"/>
    <w:rsid w:val="008E377F"/>
    <w:rsid w:val="008E38CD"/>
    <w:rsid w:val="008E57C4"/>
    <w:rsid w:val="008E78BE"/>
    <w:rsid w:val="008F0292"/>
    <w:rsid w:val="008F1083"/>
    <w:rsid w:val="008F2C3E"/>
    <w:rsid w:val="008F3A31"/>
    <w:rsid w:val="008F65C0"/>
    <w:rsid w:val="008F7EFA"/>
    <w:rsid w:val="00905314"/>
    <w:rsid w:val="009065B3"/>
    <w:rsid w:val="00911293"/>
    <w:rsid w:val="009115A2"/>
    <w:rsid w:val="00911C8A"/>
    <w:rsid w:val="00912096"/>
    <w:rsid w:val="0091353D"/>
    <w:rsid w:val="009144C0"/>
    <w:rsid w:val="009149BF"/>
    <w:rsid w:val="009176CC"/>
    <w:rsid w:val="0092234C"/>
    <w:rsid w:val="00924270"/>
    <w:rsid w:val="00926916"/>
    <w:rsid w:val="0092693B"/>
    <w:rsid w:val="00926BFC"/>
    <w:rsid w:val="00932363"/>
    <w:rsid w:val="009328E4"/>
    <w:rsid w:val="00934407"/>
    <w:rsid w:val="00934ADD"/>
    <w:rsid w:val="00935C75"/>
    <w:rsid w:val="00936381"/>
    <w:rsid w:val="009366FE"/>
    <w:rsid w:val="00936DD0"/>
    <w:rsid w:val="00936F46"/>
    <w:rsid w:val="00940AAD"/>
    <w:rsid w:val="0094153F"/>
    <w:rsid w:val="00941E5C"/>
    <w:rsid w:val="00942D4D"/>
    <w:rsid w:val="00944780"/>
    <w:rsid w:val="009448E4"/>
    <w:rsid w:val="00951574"/>
    <w:rsid w:val="009536D1"/>
    <w:rsid w:val="00953DF0"/>
    <w:rsid w:val="00955A9B"/>
    <w:rsid w:val="009564ED"/>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428E"/>
    <w:rsid w:val="009953AB"/>
    <w:rsid w:val="00995988"/>
    <w:rsid w:val="00995E4B"/>
    <w:rsid w:val="00996EB8"/>
    <w:rsid w:val="009974B0"/>
    <w:rsid w:val="009A052E"/>
    <w:rsid w:val="009A0EC5"/>
    <w:rsid w:val="009A3942"/>
    <w:rsid w:val="009A456C"/>
    <w:rsid w:val="009A6B49"/>
    <w:rsid w:val="009A7AA8"/>
    <w:rsid w:val="009B10B6"/>
    <w:rsid w:val="009B150A"/>
    <w:rsid w:val="009B1F2C"/>
    <w:rsid w:val="009B4243"/>
    <w:rsid w:val="009B4C71"/>
    <w:rsid w:val="009B5CA8"/>
    <w:rsid w:val="009C253D"/>
    <w:rsid w:val="009C5488"/>
    <w:rsid w:val="009C5F0C"/>
    <w:rsid w:val="009C60ED"/>
    <w:rsid w:val="009C6182"/>
    <w:rsid w:val="009D079E"/>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04CF5"/>
    <w:rsid w:val="00A10B7E"/>
    <w:rsid w:val="00A10EAB"/>
    <w:rsid w:val="00A11E56"/>
    <w:rsid w:val="00A12B8E"/>
    <w:rsid w:val="00A14597"/>
    <w:rsid w:val="00A147D6"/>
    <w:rsid w:val="00A16725"/>
    <w:rsid w:val="00A1741B"/>
    <w:rsid w:val="00A23817"/>
    <w:rsid w:val="00A25FA0"/>
    <w:rsid w:val="00A26E34"/>
    <w:rsid w:val="00A27D3B"/>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28D4"/>
    <w:rsid w:val="00A549C4"/>
    <w:rsid w:val="00A54A52"/>
    <w:rsid w:val="00A573C5"/>
    <w:rsid w:val="00A601B8"/>
    <w:rsid w:val="00A652F3"/>
    <w:rsid w:val="00A7048D"/>
    <w:rsid w:val="00A71176"/>
    <w:rsid w:val="00A71398"/>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2666"/>
    <w:rsid w:val="00A92A7E"/>
    <w:rsid w:val="00A94050"/>
    <w:rsid w:val="00A97535"/>
    <w:rsid w:val="00AA15FF"/>
    <w:rsid w:val="00AA2A45"/>
    <w:rsid w:val="00AA67A7"/>
    <w:rsid w:val="00AB1638"/>
    <w:rsid w:val="00AB2209"/>
    <w:rsid w:val="00AB2B5D"/>
    <w:rsid w:val="00AB2CE9"/>
    <w:rsid w:val="00AB618C"/>
    <w:rsid w:val="00AB69F8"/>
    <w:rsid w:val="00AB7A5E"/>
    <w:rsid w:val="00AC0097"/>
    <w:rsid w:val="00AC4222"/>
    <w:rsid w:val="00AC5D33"/>
    <w:rsid w:val="00AC7F0F"/>
    <w:rsid w:val="00AD0C33"/>
    <w:rsid w:val="00AD2C6F"/>
    <w:rsid w:val="00AD355A"/>
    <w:rsid w:val="00AD4529"/>
    <w:rsid w:val="00AD6349"/>
    <w:rsid w:val="00AD6527"/>
    <w:rsid w:val="00AD6A69"/>
    <w:rsid w:val="00AD6F5F"/>
    <w:rsid w:val="00AD761B"/>
    <w:rsid w:val="00AE0BB8"/>
    <w:rsid w:val="00AE3441"/>
    <w:rsid w:val="00AE7E69"/>
    <w:rsid w:val="00AF09AD"/>
    <w:rsid w:val="00AF3318"/>
    <w:rsid w:val="00AF4299"/>
    <w:rsid w:val="00AF4ED0"/>
    <w:rsid w:val="00AF5106"/>
    <w:rsid w:val="00AF624E"/>
    <w:rsid w:val="00AF770A"/>
    <w:rsid w:val="00B01CDE"/>
    <w:rsid w:val="00B03FDD"/>
    <w:rsid w:val="00B0731A"/>
    <w:rsid w:val="00B10F64"/>
    <w:rsid w:val="00B11E05"/>
    <w:rsid w:val="00B11F00"/>
    <w:rsid w:val="00B14B7B"/>
    <w:rsid w:val="00B169E7"/>
    <w:rsid w:val="00B2088B"/>
    <w:rsid w:val="00B21D22"/>
    <w:rsid w:val="00B233CA"/>
    <w:rsid w:val="00B23C49"/>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46F7D"/>
    <w:rsid w:val="00B51B3C"/>
    <w:rsid w:val="00B52162"/>
    <w:rsid w:val="00B53209"/>
    <w:rsid w:val="00B5346B"/>
    <w:rsid w:val="00B5676B"/>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2F2A"/>
    <w:rsid w:val="00B837BD"/>
    <w:rsid w:val="00B863AD"/>
    <w:rsid w:val="00B8735C"/>
    <w:rsid w:val="00B916BB"/>
    <w:rsid w:val="00B92C79"/>
    <w:rsid w:val="00B92F4F"/>
    <w:rsid w:val="00B94328"/>
    <w:rsid w:val="00B9521E"/>
    <w:rsid w:val="00B96853"/>
    <w:rsid w:val="00B96BDF"/>
    <w:rsid w:val="00BA0C6E"/>
    <w:rsid w:val="00BA1B5E"/>
    <w:rsid w:val="00BA2038"/>
    <w:rsid w:val="00BA2BB4"/>
    <w:rsid w:val="00BA647A"/>
    <w:rsid w:val="00BA68CD"/>
    <w:rsid w:val="00BA6D43"/>
    <w:rsid w:val="00BB0433"/>
    <w:rsid w:val="00BB3DE4"/>
    <w:rsid w:val="00BB76FE"/>
    <w:rsid w:val="00BB7F5C"/>
    <w:rsid w:val="00BC0415"/>
    <w:rsid w:val="00BC063C"/>
    <w:rsid w:val="00BC06CA"/>
    <w:rsid w:val="00BC0D67"/>
    <w:rsid w:val="00BC0DBF"/>
    <w:rsid w:val="00BC27CF"/>
    <w:rsid w:val="00BC2AFE"/>
    <w:rsid w:val="00BC2FC3"/>
    <w:rsid w:val="00BC31C3"/>
    <w:rsid w:val="00BC37F0"/>
    <w:rsid w:val="00BC3DB1"/>
    <w:rsid w:val="00BC6BF5"/>
    <w:rsid w:val="00BC6E6C"/>
    <w:rsid w:val="00BD34E1"/>
    <w:rsid w:val="00BD57BE"/>
    <w:rsid w:val="00BE121F"/>
    <w:rsid w:val="00BE12A6"/>
    <w:rsid w:val="00BE161C"/>
    <w:rsid w:val="00BE3627"/>
    <w:rsid w:val="00BE37CE"/>
    <w:rsid w:val="00BE3BDF"/>
    <w:rsid w:val="00BE3F07"/>
    <w:rsid w:val="00BE5A2B"/>
    <w:rsid w:val="00BE5F23"/>
    <w:rsid w:val="00BF0990"/>
    <w:rsid w:val="00BF14CE"/>
    <w:rsid w:val="00BF24E7"/>
    <w:rsid w:val="00BF416B"/>
    <w:rsid w:val="00BF7BF6"/>
    <w:rsid w:val="00C001E1"/>
    <w:rsid w:val="00C03CD3"/>
    <w:rsid w:val="00C04229"/>
    <w:rsid w:val="00C05F0A"/>
    <w:rsid w:val="00C06457"/>
    <w:rsid w:val="00C079BF"/>
    <w:rsid w:val="00C107C3"/>
    <w:rsid w:val="00C159B2"/>
    <w:rsid w:val="00C15DEE"/>
    <w:rsid w:val="00C20809"/>
    <w:rsid w:val="00C211F1"/>
    <w:rsid w:val="00C213BF"/>
    <w:rsid w:val="00C21C54"/>
    <w:rsid w:val="00C2265F"/>
    <w:rsid w:val="00C22FE2"/>
    <w:rsid w:val="00C25213"/>
    <w:rsid w:val="00C25299"/>
    <w:rsid w:val="00C256D4"/>
    <w:rsid w:val="00C26E3B"/>
    <w:rsid w:val="00C276F3"/>
    <w:rsid w:val="00C27B1A"/>
    <w:rsid w:val="00C315B4"/>
    <w:rsid w:val="00C32E71"/>
    <w:rsid w:val="00C33456"/>
    <w:rsid w:val="00C34510"/>
    <w:rsid w:val="00C34CCB"/>
    <w:rsid w:val="00C34F6A"/>
    <w:rsid w:val="00C3502C"/>
    <w:rsid w:val="00C354B0"/>
    <w:rsid w:val="00C35E27"/>
    <w:rsid w:val="00C4095B"/>
    <w:rsid w:val="00C437E2"/>
    <w:rsid w:val="00C43B39"/>
    <w:rsid w:val="00C45EE8"/>
    <w:rsid w:val="00C46F55"/>
    <w:rsid w:val="00C479A6"/>
    <w:rsid w:val="00C50627"/>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872AB"/>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A7312"/>
    <w:rsid w:val="00CB077C"/>
    <w:rsid w:val="00CB1744"/>
    <w:rsid w:val="00CB6F5D"/>
    <w:rsid w:val="00CC00B4"/>
    <w:rsid w:val="00CC0D7B"/>
    <w:rsid w:val="00CC0E0E"/>
    <w:rsid w:val="00CC1FCD"/>
    <w:rsid w:val="00CC2D5D"/>
    <w:rsid w:val="00CC6863"/>
    <w:rsid w:val="00CC6BDB"/>
    <w:rsid w:val="00CD2FEE"/>
    <w:rsid w:val="00CD399C"/>
    <w:rsid w:val="00CD412A"/>
    <w:rsid w:val="00CD4C5B"/>
    <w:rsid w:val="00CD62AA"/>
    <w:rsid w:val="00CE06DD"/>
    <w:rsid w:val="00CE1B51"/>
    <w:rsid w:val="00CE2127"/>
    <w:rsid w:val="00CE4F0C"/>
    <w:rsid w:val="00CE6029"/>
    <w:rsid w:val="00CE62DD"/>
    <w:rsid w:val="00CE7CE9"/>
    <w:rsid w:val="00CE7D86"/>
    <w:rsid w:val="00CF3D65"/>
    <w:rsid w:val="00CF5853"/>
    <w:rsid w:val="00CF60E9"/>
    <w:rsid w:val="00CF6102"/>
    <w:rsid w:val="00CF6B76"/>
    <w:rsid w:val="00D00CE1"/>
    <w:rsid w:val="00D01F45"/>
    <w:rsid w:val="00D04796"/>
    <w:rsid w:val="00D0496D"/>
    <w:rsid w:val="00D058D0"/>
    <w:rsid w:val="00D05E61"/>
    <w:rsid w:val="00D12543"/>
    <w:rsid w:val="00D12910"/>
    <w:rsid w:val="00D12C8C"/>
    <w:rsid w:val="00D21962"/>
    <w:rsid w:val="00D231C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718B"/>
    <w:rsid w:val="00D47F00"/>
    <w:rsid w:val="00D50E13"/>
    <w:rsid w:val="00D524BD"/>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6A1A"/>
    <w:rsid w:val="00D7747C"/>
    <w:rsid w:val="00D811E6"/>
    <w:rsid w:val="00D84A3D"/>
    <w:rsid w:val="00D86DEC"/>
    <w:rsid w:val="00D9166F"/>
    <w:rsid w:val="00D9177D"/>
    <w:rsid w:val="00D925A5"/>
    <w:rsid w:val="00D92FB0"/>
    <w:rsid w:val="00D9399E"/>
    <w:rsid w:val="00D95122"/>
    <w:rsid w:val="00D96E95"/>
    <w:rsid w:val="00D97240"/>
    <w:rsid w:val="00D975DB"/>
    <w:rsid w:val="00DA0276"/>
    <w:rsid w:val="00DA09C1"/>
    <w:rsid w:val="00DA2A51"/>
    <w:rsid w:val="00DA3173"/>
    <w:rsid w:val="00DA57D9"/>
    <w:rsid w:val="00DA736C"/>
    <w:rsid w:val="00DB0311"/>
    <w:rsid w:val="00DB127C"/>
    <w:rsid w:val="00DB1BB9"/>
    <w:rsid w:val="00DB333B"/>
    <w:rsid w:val="00DB75CF"/>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78E"/>
    <w:rsid w:val="00E03837"/>
    <w:rsid w:val="00E043E7"/>
    <w:rsid w:val="00E048B9"/>
    <w:rsid w:val="00E05442"/>
    <w:rsid w:val="00E12365"/>
    <w:rsid w:val="00E130D0"/>
    <w:rsid w:val="00E135DC"/>
    <w:rsid w:val="00E222A9"/>
    <w:rsid w:val="00E23067"/>
    <w:rsid w:val="00E24A1B"/>
    <w:rsid w:val="00E27C04"/>
    <w:rsid w:val="00E27EDD"/>
    <w:rsid w:val="00E304B6"/>
    <w:rsid w:val="00E31B44"/>
    <w:rsid w:val="00E3251A"/>
    <w:rsid w:val="00E32A70"/>
    <w:rsid w:val="00E32D61"/>
    <w:rsid w:val="00E3390D"/>
    <w:rsid w:val="00E3622E"/>
    <w:rsid w:val="00E37458"/>
    <w:rsid w:val="00E40EE4"/>
    <w:rsid w:val="00E4215F"/>
    <w:rsid w:val="00E435E6"/>
    <w:rsid w:val="00E445D4"/>
    <w:rsid w:val="00E45287"/>
    <w:rsid w:val="00E45D57"/>
    <w:rsid w:val="00E466CA"/>
    <w:rsid w:val="00E46742"/>
    <w:rsid w:val="00E534C6"/>
    <w:rsid w:val="00E53BDE"/>
    <w:rsid w:val="00E54100"/>
    <w:rsid w:val="00E54769"/>
    <w:rsid w:val="00E55F1A"/>
    <w:rsid w:val="00E57699"/>
    <w:rsid w:val="00E576F3"/>
    <w:rsid w:val="00E57E5A"/>
    <w:rsid w:val="00E60DE8"/>
    <w:rsid w:val="00E66404"/>
    <w:rsid w:val="00E66877"/>
    <w:rsid w:val="00E677D1"/>
    <w:rsid w:val="00E67EF1"/>
    <w:rsid w:val="00E76628"/>
    <w:rsid w:val="00E81339"/>
    <w:rsid w:val="00E814DC"/>
    <w:rsid w:val="00E81B85"/>
    <w:rsid w:val="00E83C0B"/>
    <w:rsid w:val="00E84FDA"/>
    <w:rsid w:val="00E85BCA"/>
    <w:rsid w:val="00E85C76"/>
    <w:rsid w:val="00E8620D"/>
    <w:rsid w:val="00E93938"/>
    <w:rsid w:val="00E94DB9"/>
    <w:rsid w:val="00E95858"/>
    <w:rsid w:val="00E958FA"/>
    <w:rsid w:val="00E97825"/>
    <w:rsid w:val="00EA0496"/>
    <w:rsid w:val="00EA0CD5"/>
    <w:rsid w:val="00EA25E9"/>
    <w:rsid w:val="00EA313B"/>
    <w:rsid w:val="00EA3348"/>
    <w:rsid w:val="00EA3F26"/>
    <w:rsid w:val="00EA42B7"/>
    <w:rsid w:val="00EA4753"/>
    <w:rsid w:val="00EA5631"/>
    <w:rsid w:val="00EA6791"/>
    <w:rsid w:val="00EA70B3"/>
    <w:rsid w:val="00EB0A1B"/>
    <w:rsid w:val="00EB12EA"/>
    <w:rsid w:val="00EB19CA"/>
    <w:rsid w:val="00EB4BB6"/>
    <w:rsid w:val="00EB70DA"/>
    <w:rsid w:val="00EB73B0"/>
    <w:rsid w:val="00EC3CF4"/>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7223"/>
    <w:rsid w:val="00F13052"/>
    <w:rsid w:val="00F20D09"/>
    <w:rsid w:val="00F21CD8"/>
    <w:rsid w:val="00F223F5"/>
    <w:rsid w:val="00F2481E"/>
    <w:rsid w:val="00F2647D"/>
    <w:rsid w:val="00F31275"/>
    <w:rsid w:val="00F31E02"/>
    <w:rsid w:val="00F327AB"/>
    <w:rsid w:val="00F34617"/>
    <w:rsid w:val="00F3599C"/>
    <w:rsid w:val="00F421CE"/>
    <w:rsid w:val="00F42A56"/>
    <w:rsid w:val="00F460BE"/>
    <w:rsid w:val="00F4659C"/>
    <w:rsid w:val="00F524B1"/>
    <w:rsid w:val="00F54317"/>
    <w:rsid w:val="00F562AF"/>
    <w:rsid w:val="00F576A8"/>
    <w:rsid w:val="00F6231A"/>
    <w:rsid w:val="00F62868"/>
    <w:rsid w:val="00F63701"/>
    <w:rsid w:val="00F6420B"/>
    <w:rsid w:val="00F64520"/>
    <w:rsid w:val="00F64B90"/>
    <w:rsid w:val="00F65FDD"/>
    <w:rsid w:val="00F66452"/>
    <w:rsid w:val="00F665B4"/>
    <w:rsid w:val="00F67BFF"/>
    <w:rsid w:val="00F701CF"/>
    <w:rsid w:val="00F72740"/>
    <w:rsid w:val="00F7544D"/>
    <w:rsid w:val="00F75FE0"/>
    <w:rsid w:val="00F75FF8"/>
    <w:rsid w:val="00F763CC"/>
    <w:rsid w:val="00F775E2"/>
    <w:rsid w:val="00F82B39"/>
    <w:rsid w:val="00F83BD4"/>
    <w:rsid w:val="00F87049"/>
    <w:rsid w:val="00F9160D"/>
    <w:rsid w:val="00F946BB"/>
    <w:rsid w:val="00F96717"/>
    <w:rsid w:val="00F96C4F"/>
    <w:rsid w:val="00F96D82"/>
    <w:rsid w:val="00F97000"/>
    <w:rsid w:val="00F9729A"/>
    <w:rsid w:val="00F97544"/>
    <w:rsid w:val="00FA18BD"/>
    <w:rsid w:val="00FA2B0F"/>
    <w:rsid w:val="00FA3BBA"/>
    <w:rsid w:val="00FA3E18"/>
    <w:rsid w:val="00FA404C"/>
    <w:rsid w:val="00FA4EA1"/>
    <w:rsid w:val="00FA5D0D"/>
    <w:rsid w:val="00FA5F42"/>
    <w:rsid w:val="00FB2426"/>
    <w:rsid w:val="00FB2D5E"/>
    <w:rsid w:val="00FB4E4C"/>
    <w:rsid w:val="00FB5E8E"/>
    <w:rsid w:val="00FB73A5"/>
    <w:rsid w:val="00FB776B"/>
    <w:rsid w:val="00FC12A8"/>
    <w:rsid w:val="00FC1794"/>
    <w:rsid w:val="00FC2777"/>
    <w:rsid w:val="00FC5EE1"/>
    <w:rsid w:val="00FC67A7"/>
    <w:rsid w:val="00FC7215"/>
    <w:rsid w:val="00FC7A66"/>
    <w:rsid w:val="00FD053A"/>
    <w:rsid w:val="00FD0964"/>
    <w:rsid w:val="00FD1A91"/>
    <w:rsid w:val="00FD1F74"/>
    <w:rsid w:val="00FD5AE5"/>
    <w:rsid w:val="00FE2E7F"/>
    <w:rsid w:val="00FE331F"/>
    <w:rsid w:val="00FE4FEA"/>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kern w:val="32"/>
      <w:sz w:val="32"/>
      <w:rtl w:val="0"/>
      <w:cs w:val="0"/>
    </w:rPr>
  </w:style>
  <w:style w:type="character" w:customStyle="1" w:styleId="Heading3Char">
    <w:name w:val="Heading 3 Char"/>
    <w:basedOn w:val="DefaultParagraphFont"/>
    <w:link w:val="Heading3"/>
    <w:uiPriority w:val="9"/>
    <w:semiHidden/>
    <w:locked/>
    <w:rPr>
      <w:rFonts w:ascii="Cambria" w:hAnsi="Cambria" w:cs="Times New Roman"/>
      <w:b/>
      <w:sz w:val="26"/>
      <w:rtl w:val="0"/>
      <w:cs w:val="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BalloonTextChar">
    <w:name w:val="Balloon Text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FooterChar">
    <w:name w:val="Footer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paragraph" w:customStyle="1" w:styleId="CM4">
    <w:name w:val="CM4"/>
    <w:basedOn w:val="Normal"/>
    <w:next w:val="Normal"/>
    <w:uiPriority w:val="99"/>
    <w:rsid w:val="0099428E"/>
    <w:pPr>
      <w:autoSpaceDE w:val="0"/>
      <w:autoSpaceDN w:val="0"/>
      <w:adjustRightInd w:val="0"/>
      <w:jc w:val="left"/>
    </w:pPr>
  </w:style>
  <w:style w:type="character" w:styleId="Emphasis">
    <w:name w:val="Emphasis"/>
    <w:basedOn w:val="DefaultParagraphFont"/>
    <w:uiPriority w:val="20"/>
    <w:qFormat/>
    <w:rsid w:val="0012396B"/>
    <w:rPr>
      <w:rFonts w:cs="Times New Roman"/>
      <w:i/>
      <w:rtl w:val="0"/>
      <w:cs w:val="0"/>
    </w:rPr>
  </w:style>
  <w:style w:type="paragraph" w:styleId="ListParagraph">
    <w:name w:val="List Paragraph"/>
    <w:basedOn w:val="Normal"/>
    <w:uiPriority w:val="34"/>
    <w:qFormat/>
    <w:rsid w:val="00D97240"/>
    <w:pPr>
      <w:widowControl w:val="0"/>
      <w:suppressAutoHyphens/>
      <w:autoSpaceDE w:val="0"/>
      <w:ind w:left="720"/>
      <w:jc w:val="left"/>
    </w:pPr>
    <w:rPr>
      <w:color w:val="000000"/>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1066</Words>
  <Characters>6082</Characters>
  <Application>Microsoft Office Word</Application>
  <DocSecurity>0</DocSecurity>
  <Lines>0</Lines>
  <Paragraphs>0</Paragraphs>
  <ScaleCrop>false</ScaleCrop>
  <Company>UVSR</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2012-08-24T16:02:00Z</dcterms:created>
  <dcterms:modified xsi:type="dcterms:W3CDTF">2012-08-24T16:02:00Z</dcterms:modified>
</cp:coreProperties>
</file>