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B07BEE">
      <w:pPr>
        <w:bidi w:val="0"/>
        <w:ind w:left="564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bezchybnosť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F6475F">
        <w:rPr>
          <w:rFonts w:ascii="Times New Roman" w:hAnsi="Times New Roman"/>
          <w:bCs/>
          <w:sz w:val="20"/>
        </w:rPr>
        <w:t>Za MPSVR SR: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1A7CF2">
        <w:rPr>
          <w:rFonts w:ascii="Times New Roman" w:hAnsi="Times New Roman"/>
          <w:bCs/>
          <w:sz w:val="20"/>
        </w:rPr>
        <w:t>Mgr</w:t>
      </w:r>
      <w:r>
        <w:rPr>
          <w:rFonts w:ascii="Times New Roman" w:hAnsi="Times New Roman"/>
          <w:bCs/>
          <w:sz w:val="20"/>
        </w:rPr>
        <w:t xml:space="preserve">. </w:t>
      </w:r>
      <w:r w:rsidR="001A7CF2">
        <w:rPr>
          <w:rFonts w:ascii="Times New Roman" w:hAnsi="Times New Roman"/>
          <w:bCs/>
          <w:sz w:val="20"/>
        </w:rPr>
        <w:t>Karin Hertelová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Úrad vlády Slovenskej republiky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682ABF">
        <w:rPr>
          <w:rFonts w:ascii="Times New Roman" w:hAnsi="Times New Roman"/>
          <w:bCs/>
          <w:sz w:val="20"/>
        </w:rPr>
        <w:t>Sekcia vládnej legislatívy: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A24981" w:rsidR="000B2727">
        <w:rPr>
          <w:rFonts w:ascii="Times New Roman" w:hAnsi="Times New Roman"/>
          <w:bCs/>
          <w:sz w:val="20"/>
        </w:rPr>
        <w:t xml:space="preserve">JUDr. </w:t>
      </w:r>
      <w:r w:rsidR="004603FB">
        <w:rPr>
          <w:rFonts w:ascii="Times New Roman" w:hAnsi="Times New Roman"/>
          <w:bCs/>
          <w:sz w:val="20"/>
        </w:rPr>
        <w:t>Lenka</w:t>
      </w:r>
      <w:r w:rsidRPr="00A24981" w:rsidR="00A24981">
        <w:rPr>
          <w:rFonts w:ascii="Times New Roman" w:hAnsi="Times New Roman"/>
          <w:bCs/>
          <w:sz w:val="20"/>
        </w:rPr>
        <w:t xml:space="preserve"> </w:t>
      </w:r>
      <w:r w:rsidR="004603FB">
        <w:rPr>
          <w:rFonts w:ascii="Times New Roman" w:hAnsi="Times New Roman"/>
          <w:bCs/>
          <w:sz w:val="20"/>
        </w:rPr>
        <w:t>Hanáková</w:t>
      </w:r>
    </w:p>
    <w:p w:rsidR="00C353CA" w:rsidRPr="00F6475F" w:rsidP="00C353CA">
      <w:pPr>
        <w:bidi w:val="0"/>
        <w:ind w:left="5664"/>
        <w:rPr>
          <w:rFonts w:ascii="Times New Roman" w:hAnsi="Times New Roman"/>
          <w:sz w:val="20"/>
        </w:rPr>
      </w:pPr>
      <w:r w:rsidRPr="00682ABF">
        <w:rPr>
          <w:rFonts w:ascii="Times New Roman" w:hAnsi="Times New Roman"/>
          <w:bCs/>
          <w:sz w:val="20"/>
        </w:rPr>
        <w:t>Generálny riaditeľ sekcie vládnej legislatívy</w:t>
      </w:r>
      <w:r w:rsidR="00F6475F">
        <w:rPr>
          <w:rFonts w:ascii="Times New Roman" w:hAnsi="Times New Roman"/>
          <w:sz w:val="20"/>
        </w:rPr>
        <w:t>:</w:t>
      </w:r>
    </w:p>
    <w:p w:rsidR="00C353CA" w:rsidP="00C353CA">
      <w:pPr>
        <w:bidi w:val="0"/>
        <w:ind w:left="4956" w:firstLine="708"/>
        <w:rPr>
          <w:rFonts w:ascii="Times New Roman" w:hAnsi="Times New Roman"/>
        </w:rPr>
      </w:pPr>
      <w:r w:rsidRPr="00A24981">
        <w:rPr>
          <w:rFonts w:ascii="Times New Roman" w:hAnsi="Times New Roman"/>
          <w:sz w:val="20"/>
        </w:rPr>
        <w:t xml:space="preserve">JUDr. </w:t>
      </w:r>
      <w:r w:rsidR="001A7CF2">
        <w:rPr>
          <w:rFonts w:ascii="Times New Roman" w:hAnsi="Times New Roman"/>
          <w:sz w:val="20"/>
        </w:rPr>
        <w:t>Štefan Grman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53CA" w:rsidRPr="004603FB" w:rsidP="004603FB">
      <w:pPr>
        <w:bidi w:val="0"/>
        <w:spacing w:before="120"/>
        <w:rPr>
          <w:rFonts w:ascii="Times New Roman" w:hAnsi="Times New Roman"/>
        </w:rPr>
      </w:pPr>
      <w:r w:rsidRPr="00520312">
        <w:rPr>
          <w:rFonts w:ascii="Times New Roman" w:hAnsi="Times New Roman"/>
        </w:rPr>
        <w:t xml:space="preserve">Materiál na rokovanie                                                         </w:t>
      </w:r>
      <w:r w:rsidRPr="00520312" w:rsidR="00271A0E">
        <w:rPr>
          <w:rFonts w:ascii="Times New Roman" w:hAnsi="Times New Roman"/>
        </w:rPr>
        <w:t xml:space="preserve">                                  </w:t>
      </w:r>
      <w:r w:rsidRPr="00520312">
        <w:rPr>
          <w:rFonts w:ascii="Times New Roman" w:hAnsi="Times New Roman"/>
        </w:rPr>
        <w:t xml:space="preserve">Číslo: </w:t>
      </w:r>
      <w:r w:rsidRPr="00520312" w:rsidR="00520312">
        <w:rPr>
          <w:rFonts w:ascii="Times New Roman" w:hAnsi="Times New Roman"/>
        </w:rPr>
        <w:t>UV-29074/2012</w:t>
      </w:r>
    </w:p>
    <w:p w:rsidR="002E01B1" w:rsidP="00C353CA">
      <w:pPr>
        <w:bidi w:val="0"/>
        <w:rPr>
          <w:rFonts w:ascii="Times New Roman" w:hAnsi="Times New Roman"/>
        </w:rPr>
      </w:pPr>
      <w:r w:rsidR="00C353CA">
        <w:rPr>
          <w:rFonts w:ascii="Times New Roman" w:hAnsi="Times New Roman"/>
        </w:rPr>
        <w:t>Národnej rady</w:t>
        <w:tab/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6391C" w:rsidP="00B07BEE">
      <w:pPr>
        <w:bidi w:val="0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 w:rsidR="00661C88">
        <w:rPr>
          <w:rFonts w:ascii="Times New Roman" w:hAnsi="Times New Roman"/>
          <w:b/>
        </w:rPr>
        <w:t>186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9B2B4E" w:rsidP="001A7CF2">
      <w:pPr>
        <w:pStyle w:val="PlainText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C353CA" w:rsidP="001A7CF2">
      <w:pPr>
        <w:pStyle w:val="Heading1"/>
        <w:bidi w:val="0"/>
        <w:jc w:val="center"/>
        <w:rPr>
          <w:rFonts w:ascii="Times New Roman" w:hAnsi="Times New Roman"/>
          <w:bCs/>
          <w:szCs w:val="24"/>
          <w:lang w:eastAsia="sk-SK"/>
        </w:rPr>
      </w:pPr>
      <w:r w:rsidRPr="001A7CF2" w:rsidR="001A7CF2">
        <w:rPr>
          <w:rFonts w:ascii="Times New Roman" w:hAnsi="Times New Roman"/>
          <w:bCs/>
          <w:szCs w:val="24"/>
          <w:lang w:eastAsia="sk-SK"/>
        </w:rPr>
        <w:t>ktorým sa mení a dopĺňa zákon č. 311/2001 Z. z. Zákonník práce v znení neskorších predpisov</w:t>
      </w:r>
      <w:r w:rsidR="001A7CF2">
        <w:rPr>
          <w:rFonts w:ascii="Times New Roman" w:hAnsi="Times New Roman"/>
          <w:bCs/>
          <w:szCs w:val="24"/>
          <w:lang w:eastAsia="sk-SK"/>
        </w:rPr>
        <w:t xml:space="preserve"> </w:t>
      </w:r>
      <w:r w:rsidRPr="001A7CF2" w:rsidR="001A7CF2">
        <w:rPr>
          <w:rFonts w:ascii="Times New Roman" w:hAnsi="Times New Roman"/>
          <w:bCs/>
          <w:szCs w:val="24"/>
          <w:lang w:eastAsia="sk-SK"/>
        </w:rPr>
        <w:t>a ktorým sa menia a dopĺňajú niektoré zákony</w:t>
      </w:r>
    </w:p>
    <w:p w:rsidR="001A7CF2" w:rsidRPr="001A7CF2" w:rsidP="001A7CF2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lang w:eastAsia="sk-SK"/>
        </w:rPr>
      </w:pPr>
    </w:p>
    <w:p w:rsidR="001A7CF2" w:rsidRPr="001A7CF2" w:rsidP="001A7CF2">
      <w:pPr>
        <w:bidi w:val="0"/>
        <w:rPr>
          <w:rFonts w:ascii="Times New Roman" w:hAnsi="Times New Roman"/>
          <w:lang w:eastAsia="sk-SK"/>
        </w:rPr>
      </w:pPr>
    </w:p>
    <w:p w:rsidR="001A7CF2" w:rsidRPr="001A7CF2" w:rsidP="001A7CF2">
      <w:pPr>
        <w:bidi w:val="0"/>
        <w:rPr>
          <w:rFonts w:ascii="Times New Roman" w:hAnsi="Times New Roman"/>
          <w:lang w:eastAsia="sk-SK"/>
        </w:rPr>
      </w:pPr>
    </w:p>
    <w:p w:rsidR="00C353CA" w:rsidP="00C353CA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50DB5" w:rsidRPr="003A4419" w:rsidP="00950DB5">
      <w:pPr>
        <w:bidi w:val="0"/>
        <w:ind w:left="4956"/>
        <w:jc w:val="both"/>
        <w:rPr>
          <w:rFonts w:ascii="Times New Roman" w:hAnsi="Times New Roman"/>
          <w:b/>
        </w:rPr>
      </w:pPr>
      <w:r w:rsidRPr="003A4419" w:rsidR="00C353CA">
        <w:rPr>
          <w:rFonts w:ascii="Times New Roman" w:hAnsi="Times New Roman"/>
          <w:b/>
        </w:rPr>
        <w:t>schvaľuje</w:t>
      </w:r>
      <w:r w:rsidRPr="003A4419">
        <w:rPr>
          <w:rFonts w:ascii="Times New Roman" w:hAnsi="Times New Roman"/>
          <w:b/>
        </w:rPr>
        <w:t xml:space="preserve"> </w:t>
      </w:r>
    </w:p>
    <w:p w:rsidR="00950DB5" w:rsidRPr="00156EF7" w:rsidP="00950DB5">
      <w:pPr>
        <w:bidi w:val="0"/>
        <w:ind w:left="4956"/>
        <w:jc w:val="both"/>
        <w:rPr>
          <w:rFonts w:ascii="Times New Roman" w:hAnsi="Times New Roman"/>
        </w:rPr>
      </w:pPr>
      <w:r w:rsidR="004603FB">
        <w:rPr>
          <w:rFonts w:ascii="Times New Roman" w:hAnsi="Times New Roman"/>
        </w:rPr>
        <w:t>vládny n</w:t>
      </w:r>
      <w:r w:rsidRPr="00B036EB" w:rsidR="004603FB">
        <w:rPr>
          <w:rFonts w:ascii="Times New Roman" w:hAnsi="Times New Roman"/>
        </w:rPr>
        <w:t xml:space="preserve">ávrh zákona, </w:t>
      </w:r>
      <w:r w:rsidR="001A7CF2">
        <w:rPr>
          <w:rFonts w:ascii="Times New Roman" w:hAnsi="Times New Roman"/>
        </w:rPr>
        <w:t>ktorým sa mení a dopĺňa zákon č. 311/2001 Z. z. Zákonník práce v znení neskorších predpisov a ktorým sa menia a dopĺňajú niektoré zákony</w:t>
      </w:r>
    </w:p>
    <w:p w:rsidR="00772034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1E5B60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C353CA" w:rsidP="00C353C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353CA" w:rsidRPr="002E01B1" w:rsidP="00C353CA">
      <w:pPr>
        <w:bidi w:val="0"/>
        <w:rPr>
          <w:rFonts w:ascii="Times New Roman" w:hAnsi="Times New Roman"/>
        </w:rPr>
      </w:pPr>
    </w:p>
    <w:p w:rsidR="00C353CA" w:rsidRPr="00A24981" w:rsidP="00C353CA">
      <w:pPr>
        <w:pStyle w:val="Heading2"/>
        <w:bidi w:val="0"/>
        <w:rPr>
          <w:rFonts w:ascii="Times New Roman" w:hAnsi="Times New Roman"/>
          <w:u w:val="none"/>
        </w:rPr>
      </w:pPr>
      <w:r w:rsidR="001A7CF2">
        <w:rPr>
          <w:rFonts w:ascii="Times New Roman" w:hAnsi="Times New Roman"/>
          <w:u w:val="none"/>
        </w:rPr>
        <w:t>Robert Fico</w:t>
      </w:r>
    </w:p>
    <w:p w:rsidR="00C353CA" w:rsidP="00C353CA">
      <w:pPr>
        <w:bidi w:val="0"/>
        <w:rPr>
          <w:rFonts w:ascii="Times New Roman" w:hAnsi="Times New Roman"/>
        </w:rPr>
      </w:pPr>
      <w:r w:rsidR="009B2B4E">
        <w:rPr>
          <w:rFonts w:ascii="Times New Roman" w:hAnsi="Times New Roman"/>
        </w:rPr>
        <w:t>predsed</w:t>
      </w:r>
      <w:r w:rsidR="001A7CF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</w:p>
    <w:p w:rsidR="00C353CA" w:rsidP="00C353CA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72034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C353CA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Bratislava </w:t>
      </w:r>
      <w:r w:rsidR="009B2B4E">
        <w:rPr>
          <w:rFonts w:ascii="Times New Roman" w:hAnsi="Times New Roman"/>
          <w:i w:val="0"/>
        </w:rPr>
        <w:t>august 201</w:t>
      </w:r>
      <w:r w:rsidR="001A7CF2">
        <w:rPr>
          <w:rFonts w:ascii="Times New Roman" w:hAnsi="Times New Roman"/>
          <w:i w:val="0"/>
        </w:rPr>
        <w:t>2</w:t>
      </w:r>
    </w:p>
    <w:p w:rsidR="001A7CF2" w:rsidP="001A7CF2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1A7CF2" w:rsidRPr="004603FB" w:rsidP="001A7CF2">
      <w:pPr>
        <w:bidi w:val="0"/>
        <w:spacing w:before="120"/>
        <w:rPr>
          <w:rFonts w:ascii="Times New Roman" w:hAnsi="Times New Roman"/>
        </w:rPr>
      </w:pPr>
      <w:r w:rsidRPr="00520312">
        <w:rPr>
          <w:rFonts w:ascii="Times New Roman" w:hAnsi="Times New Roman"/>
        </w:rPr>
        <w:t xml:space="preserve">Materiál na rokovanie                                                                                           Číslo: </w:t>
      </w:r>
      <w:r w:rsidRPr="00520312" w:rsidR="00520312">
        <w:rPr>
          <w:rFonts w:ascii="Times New Roman" w:hAnsi="Times New Roman"/>
        </w:rPr>
        <w:t>UV-29074/2012</w:t>
      </w:r>
    </w:p>
    <w:p w:rsidR="001A7CF2" w:rsidP="001A7C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</w:r>
    </w:p>
    <w:p w:rsidR="001A7CF2" w:rsidP="001A7C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A7CF2" w:rsidP="001A7CF2">
      <w:pPr>
        <w:bidi w:val="0"/>
        <w:rPr>
          <w:rFonts w:ascii="Times New Roman" w:hAnsi="Times New Roman"/>
          <w:b/>
        </w:rPr>
      </w:pPr>
    </w:p>
    <w:p w:rsidR="004E5B52" w:rsidP="001A7CF2">
      <w:pPr>
        <w:bidi w:val="0"/>
        <w:rPr>
          <w:rFonts w:ascii="Times New Roman" w:hAnsi="Times New Roman"/>
          <w:b/>
        </w:rPr>
      </w:pPr>
    </w:p>
    <w:p w:rsidR="004E5B52" w:rsidP="001A7CF2">
      <w:pPr>
        <w:bidi w:val="0"/>
        <w:rPr>
          <w:rFonts w:ascii="Times New Roman" w:hAnsi="Times New Roman"/>
          <w:b/>
        </w:rPr>
      </w:pPr>
    </w:p>
    <w:p w:rsidR="001A504B" w:rsidP="001A7CF2">
      <w:pPr>
        <w:bidi w:val="0"/>
        <w:rPr>
          <w:rFonts w:ascii="Times New Roman" w:hAnsi="Times New Roman"/>
          <w:b/>
        </w:rPr>
      </w:pPr>
    </w:p>
    <w:p w:rsidR="001A7CF2" w:rsidP="001A7CF2">
      <w:pPr>
        <w:bidi w:val="0"/>
        <w:jc w:val="center"/>
        <w:rPr>
          <w:rFonts w:ascii="Times New Roman" w:hAnsi="Times New Roman"/>
          <w:b/>
        </w:rPr>
      </w:pPr>
      <w:r w:rsidR="00661C88">
        <w:rPr>
          <w:rFonts w:ascii="Times New Roman" w:hAnsi="Times New Roman"/>
          <w:b/>
        </w:rPr>
        <w:t>186</w:t>
      </w:r>
    </w:p>
    <w:p w:rsidR="001A7CF2" w:rsidP="001A7CF2">
      <w:pPr>
        <w:bidi w:val="0"/>
        <w:jc w:val="center"/>
        <w:rPr>
          <w:rFonts w:ascii="Times New Roman" w:hAnsi="Times New Roman"/>
          <w:b/>
        </w:rPr>
      </w:pPr>
    </w:p>
    <w:p w:rsidR="001A7CF2" w:rsidP="001A7CF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A7CF2" w:rsidP="001A7CF2">
      <w:pPr>
        <w:bidi w:val="0"/>
        <w:jc w:val="center"/>
        <w:rPr>
          <w:rFonts w:ascii="Times New Roman" w:hAnsi="Times New Roman"/>
          <w:b/>
        </w:rPr>
      </w:pPr>
    </w:p>
    <w:p w:rsidR="001A7CF2" w:rsidP="001A7CF2">
      <w:pPr>
        <w:pStyle w:val="PlainText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1A7CF2" w:rsidP="001A7CF2">
      <w:pPr>
        <w:pStyle w:val="Heading1"/>
        <w:bidi w:val="0"/>
        <w:jc w:val="center"/>
        <w:rPr>
          <w:rFonts w:ascii="Times New Roman" w:hAnsi="Times New Roman"/>
          <w:bCs/>
          <w:szCs w:val="24"/>
          <w:lang w:eastAsia="sk-SK"/>
        </w:rPr>
      </w:pPr>
      <w:r w:rsidRPr="001A7CF2">
        <w:rPr>
          <w:rFonts w:ascii="Times New Roman" w:hAnsi="Times New Roman"/>
          <w:bCs/>
          <w:szCs w:val="24"/>
          <w:lang w:eastAsia="sk-SK"/>
        </w:rPr>
        <w:t>ktorým sa mení a dopĺňa zákon č. 311/2001 Z. z. Zákonník práce v znení neskorších predpisov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1A7CF2">
        <w:rPr>
          <w:rFonts w:ascii="Times New Roman" w:hAnsi="Times New Roman"/>
          <w:bCs/>
          <w:szCs w:val="24"/>
          <w:lang w:eastAsia="sk-SK"/>
        </w:rPr>
        <w:t>a ktorým sa menia a dopĺňajú niektoré zákony</w:t>
      </w:r>
    </w:p>
    <w:p w:rsidR="001A7CF2" w:rsidRPr="001A7CF2" w:rsidP="001A7CF2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lang w:eastAsia="sk-SK"/>
        </w:rPr>
      </w:pPr>
    </w:p>
    <w:p w:rsidR="001A7CF2" w:rsidRPr="001A7CF2" w:rsidP="001A7CF2">
      <w:pPr>
        <w:bidi w:val="0"/>
        <w:rPr>
          <w:rFonts w:ascii="Times New Roman" w:hAnsi="Times New Roman"/>
          <w:lang w:eastAsia="sk-SK"/>
        </w:rPr>
      </w:pPr>
    </w:p>
    <w:p w:rsidR="001A7CF2" w:rsidRPr="001A7CF2" w:rsidP="001A7CF2">
      <w:pPr>
        <w:bidi w:val="0"/>
        <w:rPr>
          <w:rFonts w:ascii="Times New Roman" w:hAnsi="Times New Roman"/>
          <w:lang w:eastAsia="sk-SK"/>
        </w:rPr>
      </w:pPr>
    </w:p>
    <w:p w:rsidR="001A7CF2" w:rsidP="001A7CF2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1A7CF2" w:rsidP="001A7CF2">
      <w:pPr>
        <w:bidi w:val="0"/>
        <w:ind w:left="4956"/>
        <w:rPr>
          <w:rFonts w:ascii="Times New Roman" w:hAnsi="Times New Roman"/>
          <w:b/>
        </w:rPr>
      </w:pPr>
    </w:p>
    <w:p w:rsidR="001A7CF2" w:rsidP="001A7CF2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1A7CF2" w:rsidRPr="003A4419" w:rsidP="001A7CF2">
      <w:pPr>
        <w:bidi w:val="0"/>
        <w:ind w:left="4956"/>
        <w:jc w:val="both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 xml:space="preserve">schvaľuje </w:t>
      </w:r>
    </w:p>
    <w:p w:rsidR="001A7CF2" w:rsidRPr="00156EF7" w:rsidP="001A7CF2">
      <w:pPr>
        <w:bidi w:val="0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vládny n</w:t>
      </w:r>
      <w:r w:rsidRPr="00B036EB">
        <w:rPr>
          <w:rFonts w:ascii="Times New Roman" w:hAnsi="Times New Roman"/>
        </w:rPr>
        <w:t xml:space="preserve">ávrh zákona, </w:t>
      </w:r>
      <w:r>
        <w:rPr>
          <w:rFonts w:ascii="Times New Roman" w:hAnsi="Times New Roman"/>
        </w:rPr>
        <w:t>ktorým sa mení a dopĺňa zákon č. 311/2001 Z. z. Zákonník práce v znení neskorších predpisov a ktorým sa menia a dopĺňajú niektoré zákony</w:t>
      </w: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661C88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504B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661C88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661C88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</w:p>
    <w:p w:rsidR="001A7CF2" w:rsidP="001A7CF2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1A7CF2" w:rsidRPr="002E01B1" w:rsidP="001A7CF2">
      <w:pPr>
        <w:bidi w:val="0"/>
        <w:rPr>
          <w:rFonts w:ascii="Times New Roman" w:hAnsi="Times New Roman"/>
        </w:rPr>
      </w:pPr>
    </w:p>
    <w:p w:rsidR="001A7CF2" w:rsidRPr="00A24981" w:rsidP="001A7CF2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1A7CF2" w:rsidP="001A7CF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1A7CF2" w:rsidP="001A7CF2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A7CF2" w:rsidP="001A7CF2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1A504B" w:rsidP="001A504B">
      <w:pPr>
        <w:bidi w:val="0"/>
        <w:rPr>
          <w:rFonts w:ascii="Times New Roman" w:hAnsi="Times New Roman"/>
        </w:rPr>
      </w:pPr>
    </w:p>
    <w:p w:rsidR="00C353CA" w:rsidRPr="00FA7C27" w:rsidP="00FA7C2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1A7CF2">
        <w:rPr>
          <w:rFonts w:ascii="Times New Roman" w:hAnsi="Times New Roman"/>
          <w:i w:val="0"/>
        </w:rPr>
        <w:t>Bratislava august 2012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8582D"/>
    <w:rsid w:val="000B2727"/>
    <w:rsid w:val="000D5E1E"/>
    <w:rsid w:val="00156EF7"/>
    <w:rsid w:val="001A031A"/>
    <w:rsid w:val="001A504B"/>
    <w:rsid w:val="001A7CF2"/>
    <w:rsid w:val="001C3A86"/>
    <w:rsid w:val="001E5B60"/>
    <w:rsid w:val="00271A0E"/>
    <w:rsid w:val="002E01B1"/>
    <w:rsid w:val="00352F92"/>
    <w:rsid w:val="003A4419"/>
    <w:rsid w:val="00442F57"/>
    <w:rsid w:val="00453DA2"/>
    <w:rsid w:val="004603FB"/>
    <w:rsid w:val="004A7DE1"/>
    <w:rsid w:val="004E5B52"/>
    <w:rsid w:val="00520312"/>
    <w:rsid w:val="00521E7B"/>
    <w:rsid w:val="005776F4"/>
    <w:rsid w:val="005B6A0B"/>
    <w:rsid w:val="00661C88"/>
    <w:rsid w:val="00662A79"/>
    <w:rsid w:val="00671EB8"/>
    <w:rsid w:val="006734DD"/>
    <w:rsid w:val="00682ABF"/>
    <w:rsid w:val="006E64A7"/>
    <w:rsid w:val="006F36E0"/>
    <w:rsid w:val="00754330"/>
    <w:rsid w:val="00772034"/>
    <w:rsid w:val="008857E6"/>
    <w:rsid w:val="008A6A59"/>
    <w:rsid w:val="00911099"/>
    <w:rsid w:val="00950DB5"/>
    <w:rsid w:val="00967825"/>
    <w:rsid w:val="009B2B4E"/>
    <w:rsid w:val="009C7B3D"/>
    <w:rsid w:val="00A24981"/>
    <w:rsid w:val="00A25F46"/>
    <w:rsid w:val="00A30080"/>
    <w:rsid w:val="00A97FD5"/>
    <w:rsid w:val="00B036EB"/>
    <w:rsid w:val="00B07BEE"/>
    <w:rsid w:val="00B62066"/>
    <w:rsid w:val="00BB20E2"/>
    <w:rsid w:val="00BF2B48"/>
    <w:rsid w:val="00C03015"/>
    <w:rsid w:val="00C353CA"/>
    <w:rsid w:val="00C53A95"/>
    <w:rsid w:val="00C67C5D"/>
    <w:rsid w:val="00C73400"/>
    <w:rsid w:val="00D6391C"/>
    <w:rsid w:val="00D65CAD"/>
    <w:rsid w:val="00DA50EA"/>
    <w:rsid w:val="00DD084C"/>
    <w:rsid w:val="00EC568D"/>
    <w:rsid w:val="00EE0E4D"/>
    <w:rsid w:val="00F5209D"/>
    <w:rsid w:val="00F6475F"/>
    <w:rsid w:val="00FA7C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Courier New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1E17-65C8-4AC3-8F18-9EB3F37E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195</Words>
  <Characters>1363</Characters>
  <Application>Microsoft Office Word</Application>
  <DocSecurity>0</DocSecurity>
  <Lines>0</Lines>
  <Paragraphs>0</Paragraphs>
  <ScaleCrop>false</ScaleCrop>
  <Company>MPSVR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</cp:lastModifiedBy>
  <cp:revision>7</cp:revision>
  <cp:lastPrinted>2012-08-22T13:15:00Z</cp:lastPrinted>
  <dcterms:created xsi:type="dcterms:W3CDTF">2012-08-22T11:29:00Z</dcterms:created>
  <dcterms:modified xsi:type="dcterms:W3CDTF">2012-08-22T15:43:00Z</dcterms:modified>
</cp:coreProperties>
</file>