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D17C7">
        <w:rPr>
          <w:sz w:val="22"/>
          <w:szCs w:val="22"/>
        </w:rPr>
        <w:t>1608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CD17C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CD17C7">
        <w:t>165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D17C7">
        <w:rPr>
          <w:rFonts w:ascii="Arial" w:hAnsi="Arial" w:cs="Arial"/>
          <w:sz w:val="22"/>
          <w:szCs w:val="22"/>
        </w:rPr>
        <w:t> 15.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D17C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D17C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CD17C7">
        <w:rPr>
          <w:rFonts w:cs="Arial"/>
          <w:szCs w:val="22"/>
        </w:rPr>
        <w:t xml:space="preserve">Jany ŽITŇANSKEJ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CD17C7">
        <w:rPr>
          <w:rFonts w:cs="Arial"/>
          <w:szCs w:val="22"/>
        </w:rPr>
        <w:t>mení a dopĺňa zákon č. 308/2000 Z. z. o vysielaní a retransmisii a</w:t>
      </w:r>
      <w:r w:rsidR="008215F7">
        <w:rPr>
          <w:rFonts w:cs="Arial"/>
          <w:szCs w:val="22"/>
        </w:rPr>
        <w:t> </w:t>
      </w:r>
      <w:r w:rsidR="00CD17C7">
        <w:rPr>
          <w:rFonts w:cs="Arial"/>
          <w:szCs w:val="22"/>
        </w:rPr>
        <w:t>o</w:t>
      </w:r>
      <w:r w:rsidR="008215F7">
        <w:rPr>
          <w:rFonts w:cs="Arial"/>
          <w:szCs w:val="22"/>
        </w:rPr>
        <w:t> </w:t>
      </w:r>
      <w:r w:rsidR="00CD17C7">
        <w:rPr>
          <w:rFonts w:cs="Arial"/>
          <w:szCs w:val="22"/>
        </w:rPr>
        <w:t>zmene</w:t>
      </w:r>
      <w:r w:rsidR="008215F7">
        <w:rPr>
          <w:rFonts w:cs="Arial"/>
          <w:szCs w:val="22"/>
        </w:rPr>
        <w:t xml:space="preserve"> </w:t>
      </w:r>
      <w:r w:rsidR="00CD17C7">
        <w:rPr>
          <w:rFonts w:cs="Arial"/>
          <w:szCs w:val="22"/>
        </w:rPr>
        <w:t xml:space="preserve"> zákona</w:t>
      </w:r>
      <w:r w:rsidR="008215F7">
        <w:rPr>
          <w:rFonts w:cs="Arial"/>
          <w:szCs w:val="22"/>
        </w:rPr>
        <w:t xml:space="preserve"> </w:t>
      </w:r>
      <w:r w:rsidR="00CD17C7">
        <w:rPr>
          <w:rFonts w:cs="Arial"/>
          <w:szCs w:val="22"/>
        </w:rPr>
        <w:t xml:space="preserve"> č. 195/2000 Z. z. o telekomunikáciách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D17C7">
        <w:rPr>
          <w:rFonts w:cs="Arial"/>
          <w:szCs w:val="22"/>
        </w:rPr>
        <w:t>179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D17C7">
        <w:rPr>
          <w:rFonts w:cs="Arial"/>
          <w:szCs w:val="22"/>
        </w:rPr>
        <w:t>15.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215F7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215F7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 xml:space="preserve">ľudské práva a národnostné 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215F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215F7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215F7" w:rsidP="008215F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z. Jana   L a š š á k o v á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E329A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53EC2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07E6B"/>
    <w:rsid w:val="00650056"/>
    <w:rsid w:val="00671C99"/>
    <w:rsid w:val="0069489D"/>
    <w:rsid w:val="006E6102"/>
    <w:rsid w:val="007351A5"/>
    <w:rsid w:val="007448FA"/>
    <w:rsid w:val="007B2F24"/>
    <w:rsid w:val="008215F7"/>
    <w:rsid w:val="008A0C9B"/>
    <w:rsid w:val="008B1A45"/>
    <w:rsid w:val="00992885"/>
    <w:rsid w:val="00AA3DED"/>
    <w:rsid w:val="00AB4082"/>
    <w:rsid w:val="00B20ACA"/>
    <w:rsid w:val="00BE3123"/>
    <w:rsid w:val="00BE56B2"/>
    <w:rsid w:val="00C11306"/>
    <w:rsid w:val="00C649B2"/>
    <w:rsid w:val="00C87421"/>
    <w:rsid w:val="00C90136"/>
    <w:rsid w:val="00CD17C7"/>
    <w:rsid w:val="00D952E1"/>
    <w:rsid w:val="00DA0846"/>
    <w:rsid w:val="00DC6113"/>
    <w:rsid w:val="00E03578"/>
    <w:rsid w:val="00E047C7"/>
    <w:rsid w:val="00E06A51"/>
    <w:rsid w:val="00E329A0"/>
    <w:rsid w:val="00E66789"/>
    <w:rsid w:val="00E93847"/>
    <w:rsid w:val="00EF4E86"/>
    <w:rsid w:val="00F46EEF"/>
    <w:rsid w:val="00F91B80"/>
    <w:rsid w:val="00FC48F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9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329A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329A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E329A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E329A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329A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D17C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D17C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186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2012-08-16T11:31:00Z</cp:lastPrinted>
  <dcterms:created xsi:type="dcterms:W3CDTF">2012-08-24T08:37:00Z</dcterms:created>
  <dcterms:modified xsi:type="dcterms:W3CDTF">2012-08-24T08:37:00Z</dcterms:modified>
</cp:coreProperties>
</file>