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CD17C7">
        <w:rPr>
          <w:sz w:val="22"/>
          <w:szCs w:val="22"/>
        </w:rPr>
        <w:t>1608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8A0C9B">
        <w:rPr>
          <w:sz w:val="22"/>
          <w:szCs w:val="22"/>
        </w:rPr>
        <w:t>2</w:t>
      </w:r>
    </w:p>
    <w:p w:rsidR="00CD17C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CD17C7">
        <w:t>165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CD17C7">
        <w:rPr>
          <w:rFonts w:ascii="Arial" w:hAnsi="Arial" w:cs="Arial"/>
          <w:sz w:val="22"/>
          <w:szCs w:val="22"/>
        </w:rPr>
        <w:t> 15.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8A0C9B">
        <w:rPr>
          <w:rFonts w:ascii="Arial" w:hAnsi="Arial" w:cs="Arial"/>
          <w:sz w:val="22"/>
          <w:szCs w:val="22"/>
        </w:rPr>
        <w:t>2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CD17C7">
        <w:rPr>
          <w:rFonts w:cs="Arial"/>
          <w:sz w:val="22"/>
          <w:szCs w:val="22"/>
          <w:lang w:val="sk-SK"/>
        </w:rPr>
        <w:t>kyňou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CD17C7">
        <w:rPr>
          <w:rFonts w:cs="Arial"/>
          <w:szCs w:val="22"/>
        </w:rPr>
        <w:t>kyne</w:t>
      </w:r>
      <w:r w:rsidRPr="00E66789">
        <w:rPr>
          <w:rFonts w:cs="Arial"/>
          <w:szCs w:val="22"/>
        </w:rPr>
        <w:t xml:space="preserve"> Národnej rady Slovenskej republiky </w:t>
      </w:r>
      <w:r w:rsidR="00CD17C7">
        <w:rPr>
          <w:rFonts w:cs="Arial"/>
          <w:szCs w:val="22"/>
        </w:rPr>
        <w:t xml:space="preserve">Jany ŽITŇANSKEJ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sa </w:t>
      </w:r>
      <w:r w:rsidR="00CD17C7">
        <w:rPr>
          <w:rFonts w:cs="Arial"/>
          <w:szCs w:val="22"/>
        </w:rPr>
        <w:t>mení a dopĺňa zákon č. 308/2000 Z. z. o vysielaní a retransmisii a</w:t>
      </w:r>
      <w:r w:rsidR="008215F7">
        <w:rPr>
          <w:rFonts w:cs="Arial"/>
          <w:szCs w:val="22"/>
        </w:rPr>
        <w:t> </w:t>
      </w:r>
      <w:r w:rsidR="00CD17C7">
        <w:rPr>
          <w:rFonts w:cs="Arial"/>
          <w:szCs w:val="22"/>
        </w:rPr>
        <w:t>o</w:t>
      </w:r>
      <w:r w:rsidR="008215F7">
        <w:rPr>
          <w:rFonts w:cs="Arial"/>
          <w:szCs w:val="22"/>
        </w:rPr>
        <w:t> </w:t>
      </w:r>
      <w:r w:rsidR="00CD17C7">
        <w:rPr>
          <w:rFonts w:cs="Arial"/>
          <w:szCs w:val="22"/>
        </w:rPr>
        <w:t>zmene</w:t>
      </w:r>
      <w:r w:rsidR="008215F7">
        <w:rPr>
          <w:rFonts w:cs="Arial"/>
          <w:szCs w:val="22"/>
        </w:rPr>
        <w:t xml:space="preserve"> </w:t>
      </w:r>
      <w:r w:rsidR="00CD17C7">
        <w:rPr>
          <w:rFonts w:cs="Arial"/>
          <w:szCs w:val="22"/>
        </w:rPr>
        <w:t xml:space="preserve"> zákona</w:t>
      </w:r>
      <w:r w:rsidR="008215F7">
        <w:rPr>
          <w:rFonts w:cs="Arial"/>
          <w:szCs w:val="22"/>
        </w:rPr>
        <w:t xml:space="preserve"> </w:t>
      </w:r>
      <w:r w:rsidR="00CD17C7">
        <w:rPr>
          <w:rFonts w:cs="Arial"/>
          <w:szCs w:val="22"/>
        </w:rPr>
        <w:t xml:space="preserve"> č. 195/2000 Z. z. o telekomunikáciách v znení neskorších predpisov</w:t>
      </w:r>
      <w:r w:rsidRPr="00E66789" w:rsidR="008B1A45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D17C7">
        <w:rPr>
          <w:rFonts w:cs="Arial"/>
          <w:szCs w:val="22"/>
        </w:rPr>
        <w:t>179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CD17C7">
        <w:rPr>
          <w:rFonts w:cs="Arial"/>
          <w:szCs w:val="22"/>
        </w:rPr>
        <w:t>15.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8A0C9B">
        <w:rPr>
          <w:rFonts w:cs="Arial"/>
          <w:szCs w:val="22"/>
        </w:rPr>
        <w:t>2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8215F7">
        <w:rPr>
          <w:rFonts w:ascii="Arial" w:hAnsi="Arial" w:cs="Arial"/>
          <w:sz w:val="22"/>
          <w:szCs w:val="22"/>
        </w:rPr>
        <w:t>kultúru a médiá</w:t>
      </w:r>
      <w:r>
        <w:rPr>
          <w:rFonts w:ascii="Arial" w:hAnsi="Arial" w:cs="Arial"/>
          <w:sz w:val="22"/>
          <w:szCs w:val="22"/>
        </w:rPr>
        <w:t xml:space="preserve"> a</w:t>
      </w:r>
    </w:p>
    <w:p w:rsidR="008215F7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 xml:space="preserve">ľudské práva a národnostné 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215F7">
        <w:rPr>
          <w:rFonts w:ascii="Arial" w:hAnsi="Arial" w:cs="Arial"/>
          <w:sz w:val="22"/>
          <w:szCs w:val="22"/>
        </w:rPr>
        <w:tab/>
        <w:t>menšiny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215F7">
        <w:rPr>
          <w:rFonts w:ascii="Arial" w:hAnsi="Arial" w:cs="Arial"/>
          <w:sz w:val="22"/>
          <w:szCs w:val="22"/>
        </w:rPr>
        <w:t>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8215F7" w:rsidP="008215F7">
      <w:pPr>
        <w:bidi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z. Jana   L a š š á k o v á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E329A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53EC2"/>
    <w:rsid w:val="000E308C"/>
    <w:rsid w:val="001010A5"/>
    <w:rsid w:val="00106234"/>
    <w:rsid w:val="00170CC8"/>
    <w:rsid w:val="00177F9B"/>
    <w:rsid w:val="001D7F32"/>
    <w:rsid w:val="00244D40"/>
    <w:rsid w:val="00294C93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07E6B"/>
    <w:rsid w:val="00650056"/>
    <w:rsid w:val="00671C99"/>
    <w:rsid w:val="0069489D"/>
    <w:rsid w:val="006E6102"/>
    <w:rsid w:val="007351A5"/>
    <w:rsid w:val="007448FA"/>
    <w:rsid w:val="007B2F24"/>
    <w:rsid w:val="008215F7"/>
    <w:rsid w:val="008A0C9B"/>
    <w:rsid w:val="008B1A45"/>
    <w:rsid w:val="00992885"/>
    <w:rsid w:val="00AA3DED"/>
    <w:rsid w:val="00AB4082"/>
    <w:rsid w:val="00B20ACA"/>
    <w:rsid w:val="00BE3123"/>
    <w:rsid w:val="00BE56B2"/>
    <w:rsid w:val="00C11306"/>
    <w:rsid w:val="00C649B2"/>
    <w:rsid w:val="00C87421"/>
    <w:rsid w:val="00C90136"/>
    <w:rsid w:val="00CD17C7"/>
    <w:rsid w:val="00D952E1"/>
    <w:rsid w:val="00DA0846"/>
    <w:rsid w:val="00DC6113"/>
    <w:rsid w:val="00E03578"/>
    <w:rsid w:val="00E047C7"/>
    <w:rsid w:val="00E06A51"/>
    <w:rsid w:val="00E329A0"/>
    <w:rsid w:val="00E66789"/>
    <w:rsid w:val="00E93847"/>
    <w:rsid w:val="00EF4E86"/>
    <w:rsid w:val="00F46EEF"/>
    <w:rsid w:val="00F91B80"/>
    <w:rsid w:val="00FC48F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29A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E329A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E329A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E329A0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E329A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E329A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CD17C7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CD17C7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2</Pages>
  <Words>186</Words>
  <Characters>1062</Characters>
  <Application>Microsoft Office Word</Application>
  <DocSecurity>0</DocSecurity>
  <Lines>0</Lines>
  <Paragraphs>0</Paragraphs>
  <ScaleCrop>false</ScaleCrop>
  <Company>Kancelária NR SR</Company>
  <LinksUpToDate>false</LinksUpToDate>
  <CharactersWithSpaces>1246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2012-08-16T11:31:00Z</cp:lastPrinted>
  <dcterms:created xsi:type="dcterms:W3CDTF">2012-08-24T08:37:00Z</dcterms:created>
  <dcterms:modified xsi:type="dcterms:W3CDTF">2012-08-24T08:37:00Z</dcterms:modified>
</cp:coreProperties>
</file>