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1326" w:rsidP="00165F1F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B61326" w:rsidP="00165F1F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B61326" w:rsidP="00165F1F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B61326" w:rsidP="00165F1F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165F1F" w:rsidRPr="002A08EF" w:rsidP="00165F1F">
      <w:pPr>
        <w:bidi w:val="0"/>
        <w:spacing w:before="80" w:after="80"/>
        <w:jc w:val="center"/>
        <w:rPr>
          <w:rFonts w:ascii="Times New Roman" w:hAnsi="Times New Roman"/>
          <w:b/>
        </w:rPr>
      </w:pPr>
      <w:r w:rsidRPr="002A08EF">
        <w:rPr>
          <w:rFonts w:ascii="Times New Roman" w:hAnsi="Times New Roman"/>
          <w:b/>
        </w:rPr>
        <w:t>DOLOŽKA ZLUČITEĽNOSTI</w:t>
      </w:r>
    </w:p>
    <w:p w:rsidR="00165F1F" w:rsidRPr="002A08EF" w:rsidP="00165F1F">
      <w:pPr>
        <w:bidi w:val="0"/>
        <w:spacing w:before="80" w:after="80"/>
        <w:jc w:val="center"/>
        <w:rPr>
          <w:rFonts w:ascii="Times New Roman" w:hAnsi="Times New Roman"/>
          <w:b/>
        </w:rPr>
      </w:pPr>
      <w:r w:rsidRPr="002A08EF">
        <w:rPr>
          <w:rFonts w:ascii="Times New Roman" w:hAnsi="Times New Roman"/>
          <w:b/>
        </w:rPr>
        <w:t>návrhu zákona s právom Európskej únie</w:t>
      </w:r>
    </w:p>
    <w:p w:rsidR="00165F1F" w:rsidRPr="00226447" w:rsidP="00165F1F">
      <w:pPr>
        <w:bidi w:val="0"/>
        <w:spacing w:before="80" w:after="120"/>
        <w:jc w:val="both"/>
        <w:rPr>
          <w:rFonts w:ascii="Times New Roman" w:hAnsi="Times New Roman"/>
        </w:rPr>
      </w:pPr>
    </w:p>
    <w:p w:rsidR="00165F1F" w:rsidP="003D4527">
      <w:pPr>
        <w:numPr>
          <w:numId w:val="1"/>
        </w:numPr>
        <w:bidi w:val="0"/>
        <w:ind w:left="708" w:firstLine="1"/>
        <w:jc w:val="both"/>
        <w:rPr>
          <w:rFonts w:ascii="Times New Roman" w:hAnsi="Times New Roman"/>
        </w:rPr>
      </w:pPr>
      <w:r w:rsidRPr="003D4527">
        <w:rPr>
          <w:rFonts w:ascii="Times New Roman" w:hAnsi="Times New Roman"/>
          <w:b/>
        </w:rPr>
        <w:t>Navrhovateľ zákona</w:t>
      </w:r>
      <w:r w:rsidRPr="00226447">
        <w:rPr>
          <w:rFonts w:ascii="Times New Roman" w:hAnsi="Times New Roman"/>
        </w:rPr>
        <w:t>:</w:t>
      </w:r>
      <w:r w:rsidR="003D4527">
        <w:rPr>
          <w:rFonts w:ascii="Times New Roman" w:hAnsi="Times New Roman"/>
        </w:rPr>
        <w:t xml:space="preserve"> Monika Gibalová,</w:t>
      </w:r>
      <w:r>
        <w:rPr>
          <w:rFonts w:ascii="Times New Roman" w:hAnsi="Times New Roman"/>
        </w:rPr>
        <w:t xml:space="preserve"> </w:t>
      </w:r>
      <w:r w:rsidRPr="003D4527">
        <w:rPr>
          <w:rFonts w:ascii="Times New Roman" w:hAnsi="Times New Roman"/>
        </w:rPr>
        <w:t>poslan</w:t>
      </w:r>
      <w:r w:rsidR="003D4527">
        <w:rPr>
          <w:rFonts w:ascii="Times New Roman" w:hAnsi="Times New Roman"/>
        </w:rPr>
        <w:t>kyňa</w:t>
      </w:r>
      <w:r w:rsidRPr="003D4527">
        <w:rPr>
          <w:rFonts w:ascii="Times New Roman" w:hAnsi="Times New Roman"/>
        </w:rPr>
        <w:t xml:space="preserve"> Národnej rady SR</w:t>
      </w:r>
    </w:p>
    <w:p w:rsidR="003D4527" w:rsidP="003D4527">
      <w:pPr>
        <w:bidi w:val="0"/>
        <w:ind w:left="708"/>
        <w:jc w:val="both"/>
        <w:rPr>
          <w:rFonts w:ascii="Times New Roman" w:hAnsi="Times New Roman"/>
        </w:rPr>
      </w:pPr>
    </w:p>
    <w:p w:rsidR="00165F1F" w:rsidRPr="00165F1F" w:rsidP="00165F1F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2A08EF">
        <w:rPr>
          <w:rFonts w:ascii="Times New Roman" w:hAnsi="Times New Roman"/>
          <w:b/>
        </w:rPr>
        <w:t>Názov návrhu zákona</w:t>
      </w:r>
      <w:r w:rsidRPr="0022644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Zákon, ktorým sa </w:t>
      </w:r>
      <w:r w:rsidR="003D4527">
        <w:rPr>
          <w:rFonts w:ascii="Times New Roman" w:hAnsi="Times New Roman"/>
        </w:rPr>
        <w:t xml:space="preserve">mení a </w:t>
      </w:r>
      <w:r>
        <w:rPr>
          <w:rFonts w:ascii="Times New Roman" w:hAnsi="Times New Roman"/>
        </w:rPr>
        <w:t xml:space="preserve">dopĺňa zákon </w:t>
      </w:r>
      <w:r w:rsidR="00B61326"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</w:rPr>
        <w:t xml:space="preserve">č. </w:t>
      </w:r>
      <w:r w:rsidR="003D4527">
        <w:rPr>
          <w:rFonts w:ascii="Times New Roman" w:hAnsi="Times New Roman"/>
        </w:rPr>
        <w:t>39</w:t>
      </w:r>
      <w:r>
        <w:rPr>
          <w:rFonts w:ascii="Times New Roman" w:hAnsi="Times New Roman"/>
        </w:rPr>
        <w:t>/</w:t>
      </w:r>
      <w:r w:rsidR="003D4527">
        <w:rPr>
          <w:rFonts w:ascii="Times New Roman" w:hAnsi="Times New Roman"/>
        </w:rPr>
        <w:t>1993</w:t>
      </w:r>
      <w:r>
        <w:rPr>
          <w:rFonts w:ascii="Times New Roman" w:hAnsi="Times New Roman"/>
        </w:rPr>
        <w:t xml:space="preserve"> Z. z</w:t>
      </w:r>
      <w:r w:rsidRPr="00165F1F">
        <w:rPr>
          <w:rFonts w:ascii="Times New Roman" w:hAnsi="Times New Roman"/>
        </w:rPr>
        <w:t>. o</w:t>
      </w:r>
      <w:r w:rsidR="003D4527">
        <w:rPr>
          <w:rFonts w:ascii="Times New Roman" w:hAnsi="Times New Roman"/>
        </w:rPr>
        <w:t> Najvyššom kontrolnom úrade Slovenskej republiky</w:t>
      </w:r>
      <w:r w:rsidRPr="00165F1F">
        <w:rPr>
          <w:rFonts w:ascii="Times New Roman" w:hAnsi="Times New Roman"/>
        </w:rPr>
        <w:t xml:space="preserve"> v znení neskorších predpisov </w:t>
      </w:r>
    </w:p>
    <w:p w:rsidR="00165F1F" w:rsidP="00165F1F">
      <w:pPr>
        <w:bidi w:val="0"/>
        <w:jc w:val="both"/>
        <w:rPr>
          <w:rFonts w:ascii="Times New Roman" w:hAnsi="Times New Roman"/>
        </w:rPr>
      </w:pPr>
    </w:p>
    <w:p w:rsidR="00165F1F" w:rsidRPr="00165F1F" w:rsidP="00165F1F">
      <w:pPr>
        <w:numPr>
          <w:numId w:val="1"/>
        </w:numPr>
        <w:bidi w:val="0"/>
        <w:ind w:left="708" w:firstLine="1"/>
        <w:jc w:val="both"/>
        <w:rPr>
          <w:rFonts w:ascii="Times New Roman" w:hAnsi="Times New Roman"/>
          <w:b/>
        </w:rPr>
      </w:pPr>
      <w:r w:rsidRPr="00165F1F">
        <w:rPr>
          <w:rFonts w:ascii="Times New Roman" w:hAnsi="Times New Roman"/>
          <w:b/>
        </w:rPr>
        <w:t xml:space="preserve">Predmet návrhu zákona v práve Európskej únie </w:t>
      </w:r>
      <w:r w:rsidRPr="00165F1F" w:rsidR="003D4527">
        <w:rPr>
          <w:rFonts w:ascii="Times New Roman" w:hAnsi="Times New Roman"/>
          <w:b/>
        </w:rPr>
        <w:t>upravený</w:t>
      </w:r>
      <w:r w:rsidR="003D4527">
        <w:rPr>
          <w:rFonts w:ascii="Times New Roman" w:hAnsi="Times New Roman"/>
          <w:b/>
        </w:rPr>
        <w:t xml:space="preserve">: </w:t>
      </w:r>
      <w:r w:rsidRPr="003D4527" w:rsidR="003D4527">
        <w:rPr>
          <w:rFonts w:ascii="Times New Roman" w:hAnsi="Times New Roman"/>
          <w:b/>
        </w:rPr>
        <w:t xml:space="preserve"> </w:t>
      </w:r>
      <w:r w:rsidRPr="003D4527" w:rsidR="003D4527">
        <w:rPr>
          <w:rFonts w:ascii="Times New Roman" w:hAnsi="Times New Roman"/>
        </w:rPr>
        <w:t>nie je</w:t>
      </w:r>
    </w:p>
    <w:p w:rsidR="009D08E4" w:rsidP="00165F1F">
      <w:pPr>
        <w:bidi w:val="0"/>
        <w:ind w:left="708"/>
        <w:jc w:val="both"/>
        <w:rPr>
          <w:rFonts w:ascii="Times New Roman" w:hAnsi="Times New Roman"/>
        </w:rPr>
      </w:pPr>
      <w:r w:rsidR="00165F1F">
        <w:rPr>
          <w:rFonts w:ascii="Times New Roman" w:hAnsi="Times New Roman"/>
        </w:rPr>
        <w:t xml:space="preserve">      </w:t>
      </w:r>
    </w:p>
    <w:p w:rsidR="00165F1F" w:rsidRPr="00226447" w:rsidP="009D08E4">
      <w:pPr>
        <w:bidi w:val="0"/>
        <w:ind w:left="708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 </w:t>
      </w:r>
      <w:r w:rsidRPr="00226447">
        <w:rPr>
          <w:rFonts w:ascii="Times New Roman" w:hAnsi="Times New Roman"/>
        </w:rPr>
        <w:t>v primárnom práve</w:t>
      </w:r>
    </w:p>
    <w:p w:rsidR="00165F1F" w:rsidP="00165F1F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226447">
        <w:rPr>
          <w:rFonts w:ascii="Times New Roman" w:hAnsi="Times New Roman"/>
        </w:rPr>
        <w:t xml:space="preserve">v sekundárnom práve </w:t>
      </w:r>
    </w:p>
    <w:p w:rsidR="00165F1F" w:rsidP="00165F1F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226447">
        <w:rPr>
          <w:rFonts w:ascii="Times New Roman" w:hAnsi="Times New Roman"/>
        </w:rPr>
        <w:t>v judikatúre</w:t>
      </w:r>
      <w:r>
        <w:rPr>
          <w:rFonts w:ascii="Times New Roman" w:hAnsi="Times New Roman"/>
        </w:rPr>
        <w:t xml:space="preserve"> Súdneho dvora Európskej únie</w:t>
      </w:r>
      <w:r w:rsidRPr="00226447">
        <w:rPr>
          <w:rFonts w:ascii="Times New Roman" w:hAnsi="Times New Roman"/>
        </w:rPr>
        <w:t xml:space="preserve"> </w:t>
      </w:r>
    </w:p>
    <w:p w:rsidR="00165F1F" w:rsidP="00165F1F">
      <w:pPr>
        <w:bidi w:val="0"/>
        <w:ind w:left="360" w:firstLine="720"/>
        <w:jc w:val="both"/>
        <w:rPr>
          <w:rFonts w:ascii="Times New Roman" w:hAnsi="Times New Roman"/>
        </w:rPr>
      </w:pPr>
    </w:p>
    <w:p w:rsidR="00165F1F" w:rsidP="00165F1F">
      <w:pPr>
        <w:bidi w:val="0"/>
        <w:ind w:left="360" w:firstLine="348"/>
        <w:jc w:val="both"/>
        <w:rPr>
          <w:rFonts w:ascii="Times New Roman" w:hAnsi="Times New Roman"/>
        </w:rPr>
      </w:pPr>
    </w:p>
    <w:p w:rsidR="00165F1F" w:rsidRPr="002A08EF" w:rsidP="00165F1F">
      <w:pPr>
        <w:bidi w:val="0"/>
        <w:ind w:left="360" w:firstLine="348"/>
        <w:jc w:val="both"/>
        <w:rPr>
          <w:rFonts w:ascii="Times New Roman" w:hAnsi="Times New Roman"/>
        </w:rPr>
      </w:pPr>
      <w:r w:rsidRPr="002A08EF">
        <w:rPr>
          <w:rFonts w:ascii="Times New Roman" w:hAnsi="Times New Roman"/>
        </w:rPr>
        <w:t xml:space="preserve">Vzhľadom na vnútroštátny charakter </w:t>
      </w:r>
      <w:r>
        <w:rPr>
          <w:rFonts w:ascii="Times New Roman" w:hAnsi="Times New Roman"/>
        </w:rPr>
        <w:t>upravovanej problematiky</w:t>
      </w:r>
      <w:r w:rsidRPr="002A08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2A08EF">
        <w:rPr>
          <w:rFonts w:ascii="Times New Roman" w:hAnsi="Times New Roman"/>
        </w:rPr>
        <w:t> bod</w:t>
      </w:r>
      <w:r>
        <w:rPr>
          <w:rFonts w:ascii="Times New Roman" w:hAnsi="Times New Roman"/>
        </w:rPr>
        <w:t>y</w:t>
      </w:r>
      <w:r w:rsidRPr="002A08EF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. a </w:t>
      </w:r>
      <w:r w:rsidRPr="002A08EF">
        <w:rPr>
          <w:rFonts w:ascii="Times New Roman" w:hAnsi="Times New Roman"/>
        </w:rPr>
        <w:t>5</w:t>
      </w:r>
      <w:r>
        <w:rPr>
          <w:rFonts w:ascii="Times New Roman" w:hAnsi="Times New Roman"/>
        </w:rPr>
        <w:t>. neuvádzajú.</w:t>
      </w:r>
      <w:r w:rsidRPr="002A08EF">
        <w:rPr>
          <w:rFonts w:ascii="Times New Roman" w:hAnsi="Times New Roman"/>
        </w:rPr>
        <w:t xml:space="preserve"> </w:t>
      </w:r>
    </w:p>
    <w:p w:rsidR="00165F1F" w:rsidRPr="00226447" w:rsidP="00165F1F">
      <w:pPr>
        <w:bidi w:val="0"/>
        <w:ind w:left="1080"/>
        <w:jc w:val="both"/>
        <w:rPr>
          <w:rFonts w:ascii="Times New Roman" w:hAnsi="Times New Roman"/>
        </w:rPr>
      </w:pPr>
    </w:p>
    <w:p w:rsidR="00165F1F" w:rsidRPr="00226447" w:rsidP="00165F1F">
      <w:pPr>
        <w:bidi w:val="0"/>
        <w:spacing w:before="80" w:after="8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65F1F" w:rsidRPr="00226447" w:rsidP="00165F1F">
      <w:pPr>
        <w:bidi w:val="0"/>
        <w:rPr>
          <w:rFonts w:ascii="Times New Roman" w:hAnsi="Times New Roman"/>
        </w:rPr>
      </w:pPr>
    </w:p>
    <w:p w:rsidR="00CE6B6F">
      <w:pPr>
        <w:bidi w:val="0"/>
        <w:rPr>
          <w:rFonts w:ascii="Times New Roman" w:hAnsi="Times New Roman"/>
        </w:rPr>
      </w:pPr>
    </w:p>
    <w:sectPr w:rsidSect="0058654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0F20"/>
    <w:multiLevelType w:val="hybridMultilevel"/>
    <w:tmpl w:val="C0A06914"/>
    <w:lvl w:ilvl="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  <w:rtl w:val="0"/>
        <w:cs w:val="0"/>
      </w:rPr>
    </w:lvl>
  </w:abstractNum>
  <w:abstractNum w:abstractNumId="1">
    <w:nsid w:val="4F081BC1"/>
    <w:multiLevelType w:val="hybridMultilevel"/>
    <w:tmpl w:val="3842B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65F1F"/>
    <w:rsid w:val="0013403C"/>
    <w:rsid w:val="00165F1F"/>
    <w:rsid w:val="00226447"/>
    <w:rsid w:val="002A08EF"/>
    <w:rsid w:val="00342731"/>
    <w:rsid w:val="003D4527"/>
    <w:rsid w:val="00442D4D"/>
    <w:rsid w:val="004C361B"/>
    <w:rsid w:val="00586544"/>
    <w:rsid w:val="008200F2"/>
    <w:rsid w:val="009D08E4"/>
    <w:rsid w:val="00B61326"/>
    <w:rsid w:val="00CE6B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1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">
    <w:name w:val="Odsek zoznamu"/>
    <w:basedOn w:val="Normal"/>
    <w:uiPriority w:val="34"/>
    <w:qFormat/>
    <w:rsid w:val="00165F1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85</Words>
  <Characters>490</Characters>
  <Application>Microsoft Office Word</Application>
  <DocSecurity>0</DocSecurity>
  <Lines>0</Lines>
  <Paragraphs>0</Paragraphs>
  <ScaleCrop>false</ScaleCrop>
  <Company>Kancelaria NR SR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michmoni</dc:creator>
  <cp:lastModifiedBy>Gašparíková, Jarmila</cp:lastModifiedBy>
  <cp:revision>2</cp:revision>
  <cp:lastPrinted>2012-08-23T09:26:00Z</cp:lastPrinted>
  <dcterms:created xsi:type="dcterms:W3CDTF">2012-08-23T11:41:00Z</dcterms:created>
  <dcterms:modified xsi:type="dcterms:W3CDTF">2012-08-23T11:41:00Z</dcterms:modified>
</cp:coreProperties>
</file>