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C3B19" w:rsidRPr="00A63130" w:rsidP="009C3B19">
      <w:pPr>
        <w:keepNext/>
        <w:autoSpaceDE w:val="0"/>
        <w:autoSpaceDN w:val="0"/>
        <w:jc w:val="center"/>
        <w:outlineLvl w:val="0"/>
        <w:rPr>
          <w:b/>
          <w:bCs/>
          <w:color w:val="000000"/>
          <w:sz w:val="22"/>
          <w:szCs w:val="22"/>
        </w:rPr>
      </w:pPr>
      <w:r w:rsidRPr="00A63130">
        <w:rPr>
          <w:b/>
          <w:bCs/>
          <w:color w:val="000000"/>
          <w:sz w:val="22"/>
          <w:szCs w:val="22"/>
        </w:rPr>
        <w:t>TABUĽKA  ZHODY</w:t>
      </w:r>
    </w:p>
    <w:p w:rsidR="009C3B19" w:rsidRPr="00A63130" w:rsidP="009C3B19">
      <w:pPr>
        <w:jc w:val="center"/>
        <w:rPr>
          <w:b/>
          <w:bCs/>
          <w:color w:val="000000"/>
          <w:sz w:val="22"/>
          <w:szCs w:val="22"/>
        </w:rPr>
      </w:pPr>
      <w:r w:rsidRPr="00A63130">
        <w:rPr>
          <w:b/>
          <w:bCs/>
          <w:color w:val="000000"/>
          <w:sz w:val="22"/>
          <w:szCs w:val="22"/>
        </w:rPr>
        <w:t>právneho predpisu</w:t>
      </w:r>
      <w:r w:rsidRPr="00A63130" w:rsidR="004570C8">
        <w:rPr>
          <w:b/>
          <w:bCs/>
          <w:color w:val="000000"/>
          <w:sz w:val="22"/>
          <w:szCs w:val="22"/>
        </w:rPr>
        <w:t xml:space="preserve"> </w:t>
      </w:r>
      <w:r w:rsidRPr="00A63130">
        <w:rPr>
          <w:b/>
          <w:bCs/>
          <w:color w:val="000000"/>
          <w:sz w:val="22"/>
          <w:szCs w:val="22"/>
        </w:rPr>
        <w:t>s právom Európskej únie</w:t>
      </w:r>
    </w:p>
    <w:p w:rsidR="009C3B19" w:rsidRPr="00A63130" w:rsidP="009C3B19">
      <w:pPr>
        <w:rPr>
          <w:color w:val="000000"/>
        </w:rPr>
      </w:pPr>
    </w:p>
    <w:tbl>
      <w:tblPr>
        <w:tblStyle w:val="TableNormal"/>
        <w:tblW w:w="144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CellMar>
          <w:left w:w="43" w:type="dxa"/>
          <w:right w:w="43" w:type="dxa"/>
        </w:tblCellMar>
        <w:tblLook w:val="0000"/>
      </w:tblPr>
      <w:tblGrid>
        <w:gridCol w:w="869"/>
        <w:gridCol w:w="3013"/>
        <w:gridCol w:w="1632"/>
        <w:gridCol w:w="1437"/>
        <w:gridCol w:w="1112"/>
        <w:gridCol w:w="4452"/>
        <w:gridCol w:w="720"/>
        <w:gridCol w:w="1225"/>
      </w:tblGrid>
      <w:tr w:rsidTr="0074529E">
        <w:tblPrEx>
          <w:tblW w:w="1446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  <w:tblCellMar>
            <w:left w:w="43" w:type="dxa"/>
            <w:right w:w="43" w:type="dxa"/>
          </w:tblCellMar>
          <w:tblLook w:val="0000"/>
        </w:tblPrEx>
        <w:trPr>
          <w:trHeight w:val="567"/>
          <w:jc w:val="center"/>
        </w:trPr>
        <w:tc>
          <w:tcPr>
            <w:tcW w:w="5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19" w:rsidRPr="0074529E" w:rsidP="0074529E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74529E" w:rsidR="0074529E">
              <w:rPr>
                <w:b/>
                <w:sz w:val="20"/>
                <w:szCs w:val="20"/>
                <w:lang w:eastAsia="x-none"/>
              </w:rPr>
              <w:t>Smernica Európskeho parlamentu a Rady 2011/7/EÚ zo 16. februára 2011 o boji proti oneskoreným platbám v obchodných transakciách (prepracované znenie)</w:t>
            </w:r>
          </w:p>
        </w:tc>
        <w:tc>
          <w:tcPr>
            <w:tcW w:w="89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B19" w:rsidRPr="0074529E" w:rsidP="009C3B19">
            <w:pPr>
              <w:tabs>
                <w:tab w:val="left" w:pos="709"/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4529E">
              <w:rPr>
                <w:b/>
                <w:bCs/>
                <w:color w:val="000000"/>
                <w:sz w:val="20"/>
                <w:szCs w:val="20"/>
              </w:rPr>
              <w:t>Právne predpisy Slovenskej republiky</w:t>
            </w:r>
          </w:p>
          <w:p w:rsidR="009C3B19" w:rsidRPr="0074529E" w:rsidP="0074529E">
            <w:pPr>
              <w:tabs>
                <w:tab w:val="left" w:pos="709"/>
                <w:tab w:val="center" w:pos="4536"/>
                <w:tab w:val="right" w:pos="9072"/>
              </w:tabs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74529E" w:rsidR="0074529E">
              <w:rPr>
                <w:b/>
                <w:bCs/>
                <w:color w:val="000000"/>
                <w:sz w:val="20"/>
                <w:szCs w:val="20"/>
                <w:lang w:eastAsia="en-US"/>
              </w:rPr>
              <w:t>zákon č. ..</w:t>
            </w:r>
            <w:r w:rsidRPr="0074529E" w:rsidR="0074529E">
              <w:rPr>
                <w:b/>
                <w:bCs/>
                <w:color w:val="000000"/>
                <w:sz w:val="20"/>
                <w:szCs w:val="20"/>
                <w:lang w:eastAsia="en-US"/>
              </w:rPr>
              <w:t xml:space="preserve">./2012 Z. z. </w:t>
            </w:r>
            <w:r w:rsidRPr="0074529E" w:rsidR="0074529E">
              <w:rPr>
                <w:b/>
                <w:sz w:val="20"/>
                <w:szCs w:val="20"/>
              </w:rPr>
              <w:t>o neprimeraných podmienkach v obchodných vzťahoch, ktorých predmetom sú potraviny</w:t>
            </w:r>
          </w:p>
        </w:tc>
      </w:tr>
      <w:tr w:rsidTr="0074529E">
        <w:tblPrEx>
          <w:tblW w:w="14460" w:type="dxa"/>
          <w:jc w:val="center"/>
          <w:tblCellMar>
            <w:left w:w="43" w:type="dxa"/>
            <w:right w:w="43" w:type="dxa"/>
          </w:tblCellMar>
          <w:tblLook w:val="0000"/>
        </w:tblPrEx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spacing w:line="240" w:lineRule="exact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Tr="0074529E">
        <w:tblPrEx>
          <w:tblW w:w="14460" w:type="dxa"/>
          <w:jc w:val="center"/>
          <w:tblCellMar>
            <w:left w:w="43" w:type="dxa"/>
            <w:right w:w="43" w:type="dxa"/>
          </w:tblCellMar>
          <w:tblLook w:val="0000"/>
        </w:tblPrEx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Článok</w:t>
            </w:r>
          </w:p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(Č, O,</w:t>
            </w:r>
          </w:p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V, P)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Spôsob transp.</w:t>
            </w:r>
          </w:p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(N, O, D, n.a.)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Číslo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Článok (Č, §, O, V, P)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Text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Zhoda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B19" w:rsidRPr="00A63130" w:rsidP="009C3B19">
            <w:pPr>
              <w:autoSpaceDE w:val="0"/>
              <w:autoSpaceDN w:val="0"/>
              <w:jc w:val="center"/>
              <w:rPr>
                <w:b/>
                <w:bCs/>
                <w:color w:val="000000"/>
                <w:sz w:val="20"/>
                <w:szCs w:val="20"/>
                <w:lang w:eastAsia="en-US"/>
              </w:rPr>
            </w:pPr>
            <w:r w:rsidRPr="00A63130">
              <w:rPr>
                <w:b/>
                <w:bCs/>
                <w:color w:val="000000"/>
                <w:sz w:val="20"/>
                <w:szCs w:val="20"/>
                <w:lang w:eastAsia="en-US"/>
              </w:rPr>
              <w:t>Poznámka</w:t>
            </w:r>
          </w:p>
        </w:tc>
      </w:tr>
      <w:tr w:rsidTr="0074529E">
        <w:tblPrEx>
          <w:tblW w:w="14460" w:type="dxa"/>
          <w:jc w:val="center"/>
          <w:tblCellMar>
            <w:left w:w="43" w:type="dxa"/>
            <w:right w:w="43" w:type="dxa"/>
          </w:tblCellMar>
          <w:tblLook w:val="0000"/>
        </w:tblPrEx>
        <w:trPr>
          <w:jc w:val="center"/>
        </w:trPr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74529E" w:rsidP="009C3B19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4529E">
              <w:rPr>
                <w:color w:val="000000"/>
                <w:sz w:val="20"/>
                <w:szCs w:val="20"/>
              </w:rPr>
              <w:t>Č:</w:t>
            </w:r>
            <w:r w:rsidRPr="0074529E" w:rsidR="0074529E">
              <w:rPr>
                <w:color w:val="000000"/>
                <w:sz w:val="20"/>
                <w:szCs w:val="20"/>
              </w:rPr>
              <w:t>3</w:t>
            </w:r>
          </w:p>
          <w:p w:rsidR="009C3B19" w:rsidRPr="0074529E" w:rsidP="0074529E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4529E">
              <w:rPr>
                <w:color w:val="000000"/>
                <w:sz w:val="20"/>
                <w:szCs w:val="20"/>
              </w:rPr>
              <w:t>O:</w:t>
            </w:r>
            <w:r w:rsidRPr="0074529E" w:rsidR="0074529E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74529E" w:rsidP="0074529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color w:val="000000"/>
                <w:sz w:val="20"/>
                <w:szCs w:val="20"/>
              </w:rPr>
            </w:pPr>
            <w:r w:rsidRPr="0074529E" w:rsidR="0074529E">
              <w:rPr>
                <w:rFonts w:cs="EUAlbertina"/>
                <w:color w:val="000000"/>
                <w:sz w:val="20"/>
                <w:szCs w:val="20"/>
              </w:rPr>
              <w:t>Členské štáty zabezpečia, aby</w:t>
            </w:r>
            <w:r w:rsidRPr="0074529E" w:rsidR="0074529E">
              <w:rPr>
                <w:rFonts w:cs="EUAlbertina"/>
                <w:color w:val="000000"/>
                <w:sz w:val="20"/>
                <w:szCs w:val="20"/>
              </w:rPr>
              <w:t xml:space="preserve"> lehota splatnosti stanovená v zmluve nepresahovala 60 kalendárnych dní, pokiaľ nie je v zmluve výslovne dojednané inak, a za predpokladu, že to nie je značne nevýhodné pre veriteľa v zmysle článku 7.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74529E" w:rsidP="0074529E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4529E" w:rsidR="0074529E">
              <w:rPr>
                <w:color w:val="000000"/>
                <w:sz w:val="20"/>
                <w:szCs w:val="20"/>
              </w:rPr>
              <w:t>N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9E" w:rsidRPr="0074529E" w:rsidP="009C3B19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="001A0230">
              <w:rPr>
                <w:color w:val="000000"/>
                <w:sz w:val="20"/>
                <w:szCs w:val="20"/>
              </w:rPr>
              <w:t>.../2012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29E" w:rsidRPr="0074529E" w:rsidP="0074529E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4529E">
              <w:rPr>
                <w:color w:val="000000"/>
                <w:sz w:val="20"/>
                <w:szCs w:val="20"/>
              </w:rPr>
              <w:t>P:3</w:t>
            </w:r>
          </w:p>
          <w:p w:rsidR="009C3B19" w:rsidRPr="0074529E" w:rsidP="0074529E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Pr="0074529E" w:rsidR="0074529E">
              <w:rPr>
                <w:color w:val="000000"/>
                <w:sz w:val="20"/>
                <w:szCs w:val="20"/>
              </w:rPr>
              <w:t>O:2</w:t>
            </w: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74529E" w:rsidP="00D17A33">
            <w:pPr>
              <w:autoSpaceDE w:val="0"/>
              <w:autoSpaceDN w:val="0"/>
              <w:spacing w:line="240" w:lineRule="exact"/>
              <w:jc w:val="both"/>
              <w:rPr>
                <w:color w:val="000000"/>
                <w:sz w:val="20"/>
                <w:szCs w:val="20"/>
              </w:rPr>
            </w:pPr>
            <w:r w:rsidRPr="0074529E" w:rsidR="0074529E">
              <w:rPr>
                <w:sz w:val="20"/>
                <w:szCs w:val="20"/>
              </w:rPr>
              <w:t>Lehota na úhradu kúpnej ceny podľa odseku 1 písm.</w:t>
            </w:r>
            <w:r w:rsidR="00D17A33">
              <w:rPr>
                <w:sz w:val="20"/>
                <w:szCs w:val="20"/>
              </w:rPr>
              <w:t> </w:t>
            </w:r>
            <w:r w:rsidRPr="0074529E" w:rsidR="0074529E">
              <w:rPr>
                <w:sz w:val="20"/>
                <w:szCs w:val="20"/>
              </w:rPr>
              <w:t>e) je najviac 30 dní odo dňa doručenia faktúry, najneskôr však 45 dní odo dňa dodania potraviny.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B19" w:rsidRPr="0074529E" w:rsidP="009C3B19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="001A0230">
              <w:rPr>
                <w:color w:val="000000"/>
                <w:sz w:val="20"/>
                <w:szCs w:val="20"/>
              </w:rPr>
              <w:t>Č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3B19" w:rsidRPr="0074529E" w:rsidP="009C3B19">
            <w:pPr>
              <w:autoSpaceDE w:val="0"/>
              <w:autoSpaceDN w:val="0"/>
              <w:jc w:val="center"/>
              <w:rPr>
                <w:color w:val="000000"/>
                <w:sz w:val="20"/>
                <w:szCs w:val="20"/>
              </w:rPr>
            </w:pPr>
            <w:r w:rsidR="00B0289A">
              <w:rPr>
                <w:color w:val="000000"/>
                <w:sz w:val="20"/>
                <w:szCs w:val="20"/>
              </w:rPr>
              <w:t>Prevzatie smernice je v kompetencii MS SR, preto len čiastočná transpozícia</w:t>
            </w:r>
          </w:p>
        </w:tc>
      </w:tr>
    </w:tbl>
    <w:p w:rsidR="009C3B19" w:rsidP="007944A9"/>
    <w:sectPr w:rsidSect="00A63130">
      <w:footerReference w:type="default" r:id="rId4"/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ahoma">
    <w:panose1 w:val="00000000000000000000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529E" w:rsidP="0024740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289A">
      <w:rPr>
        <w:noProof/>
      </w:rPr>
      <w:t>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D4627"/>
    <w:multiLevelType w:val="hybridMultilevel"/>
    <w:tmpl w:val="CE4248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6A26DC6"/>
    <w:multiLevelType w:val="hybridMultilevel"/>
    <w:tmpl w:val="DBEC86FE"/>
    <w:lvl w:ilvl="0">
      <w:start w:val="1"/>
      <w:numFmt w:val="bullet"/>
      <w:lvlText w:val="—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6048B3"/>
    <w:multiLevelType w:val="hybridMultilevel"/>
    <w:tmpl w:val="245C4178"/>
    <w:lvl w:ilvl="0">
      <w:start w:val="3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065B2D"/>
    <w:multiLevelType w:val="hybridMultilevel"/>
    <w:tmpl w:val="084C93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42BD1088"/>
    <w:multiLevelType w:val="hybridMultilevel"/>
    <w:tmpl w:val="52BC4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displayBackgroundShape/>
  <w:embedSystemFonts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3B19"/>
    <w:rsid w:val="00003187"/>
    <w:rsid w:val="00005166"/>
    <w:rsid w:val="0000731B"/>
    <w:rsid w:val="000073DB"/>
    <w:rsid w:val="00007A53"/>
    <w:rsid w:val="0001055B"/>
    <w:rsid w:val="00011F67"/>
    <w:rsid w:val="000128E8"/>
    <w:rsid w:val="00016BE3"/>
    <w:rsid w:val="00020158"/>
    <w:rsid w:val="00021696"/>
    <w:rsid w:val="00022865"/>
    <w:rsid w:val="000229C9"/>
    <w:rsid w:val="000257A8"/>
    <w:rsid w:val="000267ED"/>
    <w:rsid w:val="00026F49"/>
    <w:rsid w:val="00027A70"/>
    <w:rsid w:val="0003016E"/>
    <w:rsid w:val="000318B9"/>
    <w:rsid w:val="00033C78"/>
    <w:rsid w:val="00033CE2"/>
    <w:rsid w:val="00034BF1"/>
    <w:rsid w:val="00040165"/>
    <w:rsid w:val="0004295E"/>
    <w:rsid w:val="00042BE0"/>
    <w:rsid w:val="00043953"/>
    <w:rsid w:val="0005201A"/>
    <w:rsid w:val="000527F6"/>
    <w:rsid w:val="00052B13"/>
    <w:rsid w:val="000530B4"/>
    <w:rsid w:val="000601F4"/>
    <w:rsid w:val="00061CEA"/>
    <w:rsid w:val="000650FA"/>
    <w:rsid w:val="00071E3D"/>
    <w:rsid w:val="00071FA5"/>
    <w:rsid w:val="00072502"/>
    <w:rsid w:val="00072E29"/>
    <w:rsid w:val="00085F17"/>
    <w:rsid w:val="00085F27"/>
    <w:rsid w:val="0008660E"/>
    <w:rsid w:val="0009306F"/>
    <w:rsid w:val="0009459E"/>
    <w:rsid w:val="00094E4D"/>
    <w:rsid w:val="000B05C3"/>
    <w:rsid w:val="000B392A"/>
    <w:rsid w:val="000B395B"/>
    <w:rsid w:val="000C281C"/>
    <w:rsid w:val="000C425C"/>
    <w:rsid w:val="000D1290"/>
    <w:rsid w:val="000D1632"/>
    <w:rsid w:val="000D487F"/>
    <w:rsid w:val="000E1E6D"/>
    <w:rsid w:val="000E74F7"/>
    <w:rsid w:val="000F0E45"/>
    <w:rsid w:val="000F29B5"/>
    <w:rsid w:val="000F3BEC"/>
    <w:rsid w:val="000F4C1C"/>
    <w:rsid w:val="000F54B5"/>
    <w:rsid w:val="000F57B4"/>
    <w:rsid w:val="0010180C"/>
    <w:rsid w:val="00105ECD"/>
    <w:rsid w:val="00106A97"/>
    <w:rsid w:val="00106E1F"/>
    <w:rsid w:val="001108D1"/>
    <w:rsid w:val="00110B58"/>
    <w:rsid w:val="00111B70"/>
    <w:rsid w:val="00112523"/>
    <w:rsid w:val="00114B15"/>
    <w:rsid w:val="00116A1C"/>
    <w:rsid w:val="001258D3"/>
    <w:rsid w:val="00135585"/>
    <w:rsid w:val="00137B58"/>
    <w:rsid w:val="001411BC"/>
    <w:rsid w:val="00144CE8"/>
    <w:rsid w:val="0014550F"/>
    <w:rsid w:val="00145EFD"/>
    <w:rsid w:val="00147CF1"/>
    <w:rsid w:val="00150BFA"/>
    <w:rsid w:val="00151188"/>
    <w:rsid w:val="00154C59"/>
    <w:rsid w:val="00155FA5"/>
    <w:rsid w:val="00157965"/>
    <w:rsid w:val="0016406B"/>
    <w:rsid w:val="00164089"/>
    <w:rsid w:val="00165F08"/>
    <w:rsid w:val="001677A1"/>
    <w:rsid w:val="00172805"/>
    <w:rsid w:val="00175E0B"/>
    <w:rsid w:val="0017774B"/>
    <w:rsid w:val="001817B5"/>
    <w:rsid w:val="00184BC4"/>
    <w:rsid w:val="00190D3B"/>
    <w:rsid w:val="00192B60"/>
    <w:rsid w:val="001963D9"/>
    <w:rsid w:val="001A0230"/>
    <w:rsid w:val="001A1918"/>
    <w:rsid w:val="001A315E"/>
    <w:rsid w:val="001A66A0"/>
    <w:rsid w:val="001A6FFC"/>
    <w:rsid w:val="001A7176"/>
    <w:rsid w:val="001A7387"/>
    <w:rsid w:val="001B0B3D"/>
    <w:rsid w:val="001B3C0E"/>
    <w:rsid w:val="001B7E9E"/>
    <w:rsid w:val="001C0D0D"/>
    <w:rsid w:val="001C1B64"/>
    <w:rsid w:val="001C7A38"/>
    <w:rsid w:val="001D1397"/>
    <w:rsid w:val="001F5171"/>
    <w:rsid w:val="00207A24"/>
    <w:rsid w:val="00211BAC"/>
    <w:rsid w:val="00211F13"/>
    <w:rsid w:val="00214FAA"/>
    <w:rsid w:val="00215ABD"/>
    <w:rsid w:val="00220C53"/>
    <w:rsid w:val="00222551"/>
    <w:rsid w:val="002228C4"/>
    <w:rsid w:val="002267D7"/>
    <w:rsid w:val="00227D51"/>
    <w:rsid w:val="0023113C"/>
    <w:rsid w:val="00233E19"/>
    <w:rsid w:val="00240C26"/>
    <w:rsid w:val="00241206"/>
    <w:rsid w:val="00243D90"/>
    <w:rsid w:val="0024740A"/>
    <w:rsid w:val="00247C3A"/>
    <w:rsid w:val="00256FE7"/>
    <w:rsid w:val="00257911"/>
    <w:rsid w:val="002621D4"/>
    <w:rsid w:val="00264B62"/>
    <w:rsid w:val="00267210"/>
    <w:rsid w:val="00267E21"/>
    <w:rsid w:val="0027198A"/>
    <w:rsid w:val="00271DDD"/>
    <w:rsid w:val="00271EF9"/>
    <w:rsid w:val="00272664"/>
    <w:rsid w:val="00272E00"/>
    <w:rsid w:val="00283AB3"/>
    <w:rsid w:val="00284FA1"/>
    <w:rsid w:val="00285CAE"/>
    <w:rsid w:val="00290D31"/>
    <w:rsid w:val="00292231"/>
    <w:rsid w:val="002946FD"/>
    <w:rsid w:val="00294954"/>
    <w:rsid w:val="00296E00"/>
    <w:rsid w:val="002A05F4"/>
    <w:rsid w:val="002A0D7E"/>
    <w:rsid w:val="002A4038"/>
    <w:rsid w:val="002A509C"/>
    <w:rsid w:val="002A581F"/>
    <w:rsid w:val="002A6E27"/>
    <w:rsid w:val="002B2C65"/>
    <w:rsid w:val="002B592D"/>
    <w:rsid w:val="002B5A5F"/>
    <w:rsid w:val="002B62CF"/>
    <w:rsid w:val="002B7929"/>
    <w:rsid w:val="002B7BA3"/>
    <w:rsid w:val="002C0367"/>
    <w:rsid w:val="002C103F"/>
    <w:rsid w:val="002C2277"/>
    <w:rsid w:val="002C5794"/>
    <w:rsid w:val="002C6587"/>
    <w:rsid w:val="002C6A5F"/>
    <w:rsid w:val="002D69F6"/>
    <w:rsid w:val="002E1DC8"/>
    <w:rsid w:val="002E2059"/>
    <w:rsid w:val="002E3F8F"/>
    <w:rsid w:val="002F3654"/>
    <w:rsid w:val="002F53F0"/>
    <w:rsid w:val="0030470E"/>
    <w:rsid w:val="00306FC2"/>
    <w:rsid w:val="00316DC0"/>
    <w:rsid w:val="00323B4F"/>
    <w:rsid w:val="00325656"/>
    <w:rsid w:val="00326480"/>
    <w:rsid w:val="00326D2D"/>
    <w:rsid w:val="00330556"/>
    <w:rsid w:val="00332614"/>
    <w:rsid w:val="00335CB0"/>
    <w:rsid w:val="0033602C"/>
    <w:rsid w:val="0033604F"/>
    <w:rsid w:val="003438C4"/>
    <w:rsid w:val="00343F55"/>
    <w:rsid w:val="00347DDA"/>
    <w:rsid w:val="003575F9"/>
    <w:rsid w:val="00357661"/>
    <w:rsid w:val="00365D4E"/>
    <w:rsid w:val="0036635B"/>
    <w:rsid w:val="0037408F"/>
    <w:rsid w:val="003779DF"/>
    <w:rsid w:val="00383049"/>
    <w:rsid w:val="00387FB1"/>
    <w:rsid w:val="00395FC5"/>
    <w:rsid w:val="003A53AE"/>
    <w:rsid w:val="003B31EA"/>
    <w:rsid w:val="003B67E8"/>
    <w:rsid w:val="003C20CB"/>
    <w:rsid w:val="003C2636"/>
    <w:rsid w:val="003C68C1"/>
    <w:rsid w:val="003D72C1"/>
    <w:rsid w:val="003E1774"/>
    <w:rsid w:val="003E1EA2"/>
    <w:rsid w:val="003E4CC0"/>
    <w:rsid w:val="003E55B8"/>
    <w:rsid w:val="003F3413"/>
    <w:rsid w:val="003F38B3"/>
    <w:rsid w:val="003F7DE6"/>
    <w:rsid w:val="00407B98"/>
    <w:rsid w:val="0041072C"/>
    <w:rsid w:val="004110F3"/>
    <w:rsid w:val="00413230"/>
    <w:rsid w:val="00413A2D"/>
    <w:rsid w:val="0041711D"/>
    <w:rsid w:val="004214A2"/>
    <w:rsid w:val="00424783"/>
    <w:rsid w:val="004255B5"/>
    <w:rsid w:val="00426C67"/>
    <w:rsid w:val="00430D72"/>
    <w:rsid w:val="00434B57"/>
    <w:rsid w:val="00442353"/>
    <w:rsid w:val="00443750"/>
    <w:rsid w:val="00445336"/>
    <w:rsid w:val="00446BE9"/>
    <w:rsid w:val="00452A5C"/>
    <w:rsid w:val="004554BF"/>
    <w:rsid w:val="004570C8"/>
    <w:rsid w:val="004575BF"/>
    <w:rsid w:val="00462D9D"/>
    <w:rsid w:val="004705BE"/>
    <w:rsid w:val="00470EDA"/>
    <w:rsid w:val="0047336F"/>
    <w:rsid w:val="00474F79"/>
    <w:rsid w:val="0047587C"/>
    <w:rsid w:val="00475BCE"/>
    <w:rsid w:val="0047604D"/>
    <w:rsid w:val="00477BAF"/>
    <w:rsid w:val="00480B41"/>
    <w:rsid w:val="0048391A"/>
    <w:rsid w:val="00491687"/>
    <w:rsid w:val="00491F21"/>
    <w:rsid w:val="0049223F"/>
    <w:rsid w:val="004A2ED6"/>
    <w:rsid w:val="004A5649"/>
    <w:rsid w:val="004B21FD"/>
    <w:rsid w:val="004B4CEF"/>
    <w:rsid w:val="004B576D"/>
    <w:rsid w:val="004B79C4"/>
    <w:rsid w:val="004C6466"/>
    <w:rsid w:val="004D0AE8"/>
    <w:rsid w:val="004D2DE8"/>
    <w:rsid w:val="004D446E"/>
    <w:rsid w:val="004D58C1"/>
    <w:rsid w:val="004D7F86"/>
    <w:rsid w:val="004E1502"/>
    <w:rsid w:val="004E1A1A"/>
    <w:rsid w:val="004E26C0"/>
    <w:rsid w:val="004E6459"/>
    <w:rsid w:val="004F3C4E"/>
    <w:rsid w:val="004F4412"/>
    <w:rsid w:val="004F736F"/>
    <w:rsid w:val="004F7415"/>
    <w:rsid w:val="004F7A19"/>
    <w:rsid w:val="0050017C"/>
    <w:rsid w:val="005013F5"/>
    <w:rsid w:val="00503743"/>
    <w:rsid w:val="00503B71"/>
    <w:rsid w:val="00507193"/>
    <w:rsid w:val="00507D52"/>
    <w:rsid w:val="005102C7"/>
    <w:rsid w:val="00514A6C"/>
    <w:rsid w:val="00515675"/>
    <w:rsid w:val="00520AF0"/>
    <w:rsid w:val="00520F13"/>
    <w:rsid w:val="005211BA"/>
    <w:rsid w:val="00525B7F"/>
    <w:rsid w:val="0052622D"/>
    <w:rsid w:val="00526EB3"/>
    <w:rsid w:val="00532402"/>
    <w:rsid w:val="005327A9"/>
    <w:rsid w:val="00533432"/>
    <w:rsid w:val="00542733"/>
    <w:rsid w:val="0055446D"/>
    <w:rsid w:val="0055697D"/>
    <w:rsid w:val="00557FB8"/>
    <w:rsid w:val="00560FD7"/>
    <w:rsid w:val="00564782"/>
    <w:rsid w:val="00567937"/>
    <w:rsid w:val="005709FC"/>
    <w:rsid w:val="0057593F"/>
    <w:rsid w:val="00587D57"/>
    <w:rsid w:val="00592D62"/>
    <w:rsid w:val="0059451B"/>
    <w:rsid w:val="00596997"/>
    <w:rsid w:val="005A4708"/>
    <w:rsid w:val="005B4E90"/>
    <w:rsid w:val="005C1E36"/>
    <w:rsid w:val="005C4413"/>
    <w:rsid w:val="005C5327"/>
    <w:rsid w:val="005D4DB4"/>
    <w:rsid w:val="005E1493"/>
    <w:rsid w:val="005F106F"/>
    <w:rsid w:val="005F4DB4"/>
    <w:rsid w:val="005F7615"/>
    <w:rsid w:val="006049F0"/>
    <w:rsid w:val="006074DF"/>
    <w:rsid w:val="00614730"/>
    <w:rsid w:val="00614A09"/>
    <w:rsid w:val="0062055F"/>
    <w:rsid w:val="00620617"/>
    <w:rsid w:val="0062725D"/>
    <w:rsid w:val="00636DAD"/>
    <w:rsid w:val="0064106A"/>
    <w:rsid w:val="00643ADB"/>
    <w:rsid w:val="00646B38"/>
    <w:rsid w:val="00655A8C"/>
    <w:rsid w:val="00656BA4"/>
    <w:rsid w:val="006570DC"/>
    <w:rsid w:val="00661417"/>
    <w:rsid w:val="00670107"/>
    <w:rsid w:val="00673137"/>
    <w:rsid w:val="00681E0E"/>
    <w:rsid w:val="00687289"/>
    <w:rsid w:val="00692E14"/>
    <w:rsid w:val="0069621F"/>
    <w:rsid w:val="006A2B1D"/>
    <w:rsid w:val="006B5EA2"/>
    <w:rsid w:val="006C48F7"/>
    <w:rsid w:val="006C4EE7"/>
    <w:rsid w:val="006C5B30"/>
    <w:rsid w:val="006C744D"/>
    <w:rsid w:val="006D19F9"/>
    <w:rsid w:val="006D3F07"/>
    <w:rsid w:val="006D7309"/>
    <w:rsid w:val="006E4D36"/>
    <w:rsid w:val="006F50DA"/>
    <w:rsid w:val="006F7FC4"/>
    <w:rsid w:val="0070610D"/>
    <w:rsid w:val="00712708"/>
    <w:rsid w:val="007128B7"/>
    <w:rsid w:val="00713676"/>
    <w:rsid w:val="00713CE3"/>
    <w:rsid w:val="007157AF"/>
    <w:rsid w:val="00721283"/>
    <w:rsid w:val="007221FA"/>
    <w:rsid w:val="00723C6B"/>
    <w:rsid w:val="00724A55"/>
    <w:rsid w:val="00725109"/>
    <w:rsid w:val="007306B9"/>
    <w:rsid w:val="0073114C"/>
    <w:rsid w:val="0073200E"/>
    <w:rsid w:val="00734208"/>
    <w:rsid w:val="00735519"/>
    <w:rsid w:val="007418AC"/>
    <w:rsid w:val="007435DE"/>
    <w:rsid w:val="0074495B"/>
    <w:rsid w:val="0074529E"/>
    <w:rsid w:val="00752FD1"/>
    <w:rsid w:val="00753C59"/>
    <w:rsid w:val="00760C6A"/>
    <w:rsid w:val="00762884"/>
    <w:rsid w:val="00766DC9"/>
    <w:rsid w:val="0076785B"/>
    <w:rsid w:val="007864C3"/>
    <w:rsid w:val="00786D65"/>
    <w:rsid w:val="00787B53"/>
    <w:rsid w:val="00790242"/>
    <w:rsid w:val="007944A9"/>
    <w:rsid w:val="007A0063"/>
    <w:rsid w:val="007A2908"/>
    <w:rsid w:val="007A292D"/>
    <w:rsid w:val="007A502A"/>
    <w:rsid w:val="007A5B0C"/>
    <w:rsid w:val="007A5E7C"/>
    <w:rsid w:val="007B1EDD"/>
    <w:rsid w:val="007B2FFC"/>
    <w:rsid w:val="007B786C"/>
    <w:rsid w:val="007C07B1"/>
    <w:rsid w:val="007C5377"/>
    <w:rsid w:val="007D3A11"/>
    <w:rsid w:val="007D4565"/>
    <w:rsid w:val="007D7904"/>
    <w:rsid w:val="007E1769"/>
    <w:rsid w:val="007E7604"/>
    <w:rsid w:val="007F1E61"/>
    <w:rsid w:val="007F2260"/>
    <w:rsid w:val="008026C8"/>
    <w:rsid w:val="0080296D"/>
    <w:rsid w:val="00803614"/>
    <w:rsid w:val="0080448E"/>
    <w:rsid w:val="008058C3"/>
    <w:rsid w:val="00813E40"/>
    <w:rsid w:val="00814C30"/>
    <w:rsid w:val="00815FA0"/>
    <w:rsid w:val="0083306E"/>
    <w:rsid w:val="00840B13"/>
    <w:rsid w:val="00842450"/>
    <w:rsid w:val="00844926"/>
    <w:rsid w:val="0084695B"/>
    <w:rsid w:val="0085207B"/>
    <w:rsid w:val="0085427F"/>
    <w:rsid w:val="00856E0F"/>
    <w:rsid w:val="00865211"/>
    <w:rsid w:val="00866286"/>
    <w:rsid w:val="008668DF"/>
    <w:rsid w:val="00870058"/>
    <w:rsid w:val="008705EA"/>
    <w:rsid w:val="008713F6"/>
    <w:rsid w:val="008728EE"/>
    <w:rsid w:val="008826E2"/>
    <w:rsid w:val="00885929"/>
    <w:rsid w:val="0089121B"/>
    <w:rsid w:val="00891C10"/>
    <w:rsid w:val="00893875"/>
    <w:rsid w:val="00893DBF"/>
    <w:rsid w:val="008947DC"/>
    <w:rsid w:val="0089797E"/>
    <w:rsid w:val="008B77F6"/>
    <w:rsid w:val="008B7986"/>
    <w:rsid w:val="008C1D0E"/>
    <w:rsid w:val="008C39A2"/>
    <w:rsid w:val="008D174B"/>
    <w:rsid w:val="008D2389"/>
    <w:rsid w:val="008D2F0C"/>
    <w:rsid w:val="008D5198"/>
    <w:rsid w:val="008D683B"/>
    <w:rsid w:val="008D74D0"/>
    <w:rsid w:val="008E028B"/>
    <w:rsid w:val="008E50DB"/>
    <w:rsid w:val="008F05B0"/>
    <w:rsid w:val="008F411C"/>
    <w:rsid w:val="009034E9"/>
    <w:rsid w:val="00912BDA"/>
    <w:rsid w:val="00913108"/>
    <w:rsid w:val="009137B0"/>
    <w:rsid w:val="00915388"/>
    <w:rsid w:val="00917B96"/>
    <w:rsid w:val="00920142"/>
    <w:rsid w:val="00920AAF"/>
    <w:rsid w:val="0092212E"/>
    <w:rsid w:val="00934860"/>
    <w:rsid w:val="009405CD"/>
    <w:rsid w:val="00943FA5"/>
    <w:rsid w:val="00950C77"/>
    <w:rsid w:val="009609DA"/>
    <w:rsid w:val="00966E4A"/>
    <w:rsid w:val="009672B3"/>
    <w:rsid w:val="00970101"/>
    <w:rsid w:val="0098273A"/>
    <w:rsid w:val="009837A3"/>
    <w:rsid w:val="00984F5E"/>
    <w:rsid w:val="00986234"/>
    <w:rsid w:val="00986A8F"/>
    <w:rsid w:val="0099188E"/>
    <w:rsid w:val="00992B60"/>
    <w:rsid w:val="00996233"/>
    <w:rsid w:val="009A0E00"/>
    <w:rsid w:val="009A1B10"/>
    <w:rsid w:val="009A2D46"/>
    <w:rsid w:val="009A4EDA"/>
    <w:rsid w:val="009A7555"/>
    <w:rsid w:val="009B05B5"/>
    <w:rsid w:val="009B64EE"/>
    <w:rsid w:val="009C3B19"/>
    <w:rsid w:val="009D02FA"/>
    <w:rsid w:val="009D4010"/>
    <w:rsid w:val="009D43E7"/>
    <w:rsid w:val="009D4653"/>
    <w:rsid w:val="009D59E3"/>
    <w:rsid w:val="009D68C6"/>
    <w:rsid w:val="009E0235"/>
    <w:rsid w:val="009E2B83"/>
    <w:rsid w:val="009E72B8"/>
    <w:rsid w:val="009F488A"/>
    <w:rsid w:val="009F49AA"/>
    <w:rsid w:val="009F7311"/>
    <w:rsid w:val="00A00F04"/>
    <w:rsid w:val="00A047EF"/>
    <w:rsid w:val="00A04AB7"/>
    <w:rsid w:val="00A0682D"/>
    <w:rsid w:val="00A11DAD"/>
    <w:rsid w:val="00A13BD4"/>
    <w:rsid w:val="00A156D8"/>
    <w:rsid w:val="00A16402"/>
    <w:rsid w:val="00A17DD4"/>
    <w:rsid w:val="00A2434A"/>
    <w:rsid w:val="00A2484D"/>
    <w:rsid w:val="00A24C96"/>
    <w:rsid w:val="00A24D9B"/>
    <w:rsid w:val="00A26C3C"/>
    <w:rsid w:val="00A272DA"/>
    <w:rsid w:val="00A3042F"/>
    <w:rsid w:val="00A37E1E"/>
    <w:rsid w:val="00A4421D"/>
    <w:rsid w:val="00A4653D"/>
    <w:rsid w:val="00A539B9"/>
    <w:rsid w:val="00A5414C"/>
    <w:rsid w:val="00A5483B"/>
    <w:rsid w:val="00A5504F"/>
    <w:rsid w:val="00A5639A"/>
    <w:rsid w:val="00A569ED"/>
    <w:rsid w:val="00A61D52"/>
    <w:rsid w:val="00A62A01"/>
    <w:rsid w:val="00A63130"/>
    <w:rsid w:val="00A6532F"/>
    <w:rsid w:val="00A70111"/>
    <w:rsid w:val="00A74A29"/>
    <w:rsid w:val="00A750C7"/>
    <w:rsid w:val="00A759B5"/>
    <w:rsid w:val="00A80654"/>
    <w:rsid w:val="00A808F2"/>
    <w:rsid w:val="00A81063"/>
    <w:rsid w:val="00A81EB2"/>
    <w:rsid w:val="00AA0BFD"/>
    <w:rsid w:val="00AA34B2"/>
    <w:rsid w:val="00AA3ED1"/>
    <w:rsid w:val="00AA5B71"/>
    <w:rsid w:val="00AB5CF8"/>
    <w:rsid w:val="00AB5F62"/>
    <w:rsid w:val="00AB6C43"/>
    <w:rsid w:val="00AC02A5"/>
    <w:rsid w:val="00AC0BAD"/>
    <w:rsid w:val="00AC399B"/>
    <w:rsid w:val="00AC5D77"/>
    <w:rsid w:val="00AD269D"/>
    <w:rsid w:val="00AD50CC"/>
    <w:rsid w:val="00AE110A"/>
    <w:rsid w:val="00AE5034"/>
    <w:rsid w:val="00AE6766"/>
    <w:rsid w:val="00AF1BD1"/>
    <w:rsid w:val="00AF35FD"/>
    <w:rsid w:val="00AF471F"/>
    <w:rsid w:val="00B022BA"/>
    <w:rsid w:val="00B0289A"/>
    <w:rsid w:val="00B06FA2"/>
    <w:rsid w:val="00B13792"/>
    <w:rsid w:val="00B2197A"/>
    <w:rsid w:val="00B22C1B"/>
    <w:rsid w:val="00B22EA6"/>
    <w:rsid w:val="00B23539"/>
    <w:rsid w:val="00B23DED"/>
    <w:rsid w:val="00B244E0"/>
    <w:rsid w:val="00B257CD"/>
    <w:rsid w:val="00B25CD4"/>
    <w:rsid w:val="00B26109"/>
    <w:rsid w:val="00B31EE6"/>
    <w:rsid w:val="00B3408F"/>
    <w:rsid w:val="00B3779B"/>
    <w:rsid w:val="00B44530"/>
    <w:rsid w:val="00B44E44"/>
    <w:rsid w:val="00B474CA"/>
    <w:rsid w:val="00B47982"/>
    <w:rsid w:val="00B53380"/>
    <w:rsid w:val="00B53A36"/>
    <w:rsid w:val="00B5782C"/>
    <w:rsid w:val="00B57BCC"/>
    <w:rsid w:val="00B62093"/>
    <w:rsid w:val="00B6697A"/>
    <w:rsid w:val="00B7165B"/>
    <w:rsid w:val="00B753FD"/>
    <w:rsid w:val="00B838A9"/>
    <w:rsid w:val="00B84B18"/>
    <w:rsid w:val="00B93C73"/>
    <w:rsid w:val="00B94445"/>
    <w:rsid w:val="00B95412"/>
    <w:rsid w:val="00B96FC7"/>
    <w:rsid w:val="00B97C6F"/>
    <w:rsid w:val="00BA3772"/>
    <w:rsid w:val="00BB5D19"/>
    <w:rsid w:val="00BC06E9"/>
    <w:rsid w:val="00BC1CE2"/>
    <w:rsid w:val="00BC7C65"/>
    <w:rsid w:val="00BD6E05"/>
    <w:rsid w:val="00BE4862"/>
    <w:rsid w:val="00BE5E03"/>
    <w:rsid w:val="00BE6A9F"/>
    <w:rsid w:val="00BF5131"/>
    <w:rsid w:val="00C03833"/>
    <w:rsid w:val="00C11CC5"/>
    <w:rsid w:val="00C17D6A"/>
    <w:rsid w:val="00C203BE"/>
    <w:rsid w:val="00C21193"/>
    <w:rsid w:val="00C245CB"/>
    <w:rsid w:val="00C245DB"/>
    <w:rsid w:val="00C26505"/>
    <w:rsid w:val="00C35655"/>
    <w:rsid w:val="00C358FB"/>
    <w:rsid w:val="00C42D60"/>
    <w:rsid w:val="00C42F1C"/>
    <w:rsid w:val="00C46F13"/>
    <w:rsid w:val="00C47F42"/>
    <w:rsid w:val="00C50CF4"/>
    <w:rsid w:val="00C51663"/>
    <w:rsid w:val="00C5593B"/>
    <w:rsid w:val="00C579AA"/>
    <w:rsid w:val="00C57A14"/>
    <w:rsid w:val="00C61693"/>
    <w:rsid w:val="00C70DED"/>
    <w:rsid w:val="00C72A8B"/>
    <w:rsid w:val="00C74DA0"/>
    <w:rsid w:val="00C75EE1"/>
    <w:rsid w:val="00C773B4"/>
    <w:rsid w:val="00C811CC"/>
    <w:rsid w:val="00C854F2"/>
    <w:rsid w:val="00C94904"/>
    <w:rsid w:val="00C97CBE"/>
    <w:rsid w:val="00CA3DF5"/>
    <w:rsid w:val="00CA6F14"/>
    <w:rsid w:val="00CB097E"/>
    <w:rsid w:val="00CC682D"/>
    <w:rsid w:val="00CC7054"/>
    <w:rsid w:val="00CD094E"/>
    <w:rsid w:val="00CD40B6"/>
    <w:rsid w:val="00CD6F23"/>
    <w:rsid w:val="00CD706E"/>
    <w:rsid w:val="00CD7B93"/>
    <w:rsid w:val="00CE120F"/>
    <w:rsid w:val="00CE2EAD"/>
    <w:rsid w:val="00CE4500"/>
    <w:rsid w:val="00CE5CBF"/>
    <w:rsid w:val="00CE6BFE"/>
    <w:rsid w:val="00CE7268"/>
    <w:rsid w:val="00CF1E55"/>
    <w:rsid w:val="00CF1EDE"/>
    <w:rsid w:val="00CF4B26"/>
    <w:rsid w:val="00CF4C2C"/>
    <w:rsid w:val="00D00935"/>
    <w:rsid w:val="00D07EF8"/>
    <w:rsid w:val="00D14925"/>
    <w:rsid w:val="00D17A33"/>
    <w:rsid w:val="00D25375"/>
    <w:rsid w:val="00D25B37"/>
    <w:rsid w:val="00D279CD"/>
    <w:rsid w:val="00D3011C"/>
    <w:rsid w:val="00D34FE8"/>
    <w:rsid w:val="00D45695"/>
    <w:rsid w:val="00D4604E"/>
    <w:rsid w:val="00D50BCA"/>
    <w:rsid w:val="00D541CE"/>
    <w:rsid w:val="00D555CB"/>
    <w:rsid w:val="00D57C5A"/>
    <w:rsid w:val="00D61C96"/>
    <w:rsid w:val="00D70145"/>
    <w:rsid w:val="00D70D68"/>
    <w:rsid w:val="00D802F6"/>
    <w:rsid w:val="00D8711E"/>
    <w:rsid w:val="00D879EE"/>
    <w:rsid w:val="00D927BF"/>
    <w:rsid w:val="00DA2738"/>
    <w:rsid w:val="00DA2858"/>
    <w:rsid w:val="00DB06A1"/>
    <w:rsid w:val="00DB07AB"/>
    <w:rsid w:val="00DB090B"/>
    <w:rsid w:val="00DB1CC5"/>
    <w:rsid w:val="00DB22DE"/>
    <w:rsid w:val="00DC0344"/>
    <w:rsid w:val="00DC0F75"/>
    <w:rsid w:val="00DC22F4"/>
    <w:rsid w:val="00DD1EB8"/>
    <w:rsid w:val="00DD435F"/>
    <w:rsid w:val="00DD746D"/>
    <w:rsid w:val="00DE2B28"/>
    <w:rsid w:val="00DE2C27"/>
    <w:rsid w:val="00DE749E"/>
    <w:rsid w:val="00DF2FDF"/>
    <w:rsid w:val="00DF4F32"/>
    <w:rsid w:val="00E00EB6"/>
    <w:rsid w:val="00E01A31"/>
    <w:rsid w:val="00E04E5A"/>
    <w:rsid w:val="00E2056C"/>
    <w:rsid w:val="00E21872"/>
    <w:rsid w:val="00E23F8E"/>
    <w:rsid w:val="00E252B9"/>
    <w:rsid w:val="00E34CCC"/>
    <w:rsid w:val="00E35780"/>
    <w:rsid w:val="00E42B4E"/>
    <w:rsid w:val="00E43D9C"/>
    <w:rsid w:val="00E453B7"/>
    <w:rsid w:val="00E52254"/>
    <w:rsid w:val="00E567E6"/>
    <w:rsid w:val="00E618C0"/>
    <w:rsid w:val="00E61A5F"/>
    <w:rsid w:val="00E666E2"/>
    <w:rsid w:val="00E66C3F"/>
    <w:rsid w:val="00E67BCE"/>
    <w:rsid w:val="00E743C9"/>
    <w:rsid w:val="00E833E1"/>
    <w:rsid w:val="00E83D63"/>
    <w:rsid w:val="00E85584"/>
    <w:rsid w:val="00E85D7F"/>
    <w:rsid w:val="00E86D94"/>
    <w:rsid w:val="00E87B92"/>
    <w:rsid w:val="00E9138A"/>
    <w:rsid w:val="00E91809"/>
    <w:rsid w:val="00E93E64"/>
    <w:rsid w:val="00E9480A"/>
    <w:rsid w:val="00E94C72"/>
    <w:rsid w:val="00EA1CF6"/>
    <w:rsid w:val="00EA2AA1"/>
    <w:rsid w:val="00EB1256"/>
    <w:rsid w:val="00EB3321"/>
    <w:rsid w:val="00EB69B0"/>
    <w:rsid w:val="00EB74D5"/>
    <w:rsid w:val="00EC570D"/>
    <w:rsid w:val="00ED12BD"/>
    <w:rsid w:val="00ED6290"/>
    <w:rsid w:val="00EE2498"/>
    <w:rsid w:val="00EE38FF"/>
    <w:rsid w:val="00EE392C"/>
    <w:rsid w:val="00EE437A"/>
    <w:rsid w:val="00EE7DB7"/>
    <w:rsid w:val="00EF52DA"/>
    <w:rsid w:val="00F01199"/>
    <w:rsid w:val="00F0195E"/>
    <w:rsid w:val="00F10EC7"/>
    <w:rsid w:val="00F140EF"/>
    <w:rsid w:val="00F2119C"/>
    <w:rsid w:val="00F228EC"/>
    <w:rsid w:val="00F242C6"/>
    <w:rsid w:val="00F31262"/>
    <w:rsid w:val="00F36F68"/>
    <w:rsid w:val="00F37834"/>
    <w:rsid w:val="00F401F4"/>
    <w:rsid w:val="00F40BDC"/>
    <w:rsid w:val="00F40E7D"/>
    <w:rsid w:val="00F4513E"/>
    <w:rsid w:val="00F458A3"/>
    <w:rsid w:val="00F46753"/>
    <w:rsid w:val="00F47394"/>
    <w:rsid w:val="00F47BF2"/>
    <w:rsid w:val="00F50459"/>
    <w:rsid w:val="00F5161C"/>
    <w:rsid w:val="00F53597"/>
    <w:rsid w:val="00F55785"/>
    <w:rsid w:val="00F56EDA"/>
    <w:rsid w:val="00F57DBF"/>
    <w:rsid w:val="00F57DE7"/>
    <w:rsid w:val="00F60162"/>
    <w:rsid w:val="00F602AF"/>
    <w:rsid w:val="00F620D8"/>
    <w:rsid w:val="00F62F28"/>
    <w:rsid w:val="00F6430D"/>
    <w:rsid w:val="00F662AC"/>
    <w:rsid w:val="00F66BEF"/>
    <w:rsid w:val="00F72259"/>
    <w:rsid w:val="00F726C7"/>
    <w:rsid w:val="00F7271C"/>
    <w:rsid w:val="00F75546"/>
    <w:rsid w:val="00F75C8F"/>
    <w:rsid w:val="00F77D40"/>
    <w:rsid w:val="00F825DC"/>
    <w:rsid w:val="00F82A00"/>
    <w:rsid w:val="00F8468C"/>
    <w:rsid w:val="00F8563D"/>
    <w:rsid w:val="00F91D82"/>
    <w:rsid w:val="00FA451E"/>
    <w:rsid w:val="00FB1B8F"/>
    <w:rsid w:val="00FB2AB5"/>
    <w:rsid w:val="00FC0966"/>
    <w:rsid w:val="00FC4D7A"/>
    <w:rsid w:val="00FC57C0"/>
    <w:rsid w:val="00FD1CA8"/>
    <w:rsid w:val="00FD7B67"/>
    <w:rsid w:val="00FD7E97"/>
    <w:rsid w:val="00FE0013"/>
    <w:rsid w:val="00FE11C2"/>
    <w:rsid w:val="00FE337D"/>
    <w:rsid w:val="00FE6DF4"/>
    <w:rsid w:val="00FF20A6"/>
    <w:rsid w:val="00FF58AB"/>
    <w:rsid w:val="00FF5A32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875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locked/>
    <w:rsid w:val="00241206"/>
    <w:pPr>
      <w:keepNext/>
      <w:spacing w:before="240" w:after="120"/>
      <w:jc w:val="center"/>
      <w:outlineLvl w:val="0"/>
    </w:pPr>
    <w:rPr>
      <w:b/>
      <w:bCs/>
      <w:lang w:eastAsia="cs-CZ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dpis1Char">
    <w:name w:val="Nadpis 1 Char"/>
    <w:link w:val="Heading1"/>
    <w:uiPriority w:val="99"/>
    <w:locked/>
    <w:rsid w:val="00241206"/>
    <w:rPr>
      <w:rFonts w:cs="Times New Roman"/>
      <w:b/>
      <w:bCs/>
      <w:sz w:val="24"/>
      <w:szCs w:val="24"/>
      <w:lang w:val="sk-SK" w:eastAsia="cs-CZ"/>
    </w:rPr>
  </w:style>
  <w:style w:type="paragraph" w:styleId="BalloonText">
    <w:name w:val="Balloon Text"/>
    <w:basedOn w:val="Normal"/>
    <w:link w:val="TextbublinyChar"/>
    <w:uiPriority w:val="99"/>
    <w:semiHidden/>
    <w:rsid w:val="00B7165B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C3B19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sk-SK" w:eastAsia="sk-SK" w:bidi="ar-SA"/>
    </w:rPr>
  </w:style>
  <w:style w:type="paragraph" w:customStyle="1" w:styleId="CM4">
    <w:name w:val="CM4"/>
    <w:basedOn w:val="Default"/>
    <w:next w:val="Default"/>
    <w:uiPriority w:val="99"/>
    <w:rsid w:val="009C3B19"/>
    <w:rPr>
      <w:color w:val="auto"/>
    </w:rPr>
  </w:style>
  <w:style w:type="paragraph" w:customStyle="1" w:styleId="odsek">
    <w:name w:val="odsek"/>
    <w:basedOn w:val="Normal"/>
    <w:uiPriority w:val="99"/>
    <w:rsid w:val="009C3B19"/>
    <w:pPr>
      <w:keepNext/>
      <w:spacing w:before="120" w:after="120"/>
      <w:ind w:firstLine="709"/>
      <w:jc w:val="both"/>
    </w:pPr>
    <w:rPr>
      <w:lang w:eastAsia="cs-CZ"/>
    </w:rPr>
  </w:style>
  <w:style w:type="paragraph" w:styleId="Header">
    <w:name w:val="header"/>
    <w:basedOn w:val="Normal"/>
    <w:link w:val="HlavikaChar"/>
    <w:uiPriority w:val="99"/>
    <w:rsid w:val="002474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lavikaChar">
    <w:name w:val="Hlavička Char"/>
    <w:link w:val="Header"/>
    <w:uiPriority w:val="99"/>
    <w:locked/>
    <w:rsid w:val="0024740A"/>
    <w:rPr>
      <w:rFonts w:cs="Times New Roman"/>
      <w:sz w:val="24"/>
      <w:szCs w:val="24"/>
    </w:rPr>
  </w:style>
  <w:style w:type="paragraph" w:styleId="Footer">
    <w:name w:val="footer"/>
    <w:basedOn w:val="Normal"/>
    <w:link w:val="PtaChar"/>
    <w:uiPriority w:val="99"/>
    <w:rsid w:val="0024740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taChar">
    <w:name w:val="Päta Char"/>
    <w:link w:val="Footer"/>
    <w:uiPriority w:val="99"/>
    <w:locked/>
    <w:rsid w:val="0024740A"/>
    <w:rPr>
      <w:rFonts w:cs="Times New Roman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A5639A"/>
    <w:rPr>
      <w:color w:val="auto"/>
    </w:rPr>
  </w:style>
  <w:style w:type="paragraph" w:customStyle="1" w:styleId="CM3">
    <w:name w:val="CM3"/>
    <w:basedOn w:val="Default"/>
    <w:next w:val="Default"/>
    <w:uiPriority w:val="99"/>
    <w:rsid w:val="00A5639A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targetScreenSz w:val="1024x768"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TABUĽKA  ZHODY</vt:lpstr>
    </vt:vector>
  </TitlesOfParts>
  <Company>UKSUP</Company>
  <LinksUpToDate>false</LinksUpToDate>
  <CharactersWithSpaces>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TABUĽKA  ZHODY</dc:title>
  <dc:creator>Galusová Marta RNDr.</dc:creator>
  <cp:lastModifiedBy>Ňuňuk Pavol</cp:lastModifiedBy>
  <cp:revision>4</cp:revision>
  <dcterms:created xsi:type="dcterms:W3CDTF">2012-08-15T11:20:00Z</dcterms:created>
  <dcterms:modified xsi:type="dcterms:W3CDTF">2012-08-15T13:21:00Z</dcterms:modified>
</cp:coreProperties>
</file>