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1613" w:rsidRPr="004D6E9F" w:rsidP="005A1613">
      <w:pPr>
        <w:bidi w:val="0"/>
        <w:jc w:val="center"/>
        <w:rPr>
          <w:rFonts w:ascii="Times New Roman" w:hAnsi="Times New Roman" w:cs="Times New Roman"/>
          <w:b/>
        </w:rPr>
      </w:pPr>
      <w:r w:rsidRPr="004D6E9F">
        <w:rPr>
          <w:rFonts w:ascii="Times New Roman" w:hAnsi="Times New Roman" w:cs="Times New Roman"/>
          <w:b/>
        </w:rPr>
        <w:t>DOLOŽKA ZLUČITEĽNOSTI</w:t>
      </w:r>
    </w:p>
    <w:p w:rsidR="005A1613" w:rsidRPr="004D6E9F" w:rsidP="005A1613">
      <w:pPr>
        <w:bidi w:val="0"/>
        <w:jc w:val="center"/>
        <w:rPr>
          <w:rFonts w:ascii="Times New Roman" w:hAnsi="Times New Roman" w:cs="Times New Roman"/>
          <w:b/>
        </w:rPr>
      </w:pPr>
      <w:r w:rsidRPr="004D6E9F">
        <w:rPr>
          <w:rFonts w:ascii="Times New Roman" w:hAnsi="Times New Roman" w:cs="Times New Roman"/>
          <w:b/>
        </w:rPr>
        <w:t>návrhu zákona s právom Európskej únie</w:t>
      </w:r>
    </w:p>
    <w:p w:rsidR="005A1613" w:rsidRPr="004D6E9F" w:rsidP="005A1613">
      <w:pPr>
        <w:bidi w:val="0"/>
        <w:rPr>
          <w:rFonts w:ascii="Times New Roman" w:hAnsi="Times New Roman" w:cs="Times New Roman"/>
        </w:rPr>
      </w:pPr>
    </w:p>
    <w:p w:rsidR="005A1613" w:rsidRPr="004D6E9F" w:rsidP="005A1613">
      <w:pPr>
        <w:bidi w:val="0"/>
        <w:jc w:val="both"/>
        <w:rPr>
          <w:rFonts w:ascii="Times New Roman" w:hAnsi="Times New Roman" w:cs="Times New Roman"/>
        </w:rPr>
      </w:pPr>
      <w:r w:rsidRPr="004D6E9F">
        <w:rPr>
          <w:rFonts w:ascii="Times New Roman" w:hAnsi="Times New Roman" w:cs="Times New Roman"/>
          <w:bCs/>
        </w:rPr>
        <w:t>1.</w:t>
      </w:r>
      <w:r w:rsidRPr="004D6E9F">
        <w:rPr>
          <w:rFonts w:ascii="Times New Roman" w:hAnsi="Times New Roman" w:cs="Times New Roman"/>
          <w:b/>
        </w:rPr>
        <w:t xml:space="preserve"> Navrhovateľ zákona</w:t>
      </w:r>
      <w:r w:rsidRPr="004D6E9F">
        <w:rPr>
          <w:rFonts w:ascii="Times New Roman" w:hAnsi="Times New Roman" w:cs="Times New Roman"/>
        </w:rPr>
        <w:t xml:space="preserve">: poslanci Národnej rady Slovenskej republiky </w:t>
      </w:r>
    </w:p>
    <w:p w:rsidR="005A1613" w:rsidRPr="004D6E9F" w:rsidP="005A1613">
      <w:pPr>
        <w:bidi w:val="0"/>
        <w:jc w:val="both"/>
        <w:rPr>
          <w:rFonts w:ascii="Times New Roman" w:hAnsi="Times New Roman" w:cs="Times New Roman"/>
        </w:rPr>
      </w:pPr>
    </w:p>
    <w:p w:rsidR="005A1613" w:rsidRPr="004D6E9F" w:rsidP="005A1613">
      <w:pPr>
        <w:bidi w:val="0"/>
        <w:jc w:val="both"/>
        <w:rPr>
          <w:rFonts w:ascii="Times New Roman" w:hAnsi="Times New Roman" w:cs="Times New Roman"/>
        </w:rPr>
      </w:pPr>
      <w:r w:rsidRPr="004D6E9F">
        <w:rPr>
          <w:rFonts w:ascii="Times New Roman" w:hAnsi="Times New Roman" w:cs="Times New Roman"/>
        </w:rPr>
        <w:t>2.</w:t>
      </w:r>
      <w:r w:rsidRPr="004D6E9F">
        <w:rPr>
          <w:rFonts w:ascii="Times New Roman" w:hAnsi="Times New Roman" w:cs="Times New Roman"/>
          <w:b/>
        </w:rPr>
        <w:t xml:space="preserve"> Názov návrhu zákona</w:t>
      </w:r>
      <w:r w:rsidRPr="004D6E9F">
        <w:rPr>
          <w:rFonts w:ascii="Times New Roman" w:hAnsi="Times New Roman" w:cs="Times New Roman"/>
        </w:rPr>
        <w:t xml:space="preserve">: Zákon, ktorým sa mení a dopĺňa zákon č. </w:t>
      </w:r>
      <w:r w:rsidRPr="00296C1D" w:rsidR="00296C1D">
        <w:rPr>
          <w:rFonts w:ascii="Times New Roman" w:hAnsi="Times New Roman" w:cs="Times New Roman"/>
        </w:rPr>
        <w:t>343/2007 Z. z. o podmienkach evidencie, verejného šírenia a uchovávania audiovizuálnych diel, multimediálnych diel a zvukových záznamov umeleckých výkonov a o zmene a doplnení niektorých zákonov (audiovizuálny zákon)</w:t>
      </w:r>
      <w:r w:rsidRPr="004D6E9F">
        <w:rPr>
          <w:rFonts w:ascii="Times New Roman" w:hAnsi="Times New Roman" w:cs="Times New Roman"/>
        </w:rPr>
        <w:t>v znení neskorších predpisov</w:t>
      </w:r>
    </w:p>
    <w:p w:rsidR="005A1613" w:rsidRPr="004D6E9F" w:rsidP="005A1613">
      <w:pPr>
        <w:bidi w:val="0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 </w:t>
      </w:r>
    </w:p>
    <w:p w:rsidR="005A1613" w:rsidRPr="004D6E9F" w:rsidP="005A1613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3.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Problematika návrhu zákona:</w:t>
      </w:r>
    </w:p>
    <w:p w:rsidR="005A1613" w:rsidRPr="004D6E9F" w:rsidP="005A1613">
      <w:pPr>
        <w:bidi w:val="0"/>
        <w:ind w:left="850" w:hanging="425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a) je upravená v práve Európsk</w:t>
      </w:r>
      <w:r>
        <w:rPr>
          <w:rFonts w:ascii="Times New Roman" w:hAnsi="Times New Roman" w:cs="Times New Roman"/>
          <w:color w:val="000000"/>
        </w:rPr>
        <w:t>ych spoločenstiev</w:t>
      </w:r>
      <w:r w:rsidRPr="004D6E9F">
        <w:rPr>
          <w:rFonts w:ascii="Times New Roman" w:hAnsi="Times New Roman" w:cs="Times New Roman"/>
          <w:color w:val="000000"/>
        </w:rPr>
        <w:t>:</w:t>
      </w:r>
    </w:p>
    <w:p w:rsidR="005A1613" w:rsidRPr="004D6E9F" w:rsidP="005A1613">
      <w:pPr>
        <w:bidi w:val="0"/>
        <w:ind w:firstLine="425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  <w:u w:val="single"/>
        </w:rPr>
        <w:t>Primárne právo:</w:t>
      </w:r>
    </w:p>
    <w:p w:rsidR="005A1613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 xml:space="preserve">- Zmluva o založení Európskeho spoločenstva v platnom znení (čl. </w:t>
      </w:r>
      <w:r w:rsidR="00296C1D">
        <w:rPr>
          <w:rFonts w:ascii="Times New Roman" w:hAnsi="Times New Roman" w:cs="Times New Roman"/>
          <w:color w:val="000000"/>
        </w:rPr>
        <w:t>151</w:t>
      </w:r>
      <w:r w:rsidRPr="004D6E9F">
        <w:rPr>
          <w:rFonts w:ascii="Times New Roman" w:hAnsi="Times New Roman" w:cs="Times New Roman"/>
          <w:color w:val="000000"/>
        </w:rPr>
        <w:t>),</w:t>
      </w:r>
    </w:p>
    <w:p w:rsidR="005A1613" w:rsidRPr="004D6E9F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  <w:u w:val="single"/>
        </w:rPr>
      </w:pPr>
      <w:r w:rsidRPr="004D6E9F">
        <w:rPr>
          <w:rFonts w:ascii="Times New Roman" w:hAnsi="Times New Roman" w:cs="Times New Roman"/>
          <w:color w:val="000000"/>
          <w:u w:val="single"/>
        </w:rPr>
        <w:t>Sekundárne právo:</w:t>
      </w:r>
    </w:p>
    <w:p w:rsidR="005A1613" w:rsidRPr="004D6E9F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296C1D" w:rsidR="00296C1D">
        <w:rPr>
          <w:rFonts w:ascii="Times New Roman" w:hAnsi="Times New Roman" w:cs="Times New Roman"/>
          <w:color w:val="000000"/>
        </w:rPr>
        <w:t>odporúčan</w:t>
      </w:r>
      <w:r w:rsidR="00296C1D">
        <w:rPr>
          <w:rFonts w:ascii="Times New Roman" w:hAnsi="Times New Roman" w:cs="Times New Roman"/>
          <w:color w:val="000000"/>
        </w:rPr>
        <w:t>ie</w:t>
      </w:r>
      <w:r w:rsidRPr="00296C1D" w:rsidR="00296C1D">
        <w:rPr>
          <w:rFonts w:ascii="Times New Roman" w:hAnsi="Times New Roman" w:cs="Times New Roman"/>
          <w:color w:val="000000"/>
        </w:rPr>
        <w:t xml:space="preserve"> Rady 98/560/ES z 24. septembra 1998 o rozvoji konkurencieschopnosti európskeho priemyslu audiovizuálnych a informačných služieb prostredníctvom podpory národných rámcov zameraných na dosiahnutie porovnateľnej a efektívnej úrovne ochrany neplnoletých a ľudskej dôstojnosti (Ú.v. ES L 270, 7.10. 1998 s. 0048 - 0055)</w:t>
      </w:r>
    </w:p>
    <w:p w:rsidR="005A1613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</w:p>
    <w:p w:rsidR="005A1613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 nie je obsiahnutá v práve Európskej únie</w:t>
      </w:r>
    </w:p>
    <w:p w:rsidR="005A1613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5A1613" w:rsidRPr="004D6E9F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4D6E9F">
        <w:rPr>
          <w:rFonts w:ascii="Times New Roman" w:hAnsi="Times New Roman" w:cs="Times New Roman"/>
          <w:color w:val="000000"/>
        </w:rPr>
        <w:t>) </w:t>
      </w:r>
      <w:r>
        <w:rPr>
          <w:rFonts w:ascii="Times New Roman" w:hAnsi="Times New Roman" w:cs="Times New Roman"/>
          <w:color w:val="000000"/>
        </w:rPr>
        <w:t xml:space="preserve">nie </w:t>
      </w:r>
      <w:r w:rsidRPr="004D6E9F">
        <w:rPr>
          <w:rFonts w:ascii="Times New Roman" w:hAnsi="Times New Roman" w:cs="Times New Roman"/>
          <w:color w:val="000000"/>
        </w:rPr>
        <w:t>je obsiahnutá v judikatúre Súdneho dvora Európskej únie:</w:t>
      </w:r>
    </w:p>
    <w:p w:rsidR="005A1613" w:rsidRPr="004D6E9F" w:rsidP="005A1613">
      <w:pPr>
        <w:bidi w:val="0"/>
        <w:ind w:left="425"/>
        <w:rPr>
          <w:rFonts w:ascii="Times New Roman" w:hAnsi="Times New Roman" w:cs="Times New Roman"/>
          <w:color w:val="000000"/>
        </w:rPr>
      </w:pPr>
    </w:p>
    <w:p w:rsidR="005A1613" w:rsidRPr="004D6E9F" w:rsidP="005A1613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4.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Záväzky Slovenskej republiky vo vzťahu k Európskej únii:</w:t>
      </w:r>
    </w:p>
    <w:p w:rsidR="005A1613" w:rsidRPr="004D6E9F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a) Lehota na prebratie smernice alebo lehota na implementáciu nariadenia alebo rozhodnutia: bezpredmetné.</w:t>
      </w:r>
    </w:p>
    <w:p w:rsidR="005A1613" w:rsidRPr="004D6E9F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:rsidR="005A1613" w:rsidRPr="004D6E9F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c) Proti SR nebolo začaté konanie o porušení Zmluvy o fungovaní Európskej únie podľa čl. 258 až 260 Zmluvy o fungovaní Európskej únie.</w:t>
      </w:r>
    </w:p>
    <w:p w:rsidR="005A1613" w:rsidRPr="004D6E9F" w:rsidP="005A1613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d) Bezpredmetné.</w:t>
      </w:r>
    </w:p>
    <w:p w:rsidR="005A1613" w:rsidRPr="004D6E9F" w:rsidP="005A1613">
      <w:pPr>
        <w:bidi w:val="0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5A1613" w:rsidRPr="004D6E9F" w:rsidP="005A1613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5.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Stupeň zlučiteľnosti návrhu zákona s právom Európskej únie:</w:t>
      </w:r>
    </w:p>
    <w:p w:rsidR="005A1613" w:rsidRPr="004D6E9F" w:rsidP="005A1613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          Úplný.</w:t>
      </w:r>
    </w:p>
    <w:p w:rsidR="005A1613" w:rsidRPr="004D6E9F" w:rsidP="005A1613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5A1613" w:rsidRPr="004D6E9F" w:rsidP="005A1613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6.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Gestor a spolupracujúce rezorty:</w:t>
      </w:r>
    </w:p>
    <w:p w:rsidR="005A1613" w:rsidRPr="00217AB4" w:rsidP="003643D7">
      <w:pPr>
        <w:bidi w:val="0"/>
        <w:ind w:left="360" w:firstLine="65"/>
        <w:jc w:val="both"/>
        <w:rPr>
          <w:rFonts w:ascii="Times New Roman" w:hAnsi="Times New Roman" w:cs="Times New Roman"/>
        </w:rPr>
      </w:pPr>
      <w:r w:rsidRPr="004D6E9F">
        <w:rPr>
          <w:rFonts w:ascii="Times New Roman" w:hAnsi="Times New Roman" w:cs="Times New Roman"/>
          <w:color w:val="000000"/>
        </w:rPr>
        <w:t xml:space="preserve">    Bezpredmetné.</w:t>
      </w:r>
      <w:r w:rsidRPr="00217AB4" w:rsidR="003643D7">
        <w:rPr>
          <w:rFonts w:ascii="Times New Roman" w:hAnsi="Times New Roman" w:cs="Times New Roman"/>
        </w:rPr>
        <w:t xml:space="preserve"> </w:t>
      </w:r>
    </w:p>
    <w:p w:rsidR="007F13A9">
      <w:pPr>
        <w:bidi w:val="0"/>
        <w:rPr>
          <w:rFonts w:ascii="Times New Roman" w:hAnsi="Times New Roman"/>
        </w:rPr>
      </w:pPr>
    </w:p>
    <w:sectPr w:rsidSect="005A161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55E33"/>
    <w:multiLevelType w:val="hybridMultilevel"/>
    <w:tmpl w:val="F9C6D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hyphenationZone w:val="425"/>
  <w:characterSpacingControl w:val="doNotCompress"/>
  <w:compat/>
  <w:rsids>
    <w:rsidRoot w:val="005A1613"/>
    <w:rsid w:val="00044B00"/>
    <w:rsid w:val="000A4B43"/>
    <w:rsid w:val="00217AB4"/>
    <w:rsid w:val="00296C1D"/>
    <w:rsid w:val="0030373F"/>
    <w:rsid w:val="003643D7"/>
    <w:rsid w:val="003D3E2C"/>
    <w:rsid w:val="00431EE0"/>
    <w:rsid w:val="004D6E9F"/>
    <w:rsid w:val="005A1613"/>
    <w:rsid w:val="007F13A9"/>
    <w:rsid w:val="00B70444"/>
    <w:rsid w:val="00E50FD2"/>
    <w:rsid w:val="00F54885"/>
    <w:rsid w:val="00F819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5A1613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Title">
    <w:name w:val="Title"/>
    <w:basedOn w:val="Normal"/>
    <w:link w:val="TitleChar"/>
    <w:qFormat/>
    <w:rsid w:val="005A1613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BodyText2">
    <w:name w:val="Body Text 2"/>
    <w:basedOn w:val="Normal"/>
    <w:link w:val="BodyText2Char"/>
    <w:semiHidden/>
    <w:unhideWhenUsed/>
    <w:rsid w:val="005A1613"/>
    <w:pPr>
      <w:jc w:val="center"/>
    </w:pPr>
    <w:rPr>
      <w:rFonts w:cs="Times New Roman"/>
      <w:b/>
      <w:bCs/>
    </w:rPr>
  </w:style>
  <w:style w:type="character" w:customStyle="1" w:styleId="BodyText2Char">
    <w:name w:val="Body Text 2 Char"/>
    <w:basedOn w:val="DefaultParagraphFont"/>
    <w:link w:val="BodyText2"/>
    <w:semiHidden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5A1613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5A1613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5A1613"/>
    <w:pPr>
      <w:suppressAutoHyphens/>
      <w:spacing w:before="280" w:after="280"/>
      <w:jc w:val="left"/>
    </w:pPr>
    <w:rPr>
      <w:rFonts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271</Words>
  <Characters>1550</Characters>
  <Application>Microsoft Office Word</Application>
  <DocSecurity>0</DocSecurity>
  <Lines>0</Lines>
  <Paragraphs>0</Paragraphs>
  <ScaleCrop>false</ScaleCrop>
  <Company>Kancelaria NR SR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</dc:creator>
  <cp:lastModifiedBy>Gašparíková, Jarmila</cp:lastModifiedBy>
  <cp:revision>2</cp:revision>
  <cp:lastPrinted>2012-08-16T12:16:00Z</cp:lastPrinted>
  <dcterms:created xsi:type="dcterms:W3CDTF">2012-08-20T11:47:00Z</dcterms:created>
  <dcterms:modified xsi:type="dcterms:W3CDTF">2012-08-20T11:47:00Z</dcterms:modified>
</cp:coreProperties>
</file>