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011F5" w:rsidRPr="00E62A28" w:rsidP="00E011F5">
      <w:pPr>
        <w:bidi w:val="0"/>
        <w:jc w:val="center"/>
        <w:rPr>
          <w:rFonts w:ascii="Times New Roman" w:hAnsi="Times New Roman"/>
          <w:b/>
          <w:caps/>
          <w:sz w:val="28"/>
        </w:rPr>
      </w:pPr>
      <w:r w:rsidRPr="00E62A28">
        <w:rPr>
          <w:rFonts w:ascii="Times New Roman" w:hAnsi="Times New Roman"/>
          <w:b/>
          <w:caps/>
          <w:sz w:val="28"/>
        </w:rPr>
        <w:t>Tabuľka zhody</w:t>
      </w:r>
    </w:p>
    <w:p w:rsidR="00E011F5" w:rsidRPr="00E62A28" w:rsidP="00046C88">
      <w:pPr>
        <w:bidi w:val="0"/>
        <w:jc w:val="center"/>
        <w:rPr>
          <w:rFonts w:ascii="Times New Roman" w:hAnsi="Times New Roman"/>
          <w:b/>
        </w:rPr>
      </w:pPr>
      <w:r w:rsidRPr="00E62A28">
        <w:rPr>
          <w:rFonts w:ascii="Times New Roman" w:hAnsi="Times New Roman"/>
          <w:b/>
        </w:rPr>
        <w:t>právneho predpisu</w:t>
      </w:r>
      <w:r w:rsidRPr="00E62A28" w:rsidR="00046C88">
        <w:rPr>
          <w:rFonts w:ascii="Times New Roman" w:hAnsi="Times New Roman"/>
          <w:b/>
        </w:rPr>
        <w:t xml:space="preserve"> </w:t>
      </w:r>
      <w:r w:rsidRPr="00E62A28">
        <w:rPr>
          <w:rFonts w:ascii="Times New Roman" w:hAnsi="Times New Roman"/>
          <w:b/>
        </w:rPr>
        <w:t>s právom Európskej únie</w:t>
      </w:r>
    </w:p>
    <w:p w:rsidR="00E011F5" w:rsidRPr="00E62A28" w:rsidP="00E011F5">
      <w:pPr>
        <w:bidi w:val="0"/>
        <w:rPr>
          <w:rFonts w:ascii="Times New Roman" w:hAnsi="Times New Roman"/>
        </w:rPr>
      </w:pPr>
    </w:p>
    <w:tbl>
      <w:tblPr>
        <w:tblStyle w:val="TableNormal"/>
        <w:tblW w:w="147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880"/>
        <w:gridCol w:w="3760"/>
        <w:gridCol w:w="747"/>
        <w:gridCol w:w="1009"/>
        <w:gridCol w:w="1060"/>
        <w:gridCol w:w="4860"/>
        <w:gridCol w:w="360"/>
        <w:gridCol w:w="2085"/>
      </w:tblGrid>
      <w:tr>
        <w:tblPrEx>
          <w:tblW w:w="147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956"/>
        </w:trPr>
        <w:tc>
          <w:tcPr>
            <w:tcW w:w="5387" w:type="dxa"/>
            <w:gridSpan w:val="3"/>
            <w:tcBorders>
              <w:top w:val="single" w:sz="4" w:space="0" w:color="auto"/>
              <w:left w:val="single" w:sz="4" w:space="0" w:color="auto"/>
              <w:bottom w:val="single" w:sz="4" w:space="0" w:color="auto"/>
              <w:right w:val="single" w:sz="4" w:space="0" w:color="auto"/>
            </w:tcBorders>
            <w:textDirection w:val="lrTb"/>
            <w:vAlign w:val="center"/>
          </w:tcPr>
          <w:p w:rsidR="008D7902" w:rsidRPr="00E62A28" w:rsidP="00E62A28">
            <w:pPr>
              <w:bidi w:val="0"/>
              <w:spacing w:before="75" w:after="75"/>
              <w:ind w:left="72" w:right="225"/>
              <w:jc w:val="center"/>
              <w:rPr>
                <w:rFonts w:ascii="Times New Roman" w:hAnsi="Times New Roman"/>
                <w:b/>
              </w:rPr>
            </w:pPr>
            <w:r w:rsidR="00E62A28">
              <w:rPr>
                <w:rFonts w:ascii="Times New Roman" w:hAnsi="Times New Roman"/>
                <w:b/>
              </w:rPr>
              <w:t>S</w:t>
            </w:r>
            <w:r w:rsidRPr="00E62A28">
              <w:rPr>
                <w:rFonts w:ascii="Times New Roman" w:hAnsi="Times New Roman"/>
                <w:b/>
              </w:rPr>
              <w:t>mernica 2003/98/ES Európskeho parlamentu a Rady zo 17. novembra 2003 o opakovanom použití informácií verejného sektora</w:t>
            </w:r>
          </w:p>
          <w:p w:rsidR="00E011F5" w:rsidRPr="00E62A28" w:rsidP="00E62A28">
            <w:pPr>
              <w:bidi w:val="0"/>
              <w:jc w:val="center"/>
              <w:rPr>
                <w:rFonts w:ascii="Times New Roman" w:hAnsi="Times New Roman"/>
                <w:b/>
              </w:rPr>
            </w:pPr>
          </w:p>
        </w:tc>
        <w:tc>
          <w:tcPr>
            <w:tcW w:w="9374" w:type="dxa"/>
            <w:gridSpan w:val="5"/>
            <w:tcBorders>
              <w:top w:val="single" w:sz="4" w:space="0" w:color="auto"/>
              <w:left w:val="single" w:sz="4" w:space="0" w:color="auto"/>
              <w:bottom w:val="single" w:sz="4" w:space="0" w:color="auto"/>
              <w:right w:val="single" w:sz="4" w:space="0" w:color="auto"/>
            </w:tcBorders>
            <w:textDirection w:val="lrTb"/>
            <w:vAlign w:val="center"/>
          </w:tcPr>
          <w:p w:rsidR="00ED6DA5" w:rsidRPr="00EB7C49" w:rsidP="00E62A28">
            <w:pPr>
              <w:bidi w:val="0"/>
              <w:rPr>
                <w:rFonts w:ascii="Times New Roman" w:hAnsi="Times New Roman"/>
              </w:rPr>
            </w:pPr>
            <w:r w:rsidR="006625FA">
              <w:rPr>
                <w:rFonts w:ascii="Times New Roman" w:hAnsi="Times New Roman"/>
              </w:rPr>
              <w:t>Z</w:t>
            </w:r>
            <w:r w:rsidRPr="00EB7C49" w:rsidR="008D7902">
              <w:rPr>
                <w:rFonts w:ascii="Times New Roman" w:hAnsi="Times New Roman"/>
              </w:rPr>
              <w:t>ákon č. 211/2000 Z. z. o slobodnom prístupe k informáciám a o zmene a doplnení niektorých zákonov (zákon o slobode informácií) v znení neskorších predpisov</w:t>
            </w:r>
          </w:p>
          <w:p w:rsidR="00976ADF" w:rsidRPr="00EB7C49" w:rsidP="00976ADF">
            <w:pPr>
              <w:tabs>
                <w:tab w:val="left" w:pos="851"/>
              </w:tabs>
              <w:bidi w:val="0"/>
              <w:rPr>
                <w:rFonts w:ascii="Times New Roman" w:hAnsi="Times New Roman"/>
              </w:rPr>
            </w:pPr>
            <w:r w:rsidRPr="00EB7C49">
              <w:rPr>
                <w:rFonts w:ascii="Times New Roman" w:hAnsi="Times New Roman"/>
              </w:rPr>
              <w:t>Zákon č. 71/1967 Z. z.</w:t>
            </w:r>
            <w:r w:rsidRPr="00EB7C49" w:rsidR="00EB7C49">
              <w:rPr>
                <w:rFonts w:ascii="Times New Roman" w:hAnsi="Times New Roman"/>
              </w:rPr>
              <w:t xml:space="preserve"> o správnom konaní (</w:t>
            </w:r>
            <w:r w:rsidR="006625FA">
              <w:rPr>
                <w:rFonts w:ascii="Times New Roman" w:hAnsi="Times New Roman"/>
              </w:rPr>
              <w:t>s</w:t>
            </w:r>
            <w:r w:rsidRPr="00EB7C49" w:rsidR="00EB7C49">
              <w:rPr>
                <w:rFonts w:ascii="Times New Roman" w:hAnsi="Times New Roman"/>
              </w:rPr>
              <w:t>právny poriadok) v znení neskorších predpisov</w:t>
            </w:r>
          </w:p>
          <w:p w:rsidR="00976ADF" w:rsidP="00E62A28">
            <w:pPr>
              <w:bidi w:val="0"/>
              <w:rPr>
                <w:rFonts w:ascii="Times New Roman" w:hAnsi="Times New Roman"/>
              </w:rPr>
            </w:pPr>
            <w:r w:rsidRPr="00EB7C49">
              <w:rPr>
                <w:rFonts w:ascii="Times New Roman" w:hAnsi="Times New Roman"/>
              </w:rPr>
              <w:t>Zákon č. 428/2002 Z. z.</w:t>
            </w:r>
            <w:r w:rsidRPr="00EB7C49" w:rsidR="00EB7C49">
              <w:rPr>
                <w:rFonts w:ascii="Times New Roman" w:hAnsi="Times New Roman"/>
              </w:rPr>
              <w:t xml:space="preserve">  o ochrane osobných údajov v znení neskorších predpisov</w:t>
            </w:r>
          </w:p>
          <w:p w:rsidR="00FA52C1" w:rsidRPr="00E62A28" w:rsidP="00FA52C1">
            <w:pPr>
              <w:bidi w:val="0"/>
              <w:rPr>
                <w:rFonts w:ascii="Times New Roman" w:hAnsi="Times New Roman"/>
                <w:b/>
              </w:rPr>
            </w:pPr>
            <w:r>
              <w:rPr>
                <w:rFonts w:ascii="Times New Roman" w:hAnsi="Times New Roman"/>
              </w:rPr>
              <w:t>Zákon č. 136/2001 Z. z. o ochrane hospodárskej súťaže a o zmene a doplnení zákona Slovenskej národnej rady č. 347/1990 Zb. o organizácii ministerstiev a ostatných ústredných orgánov štátnej správy Slovenskej republiky v znení neskorších predpisov</w:t>
            </w: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1</w:t>
            </w:r>
          </w:p>
        </w:tc>
        <w:tc>
          <w:tcPr>
            <w:tcW w:w="3760"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2</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3</w:t>
            </w:r>
          </w:p>
        </w:tc>
        <w:tc>
          <w:tcPr>
            <w:tcW w:w="1009"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4</w:t>
            </w:r>
          </w:p>
        </w:tc>
        <w:tc>
          <w:tcPr>
            <w:tcW w:w="1060"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5</w:t>
            </w:r>
          </w:p>
        </w:tc>
        <w:tc>
          <w:tcPr>
            <w:tcW w:w="4860"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6</w:t>
            </w:r>
          </w:p>
        </w:tc>
        <w:tc>
          <w:tcPr>
            <w:tcW w:w="360"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7</w:t>
            </w:r>
          </w:p>
        </w:tc>
        <w:tc>
          <w:tcPr>
            <w:tcW w:w="2085" w:type="dxa"/>
            <w:tcBorders>
              <w:top w:val="single" w:sz="4" w:space="0" w:color="auto"/>
              <w:left w:val="single" w:sz="4" w:space="0" w:color="auto"/>
              <w:bottom w:val="single" w:sz="4" w:space="0" w:color="auto"/>
              <w:right w:val="single" w:sz="4" w:space="0" w:color="auto"/>
            </w:tcBorders>
            <w:textDirection w:val="lrTb"/>
            <w:vAlign w:val="center"/>
          </w:tcPr>
          <w:p w:rsidR="00E011F5" w:rsidRPr="00E62A28" w:rsidP="00E62A28">
            <w:pPr>
              <w:tabs>
                <w:tab w:val="left" w:pos="851"/>
              </w:tabs>
              <w:bidi w:val="0"/>
              <w:jc w:val="center"/>
              <w:rPr>
                <w:rFonts w:ascii="Times New Roman" w:hAnsi="Times New Roman"/>
                <w:sz w:val="20"/>
                <w:szCs w:val="20"/>
              </w:rPr>
            </w:pPr>
            <w:r w:rsidRPr="00E62A28">
              <w:rPr>
                <w:rFonts w:ascii="Times New Roman" w:hAnsi="Times New Roman"/>
                <w:sz w:val="20"/>
                <w:szCs w:val="20"/>
              </w:rPr>
              <w:t>8</w:t>
            </w: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E011F5" w:rsidRPr="005B470D" w:rsidP="00E62A28">
            <w:pPr>
              <w:tabs>
                <w:tab w:val="left" w:pos="851"/>
              </w:tabs>
              <w:bidi w:val="0"/>
              <w:rPr>
                <w:rFonts w:ascii="Times New Roman" w:hAnsi="Times New Roman"/>
                <w:sz w:val="20"/>
                <w:szCs w:val="20"/>
              </w:rPr>
            </w:pPr>
            <w:r w:rsidRPr="005B470D" w:rsidR="00084F7E">
              <w:rPr>
                <w:rFonts w:ascii="Times New Roman" w:hAnsi="Times New Roman"/>
                <w:sz w:val="20"/>
                <w:szCs w:val="20"/>
              </w:rPr>
              <w:t>Č: 1</w:t>
            </w:r>
          </w:p>
          <w:p w:rsidR="00084F7E" w:rsidRPr="00E62A28" w:rsidP="00E62A28">
            <w:pPr>
              <w:tabs>
                <w:tab w:val="left" w:pos="851"/>
              </w:tabs>
              <w:bidi w:val="0"/>
              <w:rPr>
                <w:rFonts w:ascii="Times New Roman" w:hAnsi="Times New Roman"/>
                <w:sz w:val="20"/>
                <w:szCs w:val="20"/>
              </w:rPr>
            </w:pPr>
            <w:r w:rsidRPr="005B470D">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rPr>
                <w:rFonts w:ascii="Times New Roman" w:hAnsi="Times New Roman"/>
                <w:sz w:val="20"/>
                <w:szCs w:val="20"/>
              </w:rPr>
            </w:pPr>
            <w:r w:rsidRPr="00E62A28" w:rsidR="008D7902">
              <w:rPr>
                <w:rFonts w:ascii="Times New Roman" w:hAnsi="Times New Roman"/>
                <w:sz w:val="20"/>
                <w:szCs w:val="20"/>
              </w:rPr>
              <w:t>Táto smernica stanovuje minimálny súbor pravidiel a praktické prostriedky, ktorými sa riadi a uľahčuje ďalšie použitie existujúcich dokumentov v držbe subjektami verejného sektora členských štátov.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jc w:val="center"/>
              <w:rPr>
                <w:rFonts w:ascii="Times New Roman" w:hAnsi="Times New Roman"/>
                <w:sz w:val="20"/>
                <w:szCs w:val="20"/>
              </w:rPr>
            </w:pPr>
            <w:r w:rsidR="00667807">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rPr>
                <w:rFonts w:ascii="Times New Roman" w:hAnsi="Times New Roman"/>
                <w:sz w:val="20"/>
                <w:szCs w:val="20"/>
              </w:rPr>
            </w:pPr>
            <w:r w:rsidR="00667807">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36E0F" w:rsidP="00036E0F">
            <w:pPr>
              <w:tabs>
                <w:tab w:val="left" w:pos="851"/>
              </w:tabs>
              <w:bidi w:val="0"/>
              <w:rPr>
                <w:rFonts w:ascii="Times New Roman" w:hAnsi="Times New Roman"/>
                <w:sz w:val="20"/>
                <w:szCs w:val="20"/>
              </w:rPr>
            </w:pPr>
            <w:r>
              <w:rPr>
                <w:rFonts w:ascii="Times New Roman" w:hAnsi="Times New Roman"/>
                <w:sz w:val="20"/>
                <w:szCs w:val="20"/>
              </w:rPr>
              <w:t>§: 21b</w:t>
            </w:r>
          </w:p>
          <w:p w:rsidR="00036E0F" w:rsidP="00036E0F">
            <w:pPr>
              <w:tabs>
                <w:tab w:val="left" w:pos="851"/>
              </w:tabs>
              <w:bidi w:val="0"/>
              <w:rPr>
                <w:rFonts w:ascii="Times New Roman" w:hAnsi="Times New Roman"/>
                <w:sz w:val="20"/>
                <w:szCs w:val="20"/>
              </w:rPr>
            </w:pPr>
            <w:r>
              <w:rPr>
                <w:rFonts w:ascii="Times New Roman" w:hAnsi="Times New Roman"/>
                <w:sz w:val="20"/>
                <w:szCs w:val="20"/>
              </w:rPr>
              <w:t xml:space="preserve">O: </w:t>
            </w:r>
            <w:r w:rsidR="00383249">
              <w:rPr>
                <w:rFonts w:ascii="Times New Roman" w:hAnsi="Times New Roman"/>
                <w:sz w:val="20"/>
                <w:szCs w:val="20"/>
              </w:rPr>
              <w:t>1</w:t>
            </w:r>
          </w:p>
          <w:p w:rsidR="00036E0F" w:rsidP="00036E0F">
            <w:pPr>
              <w:tabs>
                <w:tab w:val="left" w:pos="851"/>
              </w:tabs>
              <w:bidi w:val="0"/>
              <w:rPr>
                <w:rFonts w:ascii="Times New Roman" w:hAnsi="Times New Roman"/>
                <w:sz w:val="20"/>
                <w:szCs w:val="20"/>
              </w:rPr>
            </w:pPr>
          </w:p>
          <w:p w:rsidR="00036E0F" w:rsidP="00036E0F">
            <w:pPr>
              <w:tabs>
                <w:tab w:val="left" w:pos="851"/>
              </w:tabs>
              <w:bidi w:val="0"/>
              <w:rPr>
                <w:rFonts w:ascii="Times New Roman" w:hAnsi="Times New Roman"/>
                <w:sz w:val="20"/>
                <w:szCs w:val="20"/>
              </w:rPr>
            </w:pPr>
          </w:p>
          <w:p w:rsidR="00036E0F" w:rsidP="00036E0F">
            <w:pPr>
              <w:tabs>
                <w:tab w:val="left" w:pos="851"/>
              </w:tabs>
              <w:bidi w:val="0"/>
              <w:rPr>
                <w:rFonts w:ascii="Times New Roman" w:hAnsi="Times New Roman"/>
                <w:sz w:val="20"/>
                <w:szCs w:val="20"/>
              </w:rPr>
            </w:pPr>
          </w:p>
          <w:p w:rsidR="00036E0F" w:rsidP="00036E0F">
            <w:pPr>
              <w:tabs>
                <w:tab w:val="left" w:pos="851"/>
              </w:tabs>
              <w:bidi w:val="0"/>
              <w:rPr>
                <w:rFonts w:ascii="Times New Roman" w:hAnsi="Times New Roman"/>
                <w:sz w:val="20"/>
                <w:szCs w:val="20"/>
              </w:rPr>
            </w:pPr>
          </w:p>
          <w:p w:rsidR="00036E0F" w:rsidP="00036E0F">
            <w:pPr>
              <w:tabs>
                <w:tab w:val="left" w:pos="851"/>
              </w:tabs>
              <w:bidi w:val="0"/>
              <w:rPr>
                <w:rFonts w:ascii="Times New Roman" w:hAnsi="Times New Roman"/>
                <w:sz w:val="20"/>
                <w:szCs w:val="20"/>
              </w:rPr>
            </w:pPr>
          </w:p>
          <w:p w:rsidR="00036E0F" w:rsidP="00036E0F">
            <w:pPr>
              <w:tabs>
                <w:tab w:val="left" w:pos="851"/>
              </w:tabs>
              <w:bidi w:val="0"/>
              <w:rPr>
                <w:rFonts w:ascii="Times New Roman" w:hAnsi="Times New Roman"/>
                <w:sz w:val="20"/>
                <w:szCs w:val="20"/>
              </w:rPr>
            </w:pPr>
          </w:p>
          <w:p w:rsidR="00667807"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28D2" w:rsidRPr="008E28D2" w:rsidP="008E28D2">
            <w:pPr>
              <w:bidi w:val="0"/>
              <w:jc w:val="both"/>
              <w:rPr>
                <w:rFonts w:ascii="Times New Roman" w:eastAsia="EUAlbertina-Regular-Identity-H" w:hAnsi="Times New Roman" w:hint="default"/>
                <w:sz w:val="20"/>
                <w:szCs w:val="20"/>
              </w:rPr>
            </w:pPr>
            <w:r w:rsidRPr="008E28D2">
              <w:rPr>
                <w:rFonts w:ascii="Times New Roman" w:eastAsia="EUAlbertina-Regular-Identity-H" w:hAnsi="Times New Roman" w:hint="default"/>
                <w:sz w:val="20"/>
                <w:szCs w:val="20"/>
              </w:rPr>
              <w:t>Opakovaný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je použ</w:t>
            </w:r>
            <w:r w:rsidRPr="008E28D2">
              <w:rPr>
                <w:rFonts w:ascii="Times New Roman" w:eastAsia="EUAlbertina-Regular-Identity-H" w:hAnsi="Times New Roman" w:hint="default"/>
                <w:sz w:val="20"/>
                <w:szCs w:val="20"/>
              </w:rPr>
              <w:t>itie informá</w:t>
            </w:r>
            <w:r w:rsidRPr="008E28D2">
              <w:rPr>
                <w:rFonts w:ascii="Times New Roman" w:eastAsia="EUAlbertina-Regular-Identity-H" w:hAnsi="Times New Roman" w:hint="default"/>
                <w:sz w:val="20"/>
                <w:szCs w:val="20"/>
              </w:rPr>
              <w:t>cie, ktorú</w:t>
            </w:r>
            <w:r w:rsidRPr="008E28D2">
              <w:rPr>
                <w:rFonts w:ascii="Times New Roman" w:eastAsia="EUAlbertina-Regular-Identity-H" w:hAnsi="Times New Roman" w:hint="default"/>
                <w:sz w:val="20"/>
                <w:szCs w:val="20"/>
              </w:rPr>
              <w:t xml:space="preserve"> má</w:t>
            </w:r>
            <w:r w:rsidRPr="008E28D2">
              <w:rPr>
                <w:rFonts w:ascii="Times New Roman" w:eastAsia="EUAlbertina-Regular-Identity-H" w:hAnsi="Times New Roman" w:hint="default"/>
                <w:sz w:val="20"/>
                <w:szCs w:val="20"/>
              </w:rPr>
              <w:t xml:space="preserve"> povinná</w:t>
            </w:r>
            <w:r w:rsidRPr="008E28D2">
              <w:rPr>
                <w:rFonts w:ascii="Times New Roman" w:eastAsia="EUAlbertina-Regular-Identity-H" w:hAnsi="Times New Roman" w:hint="default"/>
                <w:sz w:val="20"/>
                <w:szCs w:val="20"/>
              </w:rPr>
              <w:t xml:space="preserve"> osoba podľ</w:t>
            </w:r>
            <w:r w:rsidRPr="008E28D2">
              <w:rPr>
                <w:rFonts w:ascii="Times New Roman" w:eastAsia="EUAlbertina-Regular-Identity-H" w:hAnsi="Times New Roman" w:hint="default"/>
                <w:sz w:val="20"/>
                <w:szCs w:val="20"/>
              </w:rPr>
              <w:t>a odseku 3 k </w:t>
            </w:r>
            <w:r w:rsidRPr="008E28D2">
              <w:rPr>
                <w:rFonts w:ascii="Times New Roman" w:eastAsia="EUAlbertina-Regular-Identity-H" w:hAnsi="Times New Roman" w:hint="default"/>
                <w:sz w:val="20"/>
                <w:szCs w:val="20"/>
              </w:rPr>
              <w:t>dispozí</w:t>
            </w:r>
            <w:r w:rsidRPr="008E28D2">
              <w:rPr>
                <w:rFonts w:ascii="Times New Roman" w:eastAsia="EUAlbertina-Regular-Identity-H" w:hAnsi="Times New Roman" w:hint="default"/>
                <w:sz w:val="20"/>
                <w:szCs w:val="20"/>
              </w:rPr>
              <w:t>cii, na 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alebo </w:t>
            </w:r>
            <w:r w:rsidRPr="008E28D2">
              <w:rPr>
                <w:rFonts w:ascii="Times New Roman" w:eastAsia="EUAlbertina-Regular-Identity-H" w:hAnsi="Times New Roman" w:hint="default"/>
                <w:sz w:val="20"/>
                <w:szCs w:val="20"/>
              </w:rPr>
              <w:t>na nepodnikateľ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odliš</w:t>
            </w:r>
            <w:r w:rsidRPr="008E28D2">
              <w:rPr>
                <w:rFonts w:ascii="Times New Roman" w:eastAsia="EUAlbertina-Regular-Identity-H" w:hAnsi="Times New Roman" w:hint="default"/>
                <w:sz w:val="20"/>
                <w:szCs w:val="20"/>
              </w:rPr>
              <w:t>ný</w:t>
            </w:r>
            <w:r w:rsidRPr="008E28D2">
              <w:rPr>
                <w:rFonts w:ascii="Times New Roman" w:eastAsia="EUAlbertina-Regular-Identity-H" w:hAnsi="Times New Roman" w:hint="default"/>
                <w:sz w:val="20"/>
                <w:szCs w:val="20"/>
              </w:rPr>
              <w:t xml:space="preserve"> od pô</w:t>
            </w:r>
            <w:r w:rsidRPr="008E28D2">
              <w:rPr>
                <w:rFonts w:ascii="Times New Roman" w:eastAsia="EUAlbertina-Regular-Identity-H" w:hAnsi="Times New Roman" w:hint="default"/>
                <w:sz w:val="20"/>
                <w:szCs w:val="20"/>
              </w:rPr>
              <w:t>vodné</w:t>
            </w:r>
            <w:r w:rsidRPr="008E28D2">
              <w:rPr>
                <w:rFonts w:ascii="Times New Roman" w:eastAsia="EUAlbertina-Regular-Identity-H" w:hAnsi="Times New Roman" w:hint="default"/>
                <w:sz w:val="20"/>
                <w:szCs w:val="20"/>
              </w:rPr>
              <w:t>ho úč</w:t>
            </w:r>
            <w:r w:rsidRPr="008E28D2">
              <w:rPr>
                <w:rFonts w:ascii="Times New Roman" w:eastAsia="EUAlbertina-Regular-Identity-H" w:hAnsi="Times New Roman" w:hint="default"/>
                <w:sz w:val="20"/>
                <w:szCs w:val="20"/>
              </w:rPr>
              <w:t>elu, na ktorý</w:t>
            </w:r>
            <w:r w:rsidRPr="008E28D2">
              <w:rPr>
                <w:rFonts w:ascii="Times New Roman" w:eastAsia="EUAlbertina-Regular-Identity-H" w:hAnsi="Times New Roman" w:hint="default"/>
                <w:sz w:val="20"/>
                <w:szCs w:val="20"/>
              </w:rPr>
              <w:t xml:space="preserve"> bola informá</w:t>
            </w:r>
            <w:r w:rsidRPr="008E28D2">
              <w:rPr>
                <w:rFonts w:ascii="Times New Roman" w:eastAsia="EUAlbertina-Regular-Identity-H" w:hAnsi="Times New Roman" w:hint="default"/>
                <w:sz w:val="20"/>
                <w:szCs w:val="20"/>
              </w:rPr>
              <w:t>cia vytvorená</w:t>
            </w:r>
            <w:r w:rsidRPr="008E28D2">
              <w:rPr>
                <w:rFonts w:ascii="Times New Roman" w:eastAsia="EUAlbertina-Regular-Identity-H" w:hAnsi="Times New Roman" w:hint="default"/>
                <w:sz w:val="20"/>
                <w:szCs w:val="20"/>
              </w:rPr>
              <w:t xml:space="preserve"> v rá</w:t>
            </w:r>
            <w:r w:rsidRPr="008E28D2">
              <w:rPr>
                <w:rFonts w:ascii="Times New Roman" w:eastAsia="EUAlbertina-Regular-Identity-H" w:hAnsi="Times New Roman" w:hint="default"/>
                <w:sz w:val="20"/>
                <w:szCs w:val="20"/>
              </w:rPr>
              <w:t>mci plnenia ú</w:t>
            </w:r>
            <w:r w:rsidRPr="008E28D2">
              <w:rPr>
                <w:rFonts w:ascii="Times New Roman" w:eastAsia="EUAlbertina-Regular-Identity-H" w:hAnsi="Times New Roman" w:hint="default"/>
                <w:sz w:val="20"/>
                <w:szCs w:val="20"/>
              </w:rPr>
              <w:t>loh</w:t>
            </w:r>
            <w:r w:rsidRPr="008E28D2">
              <w:rPr>
                <w:rFonts w:ascii="Times New Roman" w:eastAsia="EUAlbertina-Regular-Identity-H" w:hAnsi="Times New Roman"/>
                <w:sz w:val="20"/>
                <w:szCs w:val="20"/>
                <w:vertAlign w:val="superscript"/>
              </w:rPr>
              <w:t xml:space="preserve"> </w:t>
            </w:r>
            <w:r w:rsidRPr="008E28D2">
              <w:rPr>
                <w:rFonts w:ascii="Times New Roman" w:eastAsia="EUAlbertina-Regular-Identity-H" w:hAnsi="Times New Roman"/>
                <w:sz w:val="20"/>
                <w:szCs w:val="20"/>
              </w:rPr>
              <w:t>tejto povinnej osoby. Opakov</w:t>
            </w:r>
            <w:r w:rsidRPr="008E28D2">
              <w:rPr>
                <w:rFonts w:ascii="Times New Roman" w:eastAsia="EUAlbertina-Regular-Identity-H" w:hAnsi="Times New Roman" w:hint="default"/>
                <w:sz w:val="20"/>
                <w:szCs w:val="20"/>
              </w:rPr>
              <w:t>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nie je vý</w:t>
            </w:r>
            <w:r w:rsidRPr="008E28D2">
              <w:rPr>
                <w:rFonts w:ascii="Times New Roman" w:eastAsia="EUAlbertina-Regular-Identity-H" w:hAnsi="Times New Roman" w:hint="default"/>
                <w:sz w:val="20"/>
                <w:szCs w:val="20"/>
              </w:rPr>
              <w:t>mena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medzi povinný</w:t>
            </w:r>
            <w:r w:rsidRPr="008E28D2">
              <w:rPr>
                <w:rFonts w:ascii="Times New Roman" w:eastAsia="EUAlbertina-Regular-Identity-H" w:hAnsi="Times New Roman" w:hint="default"/>
                <w:sz w:val="20"/>
                <w:szCs w:val="20"/>
              </w:rPr>
              <w:t>mi osobami podľ</w:t>
            </w:r>
            <w:r w:rsidRPr="008E28D2">
              <w:rPr>
                <w:rFonts w:ascii="Times New Roman" w:eastAsia="EUAlbertina-Regular-Identity-H" w:hAnsi="Times New Roman" w:hint="default"/>
                <w:sz w:val="20"/>
                <w:szCs w:val="20"/>
              </w:rPr>
              <w:t>a odseku 3 pri plnení</w:t>
            </w:r>
            <w:r w:rsidRPr="008E28D2">
              <w:rPr>
                <w:rFonts w:ascii="Times New Roman" w:eastAsia="EUAlbertina-Regular-Identity-H" w:hAnsi="Times New Roman" w:hint="default"/>
                <w:sz w:val="20"/>
                <w:szCs w:val="20"/>
              </w:rPr>
              <w:t xml:space="preserve"> ich ú</w:t>
            </w:r>
            <w:r w:rsidRPr="008E28D2">
              <w:rPr>
                <w:rFonts w:ascii="Times New Roman" w:eastAsia="EUAlbertina-Regular-Identity-H" w:hAnsi="Times New Roman" w:hint="default"/>
                <w:sz w:val="20"/>
                <w:szCs w:val="20"/>
              </w:rPr>
              <w:t>loh; tý</w:t>
            </w:r>
            <w:r w:rsidRPr="008E28D2">
              <w:rPr>
                <w:rFonts w:ascii="Times New Roman" w:eastAsia="EUAlbertina-Regular-Identity-H" w:hAnsi="Times New Roman" w:hint="default"/>
                <w:sz w:val="20"/>
                <w:szCs w:val="20"/>
              </w:rPr>
              <w:t>m nie je dotknuté</w:t>
            </w:r>
            <w:r w:rsidRPr="008E28D2">
              <w:rPr>
                <w:rFonts w:ascii="Times New Roman" w:eastAsia="EUAlbertina-Regular-Identity-H" w:hAnsi="Times New Roman" w:hint="default"/>
                <w:sz w:val="20"/>
                <w:szCs w:val="20"/>
              </w:rPr>
              <w:t xml:space="preserve"> ustanovenie §</w:t>
            </w:r>
            <w:r w:rsidRPr="008E28D2">
              <w:rPr>
                <w:rFonts w:ascii="Times New Roman" w:eastAsia="EUAlbertina-Regular-Identity-H" w:hAnsi="Times New Roman" w:hint="default"/>
                <w:sz w:val="20"/>
                <w:szCs w:val="20"/>
              </w:rPr>
              <w:t xml:space="preserve"> 21f ods. 6.</w:t>
            </w:r>
          </w:p>
          <w:p w:rsidR="00E011F5" w:rsidRPr="00E62A28" w:rsidP="00FB023C">
            <w:pPr>
              <w:pStyle w:val="ListParagraph"/>
              <w:bidi w:val="0"/>
              <w:spacing w:after="0" w:line="240" w:lineRule="auto"/>
              <w:ind w:left="0"/>
              <w:jc w:val="both"/>
              <w:rPr>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E011F5"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112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C003AA" w:rsidRPr="00E62A28" w:rsidP="00E62A28">
            <w:pPr>
              <w:tabs>
                <w:tab w:val="left" w:pos="851"/>
              </w:tabs>
              <w:bidi w:val="0"/>
              <w:rPr>
                <w:rFonts w:ascii="Times New Roman" w:hAnsi="Times New Roman"/>
                <w:sz w:val="20"/>
                <w:szCs w:val="20"/>
              </w:rPr>
            </w:pPr>
            <w:r w:rsidRPr="00E62A28" w:rsidR="00084F7E">
              <w:rPr>
                <w:rFonts w:ascii="Times New Roman" w:hAnsi="Times New Roman"/>
                <w:sz w:val="20"/>
                <w:szCs w:val="20"/>
              </w:rPr>
              <w:t xml:space="preserve">Č: </w:t>
            </w:r>
            <w:r w:rsidRPr="00E62A28" w:rsidR="00E73A6F">
              <w:rPr>
                <w:rFonts w:ascii="Times New Roman" w:hAnsi="Times New Roman"/>
                <w:sz w:val="20"/>
                <w:szCs w:val="20"/>
              </w:rPr>
              <w:t>1</w:t>
            </w:r>
          </w:p>
          <w:p w:rsidR="00E73A6F" w:rsidP="00E62A28">
            <w:pPr>
              <w:tabs>
                <w:tab w:val="left" w:pos="851"/>
              </w:tabs>
              <w:bidi w:val="0"/>
              <w:rPr>
                <w:rFonts w:ascii="Times New Roman" w:hAnsi="Times New Roman"/>
                <w:sz w:val="20"/>
                <w:szCs w:val="20"/>
              </w:rPr>
            </w:pPr>
            <w:r w:rsidRPr="00E62A28">
              <w:rPr>
                <w:rFonts w:ascii="Times New Roman" w:hAnsi="Times New Roman"/>
                <w:sz w:val="20"/>
                <w:szCs w:val="20"/>
              </w:rPr>
              <w:t>O: 2</w:t>
            </w:r>
          </w:p>
          <w:p w:rsidR="00667807" w:rsidRPr="00E62A28" w:rsidP="00E62A28">
            <w:pPr>
              <w:tabs>
                <w:tab w:val="left" w:pos="851"/>
              </w:tabs>
              <w:bidi w:val="0"/>
              <w:rPr>
                <w:rFonts w:ascii="Times New Roman" w:hAnsi="Times New Roman"/>
                <w:sz w:val="20"/>
                <w:szCs w:val="20"/>
              </w:rPr>
            </w:pPr>
            <w:r>
              <w:rPr>
                <w:rFonts w:ascii="Times New Roman" w:hAnsi="Times New Roman"/>
                <w:sz w:val="20"/>
                <w:szCs w:val="20"/>
              </w:rPr>
              <w:t>P: a)</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D790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Táto smernica sa neuplatňuje na:</w:t>
            </w:r>
          </w:p>
          <w:p w:rsidR="00C003AA" w:rsidRPr="00E62A28" w:rsidP="00E62A28">
            <w:pPr>
              <w:tabs>
                <w:tab w:val="left" w:pos="851"/>
              </w:tabs>
              <w:bidi w:val="0"/>
              <w:spacing w:before="75" w:after="75"/>
              <w:ind w:right="225"/>
              <w:rPr>
                <w:rFonts w:ascii="Times New Roman" w:hAnsi="Times New Roman"/>
                <w:sz w:val="20"/>
                <w:szCs w:val="20"/>
              </w:rPr>
            </w:pPr>
            <w:r w:rsidRPr="00E62A28" w:rsidR="008D7902">
              <w:rPr>
                <w:rFonts w:ascii="Times New Roman" w:hAnsi="Times New Roman"/>
                <w:sz w:val="20"/>
                <w:szCs w:val="20"/>
              </w:rPr>
              <w:t>dokumenty, ktorých zhotovenie nepatrí do rozsahu verejných úloh príslušných subjektov verejného sektora definovaných právnym predpisom alebo inými záväznými pravidlami v členskom štáte, alebo ak také pravidlá nie sú, definovaných v súlade so všeobecnou správnou praxou v príslušnom členskom štáte;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C003AA"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D</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673E42" w:rsidRPr="00E62A28" w:rsidP="00E62A28">
            <w:pPr>
              <w:tabs>
                <w:tab w:val="left" w:pos="851"/>
              </w:tabs>
              <w:bidi w:val="0"/>
              <w:rPr>
                <w:rFonts w:ascii="Times New Roman" w:hAnsi="Times New Roman"/>
                <w:sz w:val="20"/>
                <w:szCs w:val="20"/>
              </w:rPr>
            </w:pPr>
            <w:r w:rsidR="008E6A99">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73E42" w:rsidP="00E62A28">
            <w:pPr>
              <w:tabs>
                <w:tab w:val="left" w:pos="851"/>
              </w:tabs>
              <w:bidi w:val="0"/>
              <w:rPr>
                <w:rFonts w:ascii="Times New Roman" w:hAnsi="Times New Roman"/>
                <w:sz w:val="20"/>
                <w:szCs w:val="20"/>
              </w:rPr>
            </w:pPr>
            <w:r w:rsidR="008E6A99">
              <w:rPr>
                <w:rFonts w:ascii="Times New Roman" w:hAnsi="Times New Roman"/>
                <w:sz w:val="20"/>
                <w:szCs w:val="20"/>
              </w:rPr>
              <w:t>§: 21c</w:t>
            </w:r>
          </w:p>
          <w:p w:rsidR="008E6A99" w:rsidP="00E62A28">
            <w:pPr>
              <w:tabs>
                <w:tab w:val="left" w:pos="851"/>
              </w:tabs>
              <w:bidi w:val="0"/>
              <w:rPr>
                <w:rFonts w:ascii="Times New Roman" w:hAnsi="Times New Roman"/>
                <w:sz w:val="20"/>
                <w:szCs w:val="20"/>
              </w:rPr>
            </w:pPr>
            <w:r w:rsidR="00383249">
              <w:rPr>
                <w:rFonts w:ascii="Times New Roman" w:hAnsi="Times New Roman"/>
                <w:sz w:val="20"/>
                <w:szCs w:val="20"/>
              </w:rPr>
              <w:t>O: 1</w:t>
            </w:r>
          </w:p>
          <w:p w:rsidR="008E6A99" w:rsidRPr="00E62A28" w:rsidP="008E6A99">
            <w:pPr>
              <w:tabs>
                <w:tab w:val="left" w:pos="851"/>
              </w:tabs>
              <w:bidi w:val="0"/>
              <w:rPr>
                <w:rFonts w:ascii="Times New Roman" w:hAnsi="Times New Roman"/>
                <w:sz w:val="20"/>
                <w:szCs w:val="20"/>
              </w:rPr>
            </w:pPr>
            <w:r>
              <w:rPr>
                <w:rFonts w:ascii="Times New Roman" w:hAnsi="Times New Roman"/>
                <w:sz w:val="20"/>
                <w:szCs w:val="20"/>
              </w:rPr>
              <w:t>P: b)</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6A99" w:rsidRPr="008E6A99" w:rsidP="008E6A99">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008B6B27">
              <w:rPr>
                <w:rFonts w:ascii="Times New Roman" w:eastAsia="EUAlbertina-Regular-Identity-H" w:hAnsi="Times New Roman" w:hint="default"/>
                <w:sz w:val="20"/>
                <w:szCs w:val="20"/>
              </w:rPr>
              <w:t>na informá</w:t>
            </w:r>
            <w:r w:rsidR="008B6B27">
              <w:rPr>
                <w:rFonts w:ascii="Times New Roman" w:eastAsia="EUAlbertina-Regular-Identity-H" w:hAnsi="Times New Roman" w:hint="default"/>
                <w:sz w:val="20"/>
                <w:szCs w:val="20"/>
              </w:rPr>
              <w:t>ciu,...</w:t>
            </w:r>
          </w:p>
          <w:p w:rsidR="008E6A99" w:rsidRPr="008E6A99" w:rsidP="008E6A99">
            <w:pPr>
              <w:bidi w:val="0"/>
              <w:jc w:val="both"/>
              <w:rPr>
                <w:rFonts w:ascii="Times New Roman" w:hAnsi="Times New Roman"/>
                <w:sz w:val="20"/>
                <w:szCs w:val="20"/>
              </w:rPr>
            </w:pPr>
          </w:p>
          <w:p w:rsidR="008E6A99" w:rsidRPr="008B6B27" w:rsidP="008B6B27">
            <w:pPr>
              <w:bidi w:val="0"/>
              <w:jc w:val="both"/>
              <w:rPr>
                <w:rFonts w:ascii="Times New Roman" w:eastAsia="EUAlbertina-Regular-Identity-H" w:hAnsi="Times New Roman" w:hint="default"/>
                <w:sz w:val="20"/>
                <w:szCs w:val="20"/>
              </w:rPr>
            </w:pPr>
            <w:r w:rsidR="008B6B27">
              <w:rPr>
                <w:rFonts w:ascii="Times New Roman" w:eastAsia="EUAlbertina-Regular-Identity-H" w:hAnsi="Times New Roman"/>
                <w:sz w:val="20"/>
                <w:szCs w:val="20"/>
              </w:rPr>
              <w:t xml:space="preserve">b) </w:t>
            </w:r>
            <w:r w:rsidRPr="008B6B27">
              <w:rPr>
                <w:rFonts w:ascii="Times New Roman" w:eastAsia="EUAlbertina-Regular-Identity-H" w:hAnsi="Times New Roman" w:hint="default"/>
                <w:sz w:val="20"/>
                <w:szCs w:val="20"/>
              </w:rPr>
              <w:t>ktorej vyhotovenie nepatrí</w:t>
            </w:r>
            <w:r w:rsidRPr="008B6B27">
              <w:rPr>
                <w:rFonts w:ascii="Times New Roman" w:eastAsia="EUAlbertina-Regular-Identity-H" w:hAnsi="Times New Roman" w:hint="default"/>
                <w:sz w:val="20"/>
                <w:szCs w:val="20"/>
              </w:rPr>
              <w:t xml:space="preserve"> do rozsahu plnenia ú</w:t>
            </w:r>
            <w:r w:rsidRPr="008B6B27">
              <w:rPr>
                <w:rFonts w:ascii="Times New Roman" w:eastAsia="EUAlbertina-Regular-Identity-H" w:hAnsi="Times New Roman" w:hint="default"/>
                <w:sz w:val="20"/>
                <w:szCs w:val="20"/>
              </w:rPr>
              <w:t>loh povinnej osoby,</w:t>
            </w:r>
          </w:p>
          <w:p w:rsidR="00673E42" w:rsidRPr="008E6A99" w:rsidP="008B6B27">
            <w:pPr>
              <w:bidi w:val="0"/>
              <w:jc w:val="both"/>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C003AA"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C003AA"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82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667807" w:rsidRPr="00E62A28" w:rsidP="00667807">
            <w:pPr>
              <w:tabs>
                <w:tab w:val="left" w:pos="851"/>
              </w:tabs>
              <w:bidi w:val="0"/>
              <w:rPr>
                <w:rFonts w:ascii="Times New Roman" w:hAnsi="Times New Roman"/>
                <w:sz w:val="20"/>
                <w:szCs w:val="20"/>
              </w:rPr>
            </w:pPr>
            <w:r w:rsidRPr="00E62A28">
              <w:rPr>
                <w:rFonts w:ascii="Times New Roman" w:hAnsi="Times New Roman"/>
                <w:sz w:val="20"/>
                <w:szCs w:val="20"/>
              </w:rPr>
              <w:t>Č: 1</w:t>
            </w:r>
          </w:p>
          <w:p w:rsidR="00667807" w:rsidP="00667807">
            <w:pPr>
              <w:tabs>
                <w:tab w:val="left" w:pos="851"/>
              </w:tabs>
              <w:bidi w:val="0"/>
              <w:rPr>
                <w:rFonts w:ascii="Times New Roman" w:hAnsi="Times New Roman"/>
                <w:sz w:val="20"/>
                <w:szCs w:val="20"/>
              </w:rPr>
            </w:pPr>
            <w:r w:rsidRPr="00E62A28">
              <w:rPr>
                <w:rFonts w:ascii="Times New Roman" w:hAnsi="Times New Roman"/>
                <w:sz w:val="20"/>
                <w:szCs w:val="20"/>
              </w:rPr>
              <w:t>O: 2</w:t>
            </w:r>
          </w:p>
          <w:p w:rsidR="00DD164E" w:rsidRPr="00E62A28" w:rsidP="00667807">
            <w:pPr>
              <w:tabs>
                <w:tab w:val="left" w:pos="851"/>
              </w:tabs>
              <w:bidi w:val="0"/>
              <w:rPr>
                <w:rFonts w:ascii="Times New Roman" w:hAnsi="Times New Roman"/>
                <w:sz w:val="20"/>
                <w:szCs w:val="20"/>
              </w:rPr>
            </w:pPr>
            <w:r w:rsidR="00667807">
              <w:rPr>
                <w:rFonts w:ascii="Times New Roman" w:hAnsi="Times New Roman"/>
                <w:sz w:val="20"/>
                <w:szCs w:val="20"/>
              </w:rPr>
              <w:t>P: b)</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dokumenty, na ktoré majú tretie strany práva duševného vlastníctva;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r w:rsidR="008E6A99">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E6A99" w:rsidP="008E6A99">
            <w:pPr>
              <w:tabs>
                <w:tab w:val="left" w:pos="851"/>
              </w:tabs>
              <w:bidi w:val="0"/>
              <w:rPr>
                <w:rFonts w:ascii="Times New Roman" w:hAnsi="Times New Roman"/>
                <w:sz w:val="20"/>
                <w:szCs w:val="20"/>
              </w:rPr>
            </w:pPr>
            <w:r>
              <w:rPr>
                <w:rFonts w:ascii="Times New Roman" w:hAnsi="Times New Roman"/>
                <w:sz w:val="20"/>
                <w:szCs w:val="20"/>
              </w:rPr>
              <w:t>§: 21c</w:t>
            </w:r>
          </w:p>
          <w:p w:rsidR="008E6A99" w:rsidP="008E6A99">
            <w:pPr>
              <w:tabs>
                <w:tab w:val="left" w:pos="851"/>
              </w:tabs>
              <w:bidi w:val="0"/>
              <w:rPr>
                <w:rFonts w:ascii="Times New Roman" w:hAnsi="Times New Roman"/>
                <w:sz w:val="20"/>
                <w:szCs w:val="20"/>
              </w:rPr>
            </w:pPr>
            <w:r w:rsidR="00383249">
              <w:rPr>
                <w:rFonts w:ascii="Times New Roman" w:hAnsi="Times New Roman"/>
                <w:sz w:val="20"/>
                <w:szCs w:val="20"/>
              </w:rPr>
              <w:t>O: 1</w:t>
            </w:r>
          </w:p>
          <w:p w:rsidR="00DD164E" w:rsidRPr="00E62A28" w:rsidP="008E6A99">
            <w:pPr>
              <w:tabs>
                <w:tab w:val="left" w:pos="851"/>
              </w:tabs>
              <w:bidi w:val="0"/>
              <w:rPr>
                <w:rFonts w:ascii="Times New Roman" w:hAnsi="Times New Roman"/>
                <w:sz w:val="20"/>
                <w:szCs w:val="20"/>
              </w:rPr>
            </w:pPr>
            <w:r w:rsidR="008E6A99">
              <w:rPr>
                <w:rFonts w:ascii="Times New Roman" w:hAnsi="Times New Roman"/>
                <w:sz w:val="20"/>
                <w:szCs w:val="20"/>
              </w:rPr>
              <w:t>P: c)</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6A99" w:rsidRPr="008E6A99" w:rsidP="008E6A99">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r w:rsidR="008B6B27">
              <w:rPr>
                <w:rFonts w:ascii="Times New Roman" w:eastAsia="EUAlbertina-Regular-Identity-H" w:hAnsi="Times New Roman"/>
                <w:sz w:val="20"/>
                <w:szCs w:val="20"/>
              </w:rPr>
              <w:t>...</w:t>
            </w:r>
          </w:p>
          <w:p w:rsidR="008E6A99" w:rsidRPr="008E6A99" w:rsidP="008E6A99">
            <w:pPr>
              <w:bidi w:val="0"/>
              <w:jc w:val="both"/>
              <w:rPr>
                <w:rFonts w:ascii="Times New Roman" w:hAnsi="Times New Roman"/>
                <w:sz w:val="20"/>
                <w:szCs w:val="20"/>
              </w:rPr>
            </w:pPr>
          </w:p>
          <w:p w:rsidR="008E6A99" w:rsidRPr="008B6B27" w:rsidP="008B6B27">
            <w:pPr>
              <w:bidi w:val="0"/>
              <w:jc w:val="both"/>
              <w:rPr>
                <w:rFonts w:ascii="Times New Roman" w:eastAsia="EUAlbertina-Regular-Identity-H" w:hAnsi="Times New Roman" w:hint="default"/>
                <w:sz w:val="20"/>
                <w:szCs w:val="20"/>
              </w:rPr>
            </w:pPr>
            <w:r w:rsidRPr="008B6B27" w:rsidR="008B6B27">
              <w:rPr>
                <w:rFonts w:ascii="Times New Roman" w:eastAsia="EUAlbertina-Regular-Identity-H" w:hAnsi="Times New Roman"/>
                <w:sz w:val="20"/>
                <w:szCs w:val="20"/>
              </w:rPr>
              <w:t xml:space="preserve">c) </w:t>
            </w:r>
            <w:r w:rsidRPr="008B6B27">
              <w:rPr>
                <w:rFonts w:ascii="Times New Roman" w:eastAsia="EUAlbertina-Regular-Identity-H" w:hAnsi="Times New Roman" w:hint="default"/>
                <w:sz w:val="20"/>
                <w:szCs w:val="20"/>
              </w:rPr>
              <w:t>na ktorú</w:t>
            </w:r>
            <w:r w:rsidRPr="008B6B27">
              <w:rPr>
                <w:rFonts w:ascii="Times New Roman" w:eastAsia="EUAlbertina-Regular-Identity-H" w:hAnsi="Times New Roman" w:hint="default"/>
                <w:sz w:val="20"/>
                <w:szCs w:val="20"/>
              </w:rPr>
              <w:t xml:space="preserve"> má</w:t>
            </w:r>
            <w:r w:rsidRPr="008B6B27">
              <w:rPr>
                <w:rFonts w:ascii="Times New Roman" w:eastAsia="EUAlbertina-Regular-Identity-H" w:hAnsi="Times New Roman" w:hint="default"/>
                <w:sz w:val="20"/>
                <w:szCs w:val="20"/>
              </w:rPr>
              <w:t xml:space="preserve"> prá</w:t>
            </w:r>
            <w:r w:rsidRPr="008B6B27">
              <w:rPr>
                <w:rFonts w:ascii="Times New Roman" w:eastAsia="EUAlbertina-Regular-Identity-H" w:hAnsi="Times New Roman" w:hint="default"/>
                <w:sz w:val="20"/>
                <w:szCs w:val="20"/>
              </w:rPr>
              <w:t>vo duš</w:t>
            </w:r>
            <w:r w:rsidRPr="008B6B27">
              <w:rPr>
                <w:rFonts w:ascii="Times New Roman" w:eastAsia="EUAlbertina-Regular-Identity-H" w:hAnsi="Times New Roman" w:hint="default"/>
                <w:sz w:val="20"/>
                <w:szCs w:val="20"/>
              </w:rPr>
              <w:t>evné</w:t>
            </w:r>
            <w:r w:rsidRPr="008B6B27">
              <w:rPr>
                <w:rFonts w:ascii="Times New Roman" w:eastAsia="EUAlbertina-Regular-Identity-H" w:hAnsi="Times New Roman" w:hint="default"/>
                <w:sz w:val="20"/>
                <w:szCs w:val="20"/>
              </w:rPr>
              <w:t>ho vlastní</w:t>
            </w:r>
            <w:r w:rsidRPr="008B6B27">
              <w:rPr>
                <w:rFonts w:ascii="Times New Roman" w:eastAsia="EUAlbertina-Regular-Identity-H" w:hAnsi="Times New Roman" w:hint="default"/>
                <w:sz w:val="20"/>
                <w:szCs w:val="20"/>
              </w:rPr>
              <w:t>ctva podľ</w:t>
            </w:r>
            <w:r w:rsidRPr="008B6B27">
              <w:rPr>
                <w:rFonts w:ascii="Times New Roman" w:eastAsia="EUAlbertina-Regular-Identity-H" w:hAnsi="Times New Roman" w:hint="default"/>
                <w:sz w:val="20"/>
                <w:szCs w:val="20"/>
              </w:rPr>
              <w:t>a osobitné</w:t>
            </w:r>
            <w:r w:rsidRPr="008B6B27">
              <w:rPr>
                <w:rFonts w:ascii="Times New Roman" w:eastAsia="EUAlbertina-Regular-Identity-H" w:hAnsi="Times New Roman" w:hint="default"/>
                <w:sz w:val="20"/>
                <w:szCs w:val="20"/>
              </w:rPr>
              <w:t>ho predpisu</w:t>
            </w:r>
            <w:r w:rsidR="00FA52C1">
              <w:rPr>
                <w:rFonts w:ascii="Times New Roman" w:eastAsia="EUAlbertina-Regular-Identity-H" w:hAnsi="Times New Roman"/>
                <w:sz w:val="20"/>
                <w:szCs w:val="20"/>
                <w:vertAlign w:val="superscript"/>
              </w:rPr>
              <w:t>23</w:t>
            </w:r>
            <w:r w:rsidRPr="008B6B27">
              <w:rPr>
                <w:rFonts w:ascii="Times New Roman" w:eastAsia="EUAlbertina-Regular-Identity-H" w:hAnsi="Times New Roman"/>
                <w:sz w:val="20"/>
                <w:szCs w:val="20"/>
                <w:vertAlign w:val="superscript"/>
              </w:rPr>
              <w:t xml:space="preserve">) </w:t>
            </w:r>
            <w:r w:rsidRPr="008B6B27">
              <w:rPr>
                <w:rFonts w:ascii="Times New Roman" w:eastAsia="EUAlbertina-Regular-Identity-H" w:hAnsi="Times New Roman" w:hint="default"/>
                <w:sz w:val="20"/>
                <w:szCs w:val="20"/>
              </w:rPr>
              <w:t>iná</w:t>
            </w:r>
            <w:r w:rsidRPr="008B6B27">
              <w:rPr>
                <w:rFonts w:ascii="Times New Roman" w:eastAsia="EUAlbertina-Regular-Identity-H" w:hAnsi="Times New Roman" w:hint="default"/>
                <w:sz w:val="20"/>
                <w:szCs w:val="20"/>
              </w:rPr>
              <w:t xml:space="preserve"> osoba ako povinná</w:t>
            </w:r>
            <w:r w:rsidRPr="008B6B27">
              <w:rPr>
                <w:rFonts w:ascii="Times New Roman" w:eastAsia="EUAlbertina-Regular-Identity-H" w:hAnsi="Times New Roman" w:hint="default"/>
                <w:sz w:val="20"/>
                <w:szCs w:val="20"/>
              </w:rPr>
              <w:t xml:space="preserve"> osoba,</w:t>
            </w:r>
          </w:p>
          <w:p w:rsidR="00940C66" w:rsidRPr="008E6A99" w:rsidP="008B6B27">
            <w:pPr>
              <w:bidi w:val="0"/>
              <w:jc w:val="both"/>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p>
        </w:tc>
      </w:tr>
      <w:tr>
        <w:tblPrEx>
          <w:tblW w:w="14761" w:type="dxa"/>
          <w:tblInd w:w="70" w:type="dxa"/>
          <w:tblLayout w:type="fixed"/>
          <w:tblCellMar>
            <w:top w:w="0" w:type="dxa"/>
            <w:left w:w="70" w:type="dxa"/>
            <w:bottom w:w="0" w:type="dxa"/>
            <w:right w:w="70" w:type="dxa"/>
          </w:tblCellMar>
        </w:tblPrEx>
        <w:trPr>
          <w:trHeight w:val="7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667807" w:rsidRPr="00E62A28" w:rsidP="00667807">
            <w:pPr>
              <w:tabs>
                <w:tab w:val="left" w:pos="851"/>
              </w:tabs>
              <w:bidi w:val="0"/>
              <w:rPr>
                <w:rFonts w:ascii="Times New Roman" w:hAnsi="Times New Roman"/>
                <w:sz w:val="20"/>
                <w:szCs w:val="20"/>
              </w:rPr>
            </w:pPr>
            <w:r w:rsidRPr="00E62A28">
              <w:rPr>
                <w:rFonts w:ascii="Times New Roman" w:hAnsi="Times New Roman"/>
                <w:sz w:val="20"/>
                <w:szCs w:val="20"/>
              </w:rPr>
              <w:t>Č: 1</w:t>
            </w:r>
          </w:p>
          <w:p w:rsidR="00667807" w:rsidP="00667807">
            <w:pPr>
              <w:tabs>
                <w:tab w:val="left" w:pos="851"/>
              </w:tabs>
              <w:bidi w:val="0"/>
              <w:rPr>
                <w:rFonts w:ascii="Times New Roman" w:hAnsi="Times New Roman"/>
                <w:sz w:val="20"/>
                <w:szCs w:val="20"/>
              </w:rPr>
            </w:pPr>
            <w:r w:rsidRPr="00E62A28">
              <w:rPr>
                <w:rFonts w:ascii="Times New Roman" w:hAnsi="Times New Roman"/>
                <w:sz w:val="20"/>
                <w:szCs w:val="20"/>
              </w:rPr>
              <w:t>O: 2</w:t>
            </w:r>
          </w:p>
          <w:p w:rsidR="00DD164E" w:rsidRPr="00E62A28" w:rsidP="00667807">
            <w:pPr>
              <w:tabs>
                <w:tab w:val="left" w:pos="851"/>
              </w:tabs>
              <w:bidi w:val="0"/>
              <w:rPr>
                <w:rFonts w:ascii="Times New Roman" w:hAnsi="Times New Roman"/>
                <w:sz w:val="20"/>
                <w:szCs w:val="20"/>
              </w:rPr>
            </w:pPr>
            <w:r w:rsidR="00667807">
              <w:rPr>
                <w:rFonts w:ascii="Times New Roman" w:hAnsi="Times New Roman"/>
                <w:sz w:val="20"/>
                <w:szCs w:val="20"/>
              </w:rPr>
              <w:t>P: c)</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dokumenty, ku ktorým nie je podľa prístupového režimu v členských štátoch prístup z dôvodov:</w:t>
            </w:r>
          </w:p>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 ochrany národnej bezpečnosti (t. j. bezpečnosť štátu), obrany alebo verejnej bezpečnosti,</w:t>
            </w:r>
          </w:p>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 dôverných štatistických alebo obchodných údajov;</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r w:rsidR="008E6A99">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0C92" w:rsidP="002E0C92">
            <w:pPr>
              <w:tabs>
                <w:tab w:val="left" w:pos="851"/>
              </w:tabs>
              <w:bidi w:val="0"/>
              <w:rPr>
                <w:rFonts w:ascii="Times New Roman" w:hAnsi="Times New Roman"/>
                <w:sz w:val="20"/>
                <w:szCs w:val="20"/>
              </w:rPr>
            </w:pPr>
            <w:r>
              <w:rPr>
                <w:rFonts w:ascii="Times New Roman" w:hAnsi="Times New Roman"/>
                <w:sz w:val="20"/>
                <w:szCs w:val="20"/>
              </w:rPr>
              <w:t>§: 8</w:t>
            </w:r>
          </w:p>
          <w:p w:rsidR="00DD164E"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r>
              <w:rPr>
                <w:rFonts w:ascii="Times New Roman" w:hAnsi="Times New Roman"/>
                <w:sz w:val="20"/>
                <w:szCs w:val="20"/>
              </w:rPr>
              <w:t>§: 10</w:t>
            </w: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p>
          <w:p w:rsidR="008B6B27" w:rsidP="002E0C92">
            <w:pPr>
              <w:tabs>
                <w:tab w:val="left" w:pos="851"/>
              </w:tabs>
              <w:bidi w:val="0"/>
              <w:rPr>
                <w:rFonts w:ascii="Times New Roman" w:hAnsi="Times New Roman"/>
                <w:sz w:val="20"/>
                <w:szCs w:val="20"/>
              </w:rPr>
            </w:pPr>
          </w:p>
          <w:p w:rsidR="00EB7C49" w:rsidP="002E0C92">
            <w:pPr>
              <w:tabs>
                <w:tab w:val="left" w:pos="851"/>
              </w:tabs>
              <w:bidi w:val="0"/>
              <w:rPr>
                <w:rFonts w:ascii="Times New Roman" w:hAnsi="Times New Roman"/>
                <w:sz w:val="20"/>
                <w:szCs w:val="20"/>
              </w:rPr>
            </w:pPr>
          </w:p>
          <w:p w:rsidR="002E0C92" w:rsidP="002E0C92">
            <w:pPr>
              <w:tabs>
                <w:tab w:val="left" w:pos="851"/>
              </w:tabs>
              <w:bidi w:val="0"/>
              <w:rPr>
                <w:rFonts w:ascii="Times New Roman" w:hAnsi="Times New Roman"/>
                <w:sz w:val="20"/>
                <w:szCs w:val="20"/>
              </w:rPr>
            </w:pPr>
            <w:r>
              <w:rPr>
                <w:rFonts w:ascii="Times New Roman" w:hAnsi="Times New Roman"/>
                <w:sz w:val="20"/>
                <w:szCs w:val="20"/>
              </w:rPr>
              <w:t>§: 21c</w:t>
            </w:r>
          </w:p>
          <w:p w:rsidR="002E0C92" w:rsidP="002E0C92">
            <w:pPr>
              <w:tabs>
                <w:tab w:val="left" w:pos="851"/>
              </w:tabs>
              <w:bidi w:val="0"/>
              <w:rPr>
                <w:rFonts w:ascii="Times New Roman" w:hAnsi="Times New Roman"/>
                <w:sz w:val="20"/>
                <w:szCs w:val="20"/>
              </w:rPr>
            </w:pPr>
            <w:r w:rsidR="00383249">
              <w:rPr>
                <w:rFonts w:ascii="Times New Roman" w:hAnsi="Times New Roman"/>
                <w:sz w:val="20"/>
                <w:szCs w:val="20"/>
              </w:rPr>
              <w:t>O: 1</w:t>
            </w:r>
          </w:p>
          <w:p w:rsidR="002E0C92" w:rsidRPr="002E0C92" w:rsidP="00541682">
            <w:pPr>
              <w:tabs>
                <w:tab w:val="left" w:pos="851"/>
              </w:tabs>
              <w:bidi w:val="0"/>
              <w:rPr>
                <w:rFonts w:ascii="Times New Roman" w:hAnsi="Times New Roman"/>
                <w:sz w:val="20"/>
                <w:szCs w:val="20"/>
              </w:rPr>
            </w:pPr>
            <w:r>
              <w:rPr>
                <w:rFonts w:ascii="Times New Roman" w:hAnsi="Times New Roman"/>
                <w:sz w:val="20"/>
                <w:szCs w:val="20"/>
              </w:rPr>
              <w:t>P: a) a </w:t>
            </w:r>
            <w:r w:rsidR="00541682">
              <w:rPr>
                <w:rFonts w:ascii="Times New Roman" w:hAnsi="Times New Roman"/>
                <w:sz w:val="20"/>
                <w:szCs w:val="20"/>
              </w:rPr>
              <w:t>g</w:t>
            </w:r>
            <w:r>
              <w:rPr>
                <w:rFonts w:ascii="Times New Roman" w:hAnsi="Times New Roman"/>
                <w:sz w:val="20"/>
                <w:szCs w:val="20"/>
              </w:rPr>
              <w:t>)</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0C92" w:rsidRPr="002E0C92" w:rsidP="008E6A99">
            <w:pPr>
              <w:pStyle w:val="ListParagraph"/>
              <w:bidi w:val="0"/>
              <w:spacing w:after="0" w:line="240" w:lineRule="auto"/>
              <w:ind w:left="0"/>
              <w:jc w:val="both"/>
              <w:rPr>
                <w:rFonts w:ascii="Times New Roman" w:hAnsi="Times New Roman"/>
                <w:b/>
                <w:sz w:val="20"/>
                <w:szCs w:val="20"/>
              </w:rPr>
            </w:pPr>
            <w:r>
              <w:rPr>
                <w:rFonts w:ascii="Times New Roman" w:hAnsi="Times New Roman"/>
                <w:b/>
                <w:sz w:val="20"/>
                <w:szCs w:val="20"/>
              </w:rPr>
              <w:t>Ochrana utajovaných skutočností</w:t>
            </w:r>
          </w:p>
          <w:p w:rsidR="008E6A99" w:rsidP="008E6A99">
            <w:pPr>
              <w:pStyle w:val="ListParagraph"/>
              <w:bidi w:val="0"/>
              <w:spacing w:after="0" w:line="240" w:lineRule="auto"/>
              <w:ind w:left="0"/>
              <w:jc w:val="both"/>
              <w:rPr>
                <w:rFonts w:ascii="Times New Roman" w:hAnsi="Times New Roman"/>
                <w:sz w:val="20"/>
                <w:szCs w:val="20"/>
              </w:rPr>
            </w:pPr>
            <w:r w:rsidRPr="002E0C92" w:rsidR="002E0C92">
              <w:rPr>
                <w:rFonts w:ascii="Times New Roman" w:hAnsi="Times New Roman"/>
                <w:sz w:val="20"/>
                <w:szCs w:val="20"/>
              </w:rPr>
              <w:t>Ak požadovaná informácia tvorí utajovanú skutočnosť podľa osobitného zákona 12) alebo je predmetom bankového tajomstva alebo daňového tajomstva podľa osobitného zákona, 12) ku ktorým žiadateľ nemá oprávnený prístup, povinná osoba ju nesprístupní s uvedením odkazu na príslušný právny predpis. 12)</w:t>
            </w:r>
          </w:p>
          <w:p w:rsidR="008E6A99" w:rsidP="008E6A99">
            <w:pPr>
              <w:pStyle w:val="ListParagraph"/>
              <w:bidi w:val="0"/>
              <w:spacing w:after="0" w:line="240" w:lineRule="auto"/>
              <w:ind w:left="0"/>
              <w:jc w:val="both"/>
              <w:rPr>
                <w:rFonts w:ascii="Times New Roman" w:hAnsi="Times New Roman"/>
                <w:sz w:val="20"/>
                <w:szCs w:val="20"/>
              </w:rPr>
            </w:pPr>
          </w:p>
          <w:p w:rsidR="002E0C92" w:rsidRPr="002E0C92" w:rsidP="008E6A99">
            <w:pPr>
              <w:pStyle w:val="ListParagraph"/>
              <w:bidi w:val="0"/>
              <w:spacing w:after="0" w:line="240" w:lineRule="auto"/>
              <w:ind w:left="0"/>
              <w:jc w:val="both"/>
              <w:rPr>
                <w:rFonts w:ascii="Times New Roman" w:hAnsi="Times New Roman"/>
                <w:b/>
                <w:sz w:val="20"/>
                <w:szCs w:val="20"/>
              </w:rPr>
            </w:pPr>
            <w:r w:rsidRPr="002E0C92">
              <w:rPr>
                <w:rFonts w:ascii="Times New Roman" w:hAnsi="Times New Roman"/>
                <w:b/>
                <w:sz w:val="20"/>
                <w:szCs w:val="20"/>
              </w:rPr>
              <w:t>Ochrana obchodného tajomstva</w:t>
            </w:r>
          </w:p>
          <w:p w:rsidR="002E0C92" w:rsidP="008E6A99">
            <w:pPr>
              <w:pStyle w:val="ListParagraph"/>
              <w:bidi w:val="0"/>
              <w:spacing w:after="0" w:line="240" w:lineRule="auto"/>
              <w:ind w:left="0"/>
              <w:jc w:val="both"/>
              <w:rPr>
                <w:rFonts w:ascii="Times New Roman" w:hAnsi="Times New Roman"/>
                <w:sz w:val="20"/>
                <w:szCs w:val="20"/>
              </w:rPr>
            </w:pPr>
          </w:p>
          <w:p w:rsidR="002E0C92" w:rsidRP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(1) Informácie označené ako obchodné tajomstvo 17) povinná osoba nesprístupní.</w:t>
            </w:r>
          </w:p>
          <w:p w:rsidR="002E0C92" w:rsidRP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(2) Porušením alebo ohrozením obchodného tajomstva nie je najmä sprístupnenie informácie</w:t>
            </w:r>
          </w:p>
          <w:p w:rsidR="002E0C92" w:rsidRP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a) týkajúcej sa závažného vplyvu na zdravie ľudí, svetové kultúrne a prírodné dedičstvo, 18) životné prostredie vrátane biologickej diverzity a ekologickej stability, 19)</w:t>
            </w:r>
          </w:p>
          <w:p w:rsidR="002E0C92" w:rsidRP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b) o znečisťovaní životného prostredia, 20)</w:t>
            </w:r>
          </w:p>
          <w:p w:rsidR="002E0C92" w:rsidRP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c) ktorá sa získala za verejné prostriedky, 7a) alebo sa týka používania verejných prostriedkov, nakladania s majetkom štátu, majetkom obce, majetkom vyššieho územného celku alebo majetkom právnických osôb zriadených zákonom, na základe zákona alebo nakladania s finančnými prostriedkami Európskej únie,</w:t>
            </w:r>
          </w:p>
          <w:p w:rsid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d) o štátnej pomoci 21) a informácie podľa § 3 ods. 2.</w:t>
            </w:r>
          </w:p>
          <w:p w:rsidR="002E0C92" w:rsidP="002E0C92">
            <w:pPr>
              <w:pStyle w:val="ListParagraph"/>
              <w:bidi w:val="0"/>
              <w:ind w:left="0"/>
              <w:jc w:val="both"/>
              <w:rPr>
                <w:rFonts w:ascii="Times New Roman" w:hAnsi="Times New Roman"/>
                <w:sz w:val="20"/>
                <w:szCs w:val="20"/>
              </w:rPr>
            </w:pPr>
            <w:r w:rsidRPr="002E0C92">
              <w:rPr>
                <w:rFonts w:ascii="Times New Roman" w:hAnsi="Times New Roman"/>
                <w:sz w:val="20"/>
                <w:szCs w:val="20"/>
              </w:rPr>
              <w:t>(3) Porušením alebo ohrozením obchodného tajomstva nie je ani zverejnenie zmluvy podľa § 5a ods. 1.</w:t>
            </w:r>
          </w:p>
          <w:p w:rsidR="002E0C92" w:rsidP="008E6A99">
            <w:pPr>
              <w:pStyle w:val="ListParagraph"/>
              <w:bidi w:val="0"/>
              <w:spacing w:after="0" w:line="240" w:lineRule="auto"/>
              <w:ind w:left="0"/>
              <w:jc w:val="both"/>
              <w:rPr>
                <w:rFonts w:ascii="Times New Roman" w:hAnsi="Times New Roman"/>
                <w:sz w:val="20"/>
                <w:szCs w:val="20"/>
              </w:rPr>
            </w:pPr>
          </w:p>
          <w:p w:rsidR="008E6A99" w:rsidRPr="008E6A99" w:rsidP="008E6A99">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p>
          <w:p w:rsidR="008E6A99" w:rsidRPr="008E6A99" w:rsidP="008E6A99">
            <w:pPr>
              <w:bidi w:val="0"/>
              <w:jc w:val="both"/>
              <w:rPr>
                <w:rFonts w:ascii="Times New Roman" w:hAnsi="Times New Roman"/>
                <w:sz w:val="20"/>
                <w:szCs w:val="20"/>
              </w:rPr>
            </w:pPr>
          </w:p>
          <w:p w:rsidR="008E6A99" w:rsidRPr="008B6B27" w:rsidP="008B6B27">
            <w:pPr>
              <w:numPr>
                <w:numId w:val="35"/>
              </w:numPr>
              <w:bidi w:val="0"/>
              <w:ind w:left="271" w:hanging="271"/>
              <w:jc w:val="both"/>
              <w:rPr>
                <w:rFonts w:ascii="Times New Roman" w:eastAsia="EUAlbertina-Regular-Identity-H" w:hAnsi="Times New Roman"/>
                <w:sz w:val="20"/>
                <w:szCs w:val="20"/>
              </w:rPr>
            </w:pPr>
            <w:r w:rsidRPr="008B6B27">
              <w:rPr>
                <w:rFonts w:ascii="Times New Roman" w:eastAsia="EUAlbertina-Regular-Identity-H" w:hAnsi="Times New Roman" w:hint="default"/>
                <w:sz w:val="20"/>
                <w:szCs w:val="20"/>
              </w:rPr>
              <w:t>ktorá</w:t>
            </w:r>
            <w:r w:rsidRPr="008B6B27">
              <w:rPr>
                <w:rFonts w:ascii="Times New Roman" w:eastAsia="EUAlbertina-Regular-Identity-H" w:hAnsi="Times New Roman" w:hint="default"/>
                <w:sz w:val="20"/>
                <w:szCs w:val="20"/>
              </w:rPr>
              <w:t xml:space="preserve"> sa nesprí</w:t>
            </w:r>
            <w:r w:rsidRPr="008B6B27">
              <w:rPr>
                <w:rFonts w:ascii="Times New Roman" w:eastAsia="EUAlbertina-Regular-Identity-H" w:hAnsi="Times New Roman" w:hint="default"/>
                <w:sz w:val="20"/>
                <w:szCs w:val="20"/>
              </w:rPr>
              <w:t>stupň</w:t>
            </w:r>
            <w:r w:rsidRPr="008B6B27">
              <w:rPr>
                <w:rFonts w:ascii="Times New Roman" w:eastAsia="EUAlbertina-Regular-Identity-H" w:hAnsi="Times New Roman" w:hint="default"/>
                <w:sz w:val="20"/>
                <w:szCs w:val="20"/>
              </w:rPr>
              <w:t>uje podľ</w:t>
            </w:r>
            <w:r w:rsidRPr="008B6B27">
              <w:rPr>
                <w:rFonts w:ascii="Times New Roman" w:eastAsia="EUAlbertina-Regular-Identity-H" w:hAnsi="Times New Roman" w:hint="default"/>
                <w:sz w:val="20"/>
                <w:szCs w:val="20"/>
              </w:rPr>
              <w:t>a ustanovení</w:t>
            </w:r>
            <w:r w:rsidRPr="008B6B27">
              <w:rPr>
                <w:rFonts w:ascii="Times New Roman" w:eastAsia="EUAlbertina-Regular-Identity-H" w:hAnsi="Times New Roman" w:hint="default"/>
                <w:sz w:val="20"/>
                <w:szCs w:val="20"/>
              </w:rPr>
              <w:t xml:space="preserve"> tohto zá</w:t>
            </w:r>
            <w:r w:rsidRPr="008B6B27">
              <w:rPr>
                <w:rFonts w:ascii="Times New Roman" w:eastAsia="EUAlbertina-Regular-Identity-H" w:hAnsi="Times New Roman" w:hint="default"/>
                <w:sz w:val="20"/>
                <w:szCs w:val="20"/>
              </w:rPr>
              <w:t>kona</w:t>
            </w:r>
            <w:r w:rsidR="00383249">
              <w:rPr>
                <w:rFonts w:ascii="Times New Roman" w:eastAsia="EUAlbertina-Regular-Identity-H" w:hAnsi="Times New Roman"/>
                <w:sz w:val="20"/>
                <w:szCs w:val="20"/>
              </w:rPr>
              <w:t xml:space="preserve"> </w:t>
            </w:r>
            <w:r w:rsidR="008E28D2">
              <w:rPr>
                <w:rFonts w:ascii="Times New Roman" w:eastAsia="EUAlbertina-Regular-Identity-H" w:hAnsi="Times New Roman"/>
                <w:sz w:val="20"/>
                <w:szCs w:val="20"/>
              </w:rPr>
              <w:t>okrem</w:t>
            </w:r>
            <w:r w:rsidR="00383249">
              <w:rPr>
                <w:rFonts w:ascii="Times New Roman" w:eastAsia="EUAlbertina-Regular-Identity-H" w:hAnsi="Times New Roman" w:hint="default"/>
                <w:sz w:val="20"/>
                <w:szCs w:val="20"/>
              </w:rPr>
              <w:t xml:space="preserve"> §</w:t>
            </w:r>
            <w:r w:rsidR="00383249">
              <w:rPr>
                <w:rFonts w:ascii="Times New Roman" w:eastAsia="EUAlbertina-Regular-Identity-H" w:hAnsi="Times New Roman" w:hint="default"/>
                <w:sz w:val="20"/>
                <w:szCs w:val="20"/>
              </w:rPr>
              <w:t xml:space="preserve"> 11 ods. 1 pí</w:t>
            </w:r>
            <w:r w:rsidR="00383249">
              <w:rPr>
                <w:rFonts w:ascii="Times New Roman" w:eastAsia="EUAlbertina-Regular-Identity-H" w:hAnsi="Times New Roman" w:hint="default"/>
                <w:sz w:val="20"/>
                <w:szCs w:val="20"/>
              </w:rPr>
              <w:t>sm. c)</w:t>
            </w:r>
            <w:r w:rsidRPr="008B6B27">
              <w:rPr>
                <w:rFonts w:ascii="Times New Roman" w:eastAsia="EUAlbertina-Regular-Identity-H" w:hAnsi="Times New Roman"/>
                <w:sz w:val="20"/>
                <w:szCs w:val="20"/>
              </w:rPr>
              <w:t>,</w:t>
            </w:r>
            <w:r w:rsidR="008B6B27">
              <w:rPr>
                <w:rFonts w:ascii="Times New Roman" w:eastAsia="EUAlbertina-Regular-Identity-H" w:hAnsi="Times New Roman"/>
                <w:sz w:val="20"/>
                <w:szCs w:val="20"/>
              </w:rPr>
              <w:t>....</w:t>
            </w:r>
          </w:p>
          <w:p w:rsidR="00DD164E" w:rsidP="008B6B27">
            <w:pPr>
              <w:numPr>
                <w:numId w:val="34"/>
              </w:numPr>
              <w:bidi w:val="0"/>
              <w:ind w:left="271" w:hanging="271"/>
              <w:jc w:val="both"/>
              <w:rPr>
                <w:rFonts w:ascii="Times New Roman" w:eastAsia="EUAlbertina-Regular-Identity-H" w:hAnsi="Times New Roman"/>
                <w:i/>
                <w:sz w:val="20"/>
                <w:szCs w:val="20"/>
              </w:rPr>
            </w:pPr>
            <w:r w:rsidRPr="008B6B27" w:rsidR="008E6A99">
              <w:rPr>
                <w:rFonts w:ascii="Times New Roman" w:eastAsia="EUAlbertina-Regular-Identity-H" w:hAnsi="Times New Roman" w:hint="default"/>
                <w:sz w:val="20"/>
                <w:szCs w:val="20"/>
              </w:rPr>
              <w:t>ktorej sprí</w:t>
            </w:r>
            <w:r w:rsidRPr="008B6B27" w:rsidR="008E6A99">
              <w:rPr>
                <w:rFonts w:ascii="Times New Roman" w:eastAsia="EUAlbertina-Regular-Identity-H" w:hAnsi="Times New Roman" w:hint="default"/>
                <w:sz w:val="20"/>
                <w:szCs w:val="20"/>
              </w:rPr>
              <w:t>stupnenie by mohlo ohroziť</w:t>
            </w:r>
            <w:r w:rsidRPr="008B6B27" w:rsidR="008E6A99">
              <w:rPr>
                <w:rFonts w:ascii="Times New Roman" w:eastAsia="EUAlbertina-Regular-Identity-H" w:hAnsi="Times New Roman" w:hint="default"/>
                <w:sz w:val="20"/>
                <w:szCs w:val="20"/>
              </w:rPr>
              <w:t xml:space="preserve"> bezpeč</w:t>
            </w:r>
            <w:r w:rsidRPr="008B6B27" w:rsidR="008E6A99">
              <w:rPr>
                <w:rFonts w:ascii="Times New Roman" w:eastAsia="EUAlbertina-Regular-Identity-H" w:hAnsi="Times New Roman" w:hint="default"/>
                <w:sz w:val="20"/>
                <w:szCs w:val="20"/>
              </w:rPr>
              <w:t>nosť</w:t>
            </w:r>
            <w:r w:rsidRPr="008B6B27" w:rsidR="008E6A99">
              <w:rPr>
                <w:rFonts w:ascii="Times New Roman" w:eastAsia="EUAlbertina-Regular-Identity-H" w:hAnsi="Times New Roman" w:hint="default"/>
                <w:sz w:val="20"/>
                <w:szCs w:val="20"/>
              </w:rPr>
              <w:t xml:space="preserve"> alebo obranu Slovenskej republiky alebo jej zahranič</w:t>
            </w:r>
            <w:r w:rsidRPr="008B6B27" w:rsidR="008E6A99">
              <w:rPr>
                <w:rFonts w:ascii="Times New Roman" w:eastAsia="EUAlbertina-Regular-Identity-H" w:hAnsi="Times New Roman" w:hint="default"/>
                <w:sz w:val="20"/>
                <w:szCs w:val="20"/>
              </w:rPr>
              <w:t>nopolitické</w:t>
            </w:r>
            <w:r w:rsidRPr="008B6B27" w:rsidR="008E6A99">
              <w:rPr>
                <w:rFonts w:ascii="Times New Roman" w:eastAsia="EUAlbertina-Regular-Identity-H" w:hAnsi="Times New Roman" w:hint="default"/>
                <w:sz w:val="20"/>
                <w:szCs w:val="20"/>
              </w:rPr>
              <w:t xml:space="preserve"> zá</w:t>
            </w:r>
            <w:r w:rsidRPr="008B6B27" w:rsidR="008E6A99">
              <w:rPr>
                <w:rFonts w:ascii="Times New Roman" w:eastAsia="EUAlbertina-Regular-Identity-H" w:hAnsi="Times New Roman" w:hint="default"/>
                <w:sz w:val="20"/>
                <w:szCs w:val="20"/>
              </w:rPr>
              <w:t>ujmy</w:t>
            </w:r>
            <w:r w:rsidRPr="00541682" w:rsidR="008E6A99">
              <w:rPr>
                <w:rFonts w:ascii="Times New Roman" w:eastAsia="EUAlbertina-Regular-Identity-H" w:hAnsi="Times New Roman"/>
                <w:i/>
                <w:sz w:val="20"/>
                <w:szCs w:val="20"/>
              </w:rPr>
              <w:t>.</w:t>
            </w:r>
          </w:p>
          <w:p w:rsidR="008B6B27" w:rsidRPr="00541682" w:rsidP="008B6B27">
            <w:pPr>
              <w:bidi w:val="0"/>
              <w:jc w:val="both"/>
              <w:rPr>
                <w:rFonts w:ascii="Times New Roman" w:eastAsia="EUAlbertina-Regular-Identity-H" w:hAnsi="Times New Roman"/>
                <w:i/>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p>
        </w:tc>
      </w:tr>
      <w:tr>
        <w:tblPrEx>
          <w:tblW w:w="14761" w:type="dxa"/>
          <w:tblInd w:w="70" w:type="dxa"/>
          <w:tblLayout w:type="fixed"/>
          <w:tblCellMar>
            <w:top w:w="0" w:type="dxa"/>
            <w:left w:w="70" w:type="dxa"/>
            <w:bottom w:w="0" w:type="dxa"/>
            <w:right w:w="70" w:type="dxa"/>
          </w:tblCellMar>
        </w:tblPrEx>
        <w:trPr>
          <w:trHeight w:val="183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667807" w:rsidRPr="00E62A28" w:rsidP="00667807">
            <w:pPr>
              <w:tabs>
                <w:tab w:val="left" w:pos="851"/>
              </w:tabs>
              <w:bidi w:val="0"/>
              <w:rPr>
                <w:rFonts w:ascii="Times New Roman" w:hAnsi="Times New Roman"/>
                <w:sz w:val="20"/>
                <w:szCs w:val="20"/>
              </w:rPr>
            </w:pPr>
            <w:r w:rsidRPr="00E62A28">
              <w:rPr>
                <w:rFonts w:ascii="Times New Roman" w:hAnsi="Times New Roman"/>
                <w:sz w:val="20"/>
                <w:szCs w:val="20"/>
              </w:rPr>
              <w:t>Č: 1</w:t>
            </w:r>
          </w:p>
          <w:p w:rsidR="00667807" w:rsidP="00667807">
            <w:pPr>
              <w:tabs>
                <w:tab w:val="left" w:pos="851"/>
              </w:tabs>
              <w:bidi w:val="0"/>
              <w:rPr>
                <w:rFonts w:ascii="Times New Roman" w:hAnsi="Times New Roman"/>
                <w:sz w:val="20"/>
                <w:szCs w:val="20"/>
              </w:rPr>
            </w:pPr>
            <w:r w:rsidRPr="00E62A28">
              <w:rPr>
                <w:rFonts w:ascii="Times New Roman" w:hAnsi="Times New Roman"/>
                <w:sz w:val="20"/>
                <w:szCs w:val="20"/>
              </w:rPr>
              <w:t>O: 2</w:t>
            </w:r>
          </w:p>
          <w:p w:rsidR="00DD164E" w:rsidRPr="00E62A28" w:rsidP="00667807">
            <w:pPr>
              <w:tabs>
                <w:tab w:val="left" w:pos="851"/>
              </w:tabs>
              <w:bidi w:val="0"/>
              <w:rPr>
                <w:rFonts w:ascii="Times New Roman" w:hAnsi="Times New Roman"/>
                <w:sz w:val="20"/>
                <w:szCs w:val="20"/>
              </w:rPr>
            </w:pPr>
            <w:r w:rsidR="00667807">
              <w:rPr>
                <w:rFonts w:ascii="Times New Roman" w:hAnsi="Times New Roman"/>
                <w:sz w:val="20"/>
                <w:szCs w:val="20"/>
              </w:rPr>
              <w:t>P: d)</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dokumenty, ktoré majú v držbe verejnoprávne rozhlasové stanice a ich pobočky a iné orgány alebo ich pobočky, na účely plnenia verejných objednávok týkajúcich sa vysielania;</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FC451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0C92" w:rsidP="002E0C92">
            <w:pPr>
              <w:tabs>
                <w:tab w:val="left" w:pos="851"/>
              </w:tabs>
              <w:bidi w:val="0"/>
              <w:rPr>
                <w:rFonts w:ascii="Times New Roman" w:hAnsi="Times New Roman"/>
                <w:sz w:val="20"/>
                <w:szCs w:val="20"/>
              </w:rPr>
            </w:pPr>
            <w:r>
              <w:rPr>
                <w:rFonts w:ascii="Times New Roman" w:hAnsi="Times New Roman"/>
                <w:sz w:val="20"/>
                <w:szCs w:val="20"/>
              </w:rPr>
              <w:t>§: 21c</w:t>
            </w:r>
          </w:p>
          <w:p w:rsidR="002E0C92" w:rsidP="002E0C92">
            <w:pPr>
              <w:tabs>
                <w:tab w:val="left" w:pos="851"/>
              </w:tabs>
              <w:bidi w:val="0"/>
              <w:rPr>
                <w:rFonts w:ascii="Times New Roman" w:hAnsi="Times New Roman"/>
                <w:sz w:val="20"/>
                <w:szCs w:val="20"/>
              </w:rPr>
            </w:pPr>
            <w:r w:rsidR="00383249">
              <w:rPr>
                <w:rFonts w:ascii="Times New Roman" w:hAnsi="Times New Roman"/>
                <w:sz w:val="20"/>
                <w:szCs w:val="20"/>
              </w:rPr>
              <w:t>O: 1</w:t>
            </w:r>
          </w:p>
          <w:p w:rsidR="00DD164E" w:rsidRPr="00E62A28" w:rsidP="00541682">
            <w:pPr>
              <w:tabs>
                <w:tab w:val="left" w:pos="851"/>
              </w:tabs>
              <w:bidi w:val="0"/>
              <w:rPr>
                <w:rFonts w:ascii="Times New Roman" w:hAnsi="Times New Roman"/>
                <w:sz w:val="20"/>
                <w:szCs w:val="20"/>
              </w:rPr>
            </w:pPr>
            <w:r w:rsidR="002E0C92">
              <w:rPr>
                <w:rFonts w:ascii="Times New Roman" w:hAnsi="Times New Roman"/>
                <w:sz w:val="20"/>
                <w:szCs w:val="20"/>
              </w:rPr>
              <w:t xml:space="preserve">P: </w:t>
            </w:r>
            <w:r w:rsidR="00541682">
              <w:rPr>
                <w:rFonts w:ascii="Times New Roman" w:hAnsi="Times New Roman"/>
                <w:sz w:val="20"/>
                <w:szCs w:val="20"/>
              </w:rPr>
              <w:t>d</w:t>
            </w:r>
            <w:r w:rsidR="002E0C92">
              <w:rPr>
                <w:rFonts w:ascii="Times New Roman" w:hAnsi="Times New Roman"/>
                <w:sz w:val="20"/>
                <w:szCs w:val="20"/>
              </w:rPr>
              <w:t>)</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0C92" w:rsidRPr="008E6A99" w:rsidP="002E0C92">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r w:rsidR="008B6B27">
              <w:rPr>
                <w:rFonts w:ascii="Times New Roman" w:eastAsia="EUAlbertina-Regular-Identity-H" w:hAnsi="Times New Roman"/>
                <w:sz w:val="20"/>
                <w:szCs w:val="20"/>
              </w:rPr>
              <w:t>...</w:t>
            </w:r>
          </w:p>
          <w:p w:rsidR="002E0C92" w:rsidRPr="008B6B27" w:rsidP="002E0C92">
            <w:pPr>
              <w:bidi w:val="0"/>
              <w:jc w:val="both"/>
              <w:rPr>
                <w:rFonts w:ascii="Times New Roman" w:hAnsi="Times New Roman"/>
                <w:sz w:val="20"/>
                <w:szCs w:val="20"/>
              </w:rPr>
            </w:pPr>
          </w:p>
          <w:p w:rsidR="008E28D2" w:rsidRPr="008E28D2" w:rsidP="008E28D2">
            <w:pPr>
              <w:numPr>
                <w:numId w:val="36"/>
              </w:numPr>
              <w:bidi w:val="0"/>
              <w:ind w:left="271" w:hanging="271"/>
              <w:jc w:val="both"/>
              <w:rPr>
                <w:rFonts w:ascii="Times New Roman" w:eastAsia="EUAlbertina-Regular-Identity-H" w:hAnsi="Times New Roman"/>
                <w:sz w:val="20"/>
                <w:szCs w:val="20"/>
              </w:rPr>
            </w:pPr>
            <w:r w:rsidRPr="008E28D2">
              <w:rPr>
                <w:rFonts w:ascii="Times New Roman" w:eastAsia="EUAlbertina-Regular-Identity-H" w:hAnsi="Times New Roman" w:hint="default"/>
                <w:sz w:val="20"/>
                <w:szCs w:val="20"/>
              </w:rPr>
              <w:t>ktorú</w:t>
            </w:r>
            <w:r w:rsidRPr="008E28D2">
              <w:rPr>
                <w:rFonts w:ascii="Times New Roman" w:eastAsia="EUAlbertina-Regular-Identity-H" w:hAnsi="Times New Roman" w:hint="default"/>
                <w:sz w:val="20"/>
                <w:szCs w:val="20"/>
              </w:rPr>
              <w:t xml:space="preserve"> má</w:t>
            </w:r>
            <w:r w:rsidRPr="008E28D2">
              <w:rPr>
                <w:rFonts w:ascii="Times New Roman" w:eastAsia="EUAlbertina-Regular-Identity-H" w:hAnsi="Times New Roman" w:hint="default"/>
                <w:sz w:val="20"/>
                <w:szCs w:val="20"/>
              </w:rPr>
              <w:t xml:space="preserve"> k </w:t>
            </w:r>
            <w:r w:rsidRPr="008E28D2">
              <w:rPr>
                <w:rFonts w:ascii="Times New Roman" w:eastAsia="EUAlbertina-Regular-Identity-H" w:hAnsi="Times New Roman" w:hint="default"/>
                <w:sz w:val="20"/>
                <w:szCs w:val="20"/>
              </w:rPr>
              <w:t>dispozí</w:t>
            </w:r>
            <w:r w:rsidRPr="008E28D2">
              <w:rPr>
                <w:rFonts w:ascii="Times New Roman" w:eastAsia="EUAlbertina-Regular-Identity-H" w:hAnsi="Times New Roman" w:hint="default"/>
                <w:sz w:val="20"/>
                <w:szCs w:val="20"/>
              </w:rPr>
              <w:t>cii verejnoprá</w:t>
            </w:r>
            <w:r w:rsidRPr="008E28D2">
              <w:rPr>
                <w:rFonts w:ascii="Times New Roman" w:eastAsia="EUAlbertina-Regular-Identity-H" w:hAnsi="Times New Roman" w:hint="default"/>
                <w:sz w:val="20"/>
                <w:szCs w:val="20"/>
              </w:rPr>
              <w:t>vna inš</w:t>
            </w:r>
            <w:r w:rsidRPr="008E28D2">
              <w:rPr>
                <w:rFonts w:ascii="Times New Roman" w:eastAsia="EUAlbertina-Regular-Identity-H" w:hAnsi="Times New Roman" w:hint="default"/>
                <w:sz w:val="20"/>
                <w:szCs w:val="20"/>
              </w:rPr>
              <w:t>titú</w:t>
            </w:r>
            <w:r w:rsidRPr="008E28D2">
              <w:rPr>
                <w:rFonts w:ascii="Times New Roman" w:eastAsia="EUAlbertina-Regular-Identity-H" w:hAnsi="Times New Roman" w:hint="default"/>
                <w:sz w:val="20"/>
                <w:szCs w:val="20"/>
              </w:rPr>
              <w:t>cia, ktorá</w:t>
            </w:r>
            <w:r w:rsidRPr="008E28D2">
              <w:rPr>
                <w:rFonts w:ascii="Times New Roman" w:eastAsia="EUAlbertina-Regular-Identity-H" w:hAnsi="Times New Roman" w:hint="default"/>
                <w:sz w:val="20"/>
                <w:szCs w:val="20"/>
              </w:rPr>
              <w:t xml:space="preserve"> poskytuje služ</w:t>
            </w:r>
            <w:r w:rsidRPr="008E28D2">
              <w:rPr>
                <w:rFonts w:ascii="Times New Roman" w:eastAsia="EUAlbertina-Regular-Identity-H" w:hAnsi="Times New Roman" w:hint="default"/>
                <w:sz w:val="20"/>
                <w:szCs w:val="20"/>
              </w:rPr>
              <w:t>bu verejnosti v oblasti rozhlasové</w:t>
            </w:r>
            <w:r w:rsidRPr="008E28D2">
              <w:rPr>
                <w:rFonts w:ascii="Times New Roman" w:eastAsia="EUAlbertina-Regular-Identity-H" w:hAnsi="Times New Roman" w:hint="default"/>
                <w:sz w:val="20"/>
                <w:szCs w:val="20"/>
              </w:rPr>
              <w:t>ho vysielania a televí</w:t>
            </w:r>
            <w:r w:rsidRPr="008E28D2">
              <w:rPr>
                <w:rFonts w:ascii="Times New Roman" w:eastAsia="EUAlbertina-Regular-Identity-H" w:hAnsi="Times New Roman" w:hint="default"/>
                <w:sz w:val="20"/>
                <w:szCs w:val="20"/>
              </w:rPr>
              <w:t>zneho vysielania, a ň</w:t>
            </w:r>
            <w:r w:rsidRPr="008E28D2">
              <w:rPr>
                <w:rFonts w:ascii="Times New Roman" w:eastAsia="EUAlbertina-Regular-Identity-H" w:hAnsi="Times New Roman" w:hint="default"/>
                <w:sz w:val="20"/>
                <w:szCs w:val="20"/>
              </w:rPr>
              <w:t>ou založ</w:t>
            </w:r>
            <w:r w:rsidRPr="008E28D2">
              <w:rPr>
                <w:rFonts w:ascii="Times New Roman" w:eastAsia="EUAlbertina-Regular-Identity-H" w:hAnsi="Times New Roman" w:hint="default"/>
                <w:sz w:val="20"/>
                <w:szCs w:val="20"/>
              </w:rPr>
              <w:t>ené</w:t>
            </w:r>
            <w:r w:rsidRPr="008E28D2">
              <w:rPr>
                <w:rFonts w:ascii="Times New Roman" w:eastAsia="EUAlbertina-Regular-Identity-H" w:hAnsi="Times New Roman" w:hint="default"/>
                <w:sz w:val="20"/>
                <w:szCs w:val="20"/>
              </w:rPr>
              <w:t xml:space="preserve"> prá</w:t>
            </w:r>
            <w:r w:rsidRPr="008E28D2">
              <w:rPr>
                <w:rFonts w:ascii="Times New Roman" w:eastAsia="EUAlbertina-Regular-Identity-H" w:hAnsi="Times New Roman" w:hint="default"/>
                <w:sz w:val="20"/>
                <w:szCs w:val="20"/>
              </w:rPr>
              <w:t>vnické</w:t>
            </w:r>
            <w:r w:rsidRPr="008E28D2">
              <w:rPr>
                <w:rFonts w:ascii="Times New Roman" w:eastAsia="EUAlbertina-Regular-Identity-H" w:hAnsi="Times New Roman" w:hint="default"/>
                <w:sz w:val="20"/>
                <w:szCs w:val="20"/>
              </w:rPr>
              <w:t xml:space="preserve"> osoby na úč</w:t>
            </w:r>
            <w:r w:rsidRPr="008E28D2">
              <w:rPr>
                <w:rFonts w:ascii="Times New Roman" w:eastAsia="EUAlbertina-Regular-Identity-H" w:hAnsi="Times New Roman" w:hint="default"/>
                <w:sz w:val="20"/>
                <w:szCs w:val="20"/>
              </w:rPr>
              <w:t>ely plnenia služ</w:t>
            </w:r>
            <w:r w:rsidRPr="008E28D2">
              <w:rPr>
                <w:rFonts w:ascii="Times New Roman" w:eastAsia="EUAlbertina-Regular-Identity-H" w:hAnsi="Times New Roman" w:hint="default"/>
                <w:sz w:val="20"/>
                <w:szCs w:val="20"/>
              </w:rPr>
              <w:t>ieb verejnosti v oblasti vysielania,</w:t>
            </w:r>
            <w:r w:rsidRPr="008E28D2">
              <w:rPr>
                <w:rFonts w:ascii="Times New Roman" w:eastAsia="EUAlbertina-Regular-Identity-H" w:hAnsi="Times New Roman"/>
                <w:sz w:val="20"/>
                <w:szCs w:val="20"/>
                <w:vertAlign w:val="superscript"/>
              </w:rPr>
              <w:t>27c</w:t>
            </w:r>
            <w:r w:rsidRPr="008E28D2">
              <w:rPr>
                <w:rFonts w:ascii="Times New Roman" w:eastAsia="EUAlbertina-Regular-Identity-H" w:hAnsi="Times New Roman"/>
                <w:sz w:val="20"/>
                <w:szCs w:val="20"/>
              </w:rPr>
              <w:t>)</w:t>
            </w:r>
          </w:p>
          <w:p w:rsidR="002E0C92" w:rsidRPr="008E6A99" w:rsidP="008E28D2">
            <w:pPr>
              <w:bidi w:val="0"/>
              <w:ind w:left="360"/>
              <w:jc w:val="both"/>
              <w:rPr>
                <w:rFonts w:ascii="Times New Roman" w:eastAsia="EUAlbertina-Regular-Identity-H" w:hAnsi="Times New Roman"/>
                <w:sz w:val="20"/>
                <w:szCs w:val="20"/>
              </w:rPr>
            </w:pPr>
          </w:p>
          <w:p w:rsidR="00940C66" w:rsidRPr="00541682" w:rsidP="008B6B27">
            <w:pPr>
              <w:bidi w:val="0"/>
              <w:jc w:val="both"/>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p>
        </w:tc>
      </w:tr>
      <w:tr>
        <w:tblPrEx>
          <w:tblW w:w="14761" w:type="dxa"/>
          <w:tblInd w:w="70" w:type="dxa"/>
          <w:tblLayout w:type="fixed"/>
          <w:tblCellMar>
            <w:top w:w="0" w:type="dxa"/>
            <w:left w:w="70" w:type="dxa"/>
            <w:bottom w:w="0" w:type="dxa"/>
            <w:right w:w="70" w:type="dxa"/>
          </w:tblCellMar>
        </w:tblPrEx>
        <w:trPr>
          <w:trHeight w:val="700"/>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667807" w:rsidRPr="00E62A28" w:rsidP="00667807">
            <w:pPr>
              <w:tabs>
                <w:tab w:val="left" w:pos="851"/>
              </w:tabs>
              <w:bidi w:val="0"/>
              <w:rPr>
                <w:rFonts w:ascii="Times New Roman" w:hAnsi="Times New Roman"/>
                <w:sz w:val="20"/>
                <w:szCs w:val="20"/>
              </w:rPr>
            </w:pPr>
            <w:r w:rsidRPr="00E62A28">
              <w:rPr>
                <w:rFonts w:ascii="Times New Roman" w:hAnsi="Times New Roman"/>
                <w:sz w:val="20"/>
                <w:szCs w:val="20"/>
              </w:rPr>
              <w:t>Č: 1</w:t>
            </w:r>
          </w:p>
          <w:p w:rsidR="00667807" w:rsidP="00667807">
            <w:pPr>
              <w:tabs>
                <w:tab w:val="left" w:pos="851"/>
              </w:tabs>
              <w:bidi w:val="0"/>
              <w:rPr>
                <w:rFonts w:ascii="Times New Roman" w:hAnsi="Times New Roman"/>
                <w:sz w:val="20"/>
                <w:szCs w:val="20"/>
              </w:rPr>
            </w:pPr>
            <w:r w:rsidRPr="00E62A28">
              <w:rPr>
                <w:rFonts w:ascii="Times New Roman" w:hAnsi="Times New Roman"/>
                <w:sz w:val="20"/>
                <w:szCs w:val="20"/>
              </w:rPr>
              <w:t>O: 2</w:t>
            </w:r>
          </w:p>
          <w:p w:rsidR="00DD164E" w:rsidRPr="00E62A28" w:rsidP="00667807">
            <w:pPr>
              <w:tabs>
                <w:tab w:val="left" w:pos="851"/>
              </w:tabs>
              <w:bidi w:val="0"/>
              <w:rPr>
                <w:rFonts w:ascii="Times New Roman" w:hAnsi="Times New Roman"/>
                <w:sz w:val="20"/>
                <w:szCs w:val="20"/>
              </w:rPr>
            </w:pPr>
            <w:r w:rsidR="00667807">
              <w:rPr>
                <w:rFonts w:ascii="Times New Roman" w:hAnsi="Times New Roman"/>
                <w:sz w:val="20"/>
                <w:szCs w:val="20"/>
              </w:rPr>
              <w:t>P: e)</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dokumenty, ktoré majú v držbe vzdelávacie a výskumné inštitúcie ako sú školy, univerzity, archívy, knižnice a výskumné inštitúty, prípadne vrátane organizácií založených na účely transferu výsledkov výskumu;</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FC451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2E0C92" w:rsidP="002E0C92">
            <w:pPr>
              <w:tabs>
                <w:tab w:val="left" w:pos="851"/>
              </w:tabs>
              <w:bidi w:val="0"/>
              <w:rPr>
                <w:rFonts w:ascii="Times New Roman" w:hAnsi="Times New Roman"/>
                <w:sz w:val="20"/>
                <w:szCs w:val="20"/>
              </w:rPr>
            </w:pPr>
            <w:r>
              <w:rPr>
                <w:rFonts w:ascii="Times New Roman" w:hAnsi="Times New Roman"/>
                <w:sz w:val="20"/>
                <w:szCs w:val="20"/>
              </w:rPr>
              <w:t>§: 21c</w:t>
            </w:r>
          </w:p>
          <w:p w:rsidR="002E0C92" w:rsidP="002E0C92">
            <w:pPr>
              <w:tabs>
                <w:tab w:val="left" w:pos="851"/>
              </w:tabs>
              <w:bidi w:val="0"/>
              <w:rPr>
                <w:rFonts w:ascii="Times New Roman" w:hAnsi="Times New Roman"/>
                <w:sz w:val="20"/>
                <w:szCs w:val="20"/>
              </w:rPr>
            </w:pPr>
            <w:r w:rsidR="00E3090B">
              <w:rPr>
                <w:rFonts w:ascii="Times New Roman" w:hAnsi="Times New Roman"/>
                <w:sz w:val="20"/>
                <w:szCs w:val="20"/>
              </w:rPr>
              <w:t>O: 1</w:t>
            </w:r>
          </w:p>
          <w:p w:rsidR="00DD164E" w:rsidRPr="00E62A28" w:rsidP="00541682">
            <w:pPr>
              <w:tabs>
                <w:tab w:val="left" w:pos="851"/>
              </w:tabs>
              <w:bidi w:val="0"/>
              <w:rPr>
                <w:rFonts w:ascii="Times New Roman" w:hAnsi="Times New Roman"/>
                <w:sz w:val="20"/>
                <w:szCs w:val="20"/>
              </w:rPr>
            </w:pPr>
            <w:r w:rsidR="002E0C92">
              <w:rPr>
                <w:rFonts w:ascii="Times New Roman" w:hAnsi="Times New Roman"/>
                <w:sz w:val="20"/>
                <w:szCs w:val="20"/>
              </w:rPr>
              <w:t xml:space="preserve">P: </w:t>
            </w:r>
            <w:r w:rsidR="00541682">
              <w:rPr>
                <w:rFonts w:ascii="Times New Roman" w:hAnsi="Times New Roman"/>
                <w:sz w:val="20"/>
                <w:szCs w:val="20"/>
              </w:rPr>
              <w:t>e)</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2E0C92" w:rsidRPr="008E6A99" w:rsidP="002E0C92">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r w:rsidR="008B6B27">
              <w:rPr>
                <w:rFonts w:ascii="Times New Roman" w:eastAsia="EUAlbertina-Regular-Identity-H" w:hAnsi="Times New Roman"/>
                <w:sz w:val="20"/>
                <w:szCs w:val="20"/>
              </w:rPr>
              <w:t>...</w:t>
            </w:r>
          </w:p>
          <w:p w:rsidR="002E0C92" w:rsidRPr="008E6A99" w:rsidP="002E0C92">
            <w:pPr>
              <w:bidi w:val="0"/>
              <w:jc w:val="both"/>
              <w:rPr>
                <w:rFonts w:ascii="Times New Roman" w:hAnsi="Times New Roman"/>
                <w:sz w:val="20"/>
                <w:szCs w:val="20"/>
              </w:rPr>
            </w:pPr>
          </w:p>
          <w:p w:rsidR="002E0C92" w:rsidRPr="008E28D2" w:rsidP="008B6B27">
            <w:pPr>
              <w:numPr>
                <w:numId w:val="36"/>
              </w:numPr>
              <w:bidi w:val="0"/>
              <w:ind w:left="271" w:hanging="271"/>
              <w:jc w:val="both"/>
              <w:rPr>
                <w:rFonts w:ascii="Times New Roman" w:eastAsia="EUAlbertina-Regular-Identity-H" w:hAnsi="Times New Roman"/>
                <w:sz w:val="20"/>
                <w:szCs w:val="20"/>
              </w:rPr>
            </w:pPr>
            <w:r w:rsidRPr="008E28D2" w:rsidR="008E28D2">
              <w:rPr>
                <w:rFonts w:ascii="Times New Roman" w:eastAsia="EUAlbertina-Regular-Identity-H" w:hAnsi="Times New Roman" w:hint="default"/>
                <w:sz w:val="20"/>
                <w:szCs w:val="20"/>
              </w:rPr>
              <w:t>ktorú</w:t>
            </w:r>
            <w:r w:rsidRPr="008E28D2" w:rsidR="008E28D2">
              <w:rPr>
                <w:rFonts w:ascii="Times New Roman" w:eastAsia="EUAlbertina-Regular-Identity-H" w:hAnsi="Times New Roman" w:hint="default"/>
                <w:sz w:val="20"/>
                <w:szCs w:val="20"/>
              </w:rPr>
              <w:t xml:space="preserve"> má</w:t>
            </w:r>
            <w:r w:rsidRPr="008E28D2" w:rsidR="008E28D2">
              <w:rPr>
                <w:rFonts w:ascii="Times New Roman" w:eastAsia="EUAlbertina-Regular-Identity-H" w:hAnsi="Times New Roman" w:hint="default"/>
                <w:sz w:val="20"/>
                <w:szCs w:val="20"/>
              </w:rPr>
              <w:t xml:space="preserve"> k dispozí</w:t>
            </w:r>
            <w:r w:rsidRPr="008E28D2" w:rsidR="008E28D2">
              <w:rPr>
                <w:rFonts w:ascii="Times New Roman" w:eastAsia="EUAlbertina-Regular-Identity-H" w:hAnsi="Times New Roman" w:hint="default"/>
                <w:sz w:val="20"/>
                <w:szCs w:val="20"/>
              </w:rPr>
              <w:t>cii vzdelá</w:t>
            </w:r>
            <w:r w:rsidRPr="008E28D2" w:rsidR="008E28D2">
              <w:rPr>
                <w:rFonts w:ascii="Times New Roman" w:eastAsia="EUAlbertina-Regular-Identity-H" w:hAnsi="Times New Roman" w:hint="default"/>
                <w:sz w:val="20"/>
                <w:szCs w:val="20"/>
              </w:rPr>
              <w:t>vacia inš</w:t>
            </w:r>
            <w:r w:rsidRPr="008E28D2" w:rsidR="008E28D2">
              <w:rPr>
                <w:rFonts w:ascii="Times New Roman" w:eastAsia="EUAlbertina-Regular-Identity-H" w:hAnsi="Times New Roman" w:hint="default"/>
                <w:sz w:val="20"/>
                <w:szCs w:val="20"/>
              </w:rPr>
              <w:t>titú</w:t>
            </w:r>
            <w:r w:rsidRPr="008E28D2" w:rsidR="008E28D2">
              <w:rPr>
                <w:rFonts w:ascii="Times New Roman" w:eastAsia="EUAlbertina-Regular-Identity-H" w:hAnsi="Times New Roman" w:hint="default"/>
                <w:sz w:val="20"/>
                <w:szCs w:val="20"/>
              </w:rPr>
              <w:t>cia a vý</w:t>
            </w:r>
            <w:r w:rsidRPr="008E28D2" w:rsidR="008E28D2">
              <w:rPr>
                <w:rFonts w:ascii="Times New Roman" w:eastAsia="EUAlbertina-Regular-Identity-H" w:hAnsi="Times New Roman" w:hint="default"/>
                <w:sz w:val="20"/>
                <w:szCs w:val="20"/>
              </w:rPr>
              <w:t>skumná</w:t>
            </w:r>
            <w:r w:rsidRPr="008E28D2" w:rsidR="008E28D2">
              <w:rPr>
                <w:rFonts w:ascii="Times New Roman" w:eastAsia="EUAlbertina-Regular-Identity-H" w:hAnsi="Times New Roman" w:hint="default"/>
                <w:sz w:val="20"/>
                <w:szCs w:val="20"/>
              </w:rPr>
              <w:t xml:space="preserve"> inš</w:t>
            </w:r>
            <w:r w:rsidRPr="008E28D2" w:rsidR="008E28D2">
              <w:rPr>
                <w:rFonts w:ascii="Times New Roman" w:eastAsia="EUAlbertina-Regular-Identity-H" w:hAnsi="Times New Roman" w:hint="default"/>
                <w:sz w:val="20"/>
                <w:szCs w:val="20"/>
              </w:rPr>
              <w:t>titú</w:t>
            </w:r>
            <w:r w:rsidRPr="008E28D2" w:rsidR="008E28D2">
              <w:rPr>
                <w:rFonts w:ascii="Times New Roman" w:eastAsia="EUAlbertina-Regular-Identity-H" w:hAnsi="Times New Roman" w:hint="default"/>
                <w:sz w:val="20"/>
                <w:szCs w:val="20"/>
              </w:rPr>
              <w:t>cia ako š</w:t>
            </w:r>
            <w:r w:rsidRPr="008E28D2" w:rsidR="008E28D2">
              <w:rPr>
                <w:rFonts w:ascii="Times New Roman" w:eastAsia="EUAlbertina-Regular-Identity-H" w:hAnsi="Times New Roman" w:hint="default"/>
                <w:sz w:val="20"/>
                <w:szCs w:val="20"/>
              </w:rPr>
              <w:t>kola,</w:t>
            </w:r>
            <w:r w:rsidRPr="008E28D2" w:rsidR="008E28D2">
              <w:rPr>
                <w:rFonts w:ascii="Times New Roman" w:eastAsia="EUAlbertina-Regular-Identity-H" w:hAnsi="Times New Roman"/>
                <w:sz w:val="20"/>
                <w:szCs w:val="20"/>
                <w:vertAlign w:val="superscript"/>
              </w:rPr>
              <w:t>27d</w:t>
            </w:r>
            <w:r w:rsidRPr="008E28D2" w:rsidR="008E28D2">
              <w:rPr>
                <w:rFonts w:ascii="Times New Roman" w:eastAsia="EUAlbertina-Regular-Identity-H" w:hAnsi="Times New Roman" w:hint="default"/>
                <w:sz w:val="20"/>
                <w:szCs w:val="20"/>
              </w:rPr>
              <w:t>) vysoká</w:t>
            </w:r>
            <w:r w:rsidRPr="008E28D2" w:rsidR="008E28D2">
              <w:rPr>
                <w:rFonts w:ascii="Times New Roman" w:eastAsia="EUAlbertina-Regular-Identity-H" w:hAnsi="Times New Roman" w:hint="default"/>
                <w:sz w:val="20"/>
                <w:szCs w:val="20"/>
              </w:rPr>
              <w:t xml:space="preserve"> š</w:t>
            </w:r>
            <w:r w:rsidRPr="008E28D2" w:rsidR="008E28D2">
              <w:rPr>
                <w:rFonts w:ascii="Times New Roman" w:eastAsia="EUAlbertina-Regular-Identity-H" w:hAnsi="Times New Roman" w:hint="default"/>
                <w:sz w:val="20"/>
                <w:szCs w:val="20"/>
              </w:rPr>
              <w:t>kola</w:t>
            </w:r>
            <w:r w:rsidRPr="008E28D2" w:rsidR="008E28D2">
              <w:rPr>
                <w:rFonts w:ascii="Times New Roman" w:eastAsia="EUAlbertina-Regular-Identity-H" w:hAnsi="Times New Roman"/>
                <w:sz w:val="20"/>
                <w:szCs w:val="20"/>
                <w:vertAlign w:val="superscript"/>
              </w:rPr>
              <w:t>27e</w:t>
            </w:r>
            <w:r w:rsidRPr="008E28D2" w:rsidR="008E28D2">
              <w:rPr>
                <w:rFonts w:ascii="Times New Roman" w:eastAsia="EUAlbertina-Regular-Identity-H" w:hAnsi="Times New Roman"/>
                <w:sz w:val="20"/>
                <w:szCs w:val="20"/>
              </w:rPr>
              <w:t>) a </w:t>
            </w:r>
            <w:r w:rsidRPr="008E28D2" w:rsidR="008E28D2">
              <w:rPr>
                <w:rFonts w:ascii="Times New Roman" w:eastAsia="EUAlbertina-Regular-Identity-H" w:hAnsi="Times New Roman" w:hint="default"/>
                <w:sz w:val="20"/>
                <w:szCs w:val="20"/>
              </w:rPr>
              <w:t>osoba zabezpeč</w:t>
            </w:r>
            <w:r w:rsidRPr="008E28D2" w:rsidR="008E28D2">
              <w:rPr>
                <w:rFonts w:ascii="Times New Roman" w:eastAsia="EUAlbertina-Regular-Identity-H" w:hAnsi="Times New Roman" w:hint="default"/>
                <w:sz w:val="20"/>
                <w:szCs w:val="20"/>
              </w:rPr>
              <w:t>ujú</w:t>
            </w:r>
            <w:r w:rsidRPr="008E28D2" w:rsidR="008E28D2">
              <w:rPr>
                <w:rFonts w:ascii="Times New Roman" w:eastAsia="EUAlbertina-Regular-Identity-H" w:hAnsi="Times New Roman" w:hint="default"/>
                <w:sz w:val="20"/>
                <w:szCs w:val="20"/>
              </w:rPr>
              <w:t>ca vý</w:t>
            </w:r>
            <w:r w:rsidRPr="008E28D2" w:rsidR="008E28D2">
              <w:rPr>
                <w:rFonts w:ascii="Times New Roman" w:eastAsia="EUAlbertina-Regular-Identity-H" w:hAnsi="Times New Roman" w:hint="default"/>
                <w:sz w:val="20"/>
                <w:szCs w:val="20"/>
              </w:rPr>
              <w:t>skum a vý</w:t>
            </w:r>
            <w:r w:rsidRPr="008E28D2" w:rsidR="008E28D2">
              <w:rPr>
                <w:rFonts w:ascii="Times New Roman" w:eastAsia="EUAlbertina-Regular-Identity-H" w:hAnsi="Times New Roman" w:hint="default"/>
                <w:sz w:val="20"/>
                <w:szCs w:val="20"/>
              </w:rPr>
              <w:t>voj,</w:t>
            </w:r>
            <w:r w:rsidRPr="008E28D2">
              <w:rPr>
                <w:rFonts w:ascii="Times New Roman" w:eastAsia="EUAlbertina-Regular-Identity-H" w:hAnsi="Times New Roman"/>
                <w:sz w:val="20"/>
                <w:szCs w:val="20"/>
              </w:rPr>
              <w:t xml:space="preserve"> </w:t>
            </w:r>
          </w:p>
          <w:p w:rsidR="00DD164E" w:rsidRPr="00541682" w:rsidP="008B6B27">
            <w:pPr>
              <w:bidi w:val="0"/>
              <w:jc w:val="both"/>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DD164E" w:rsidRPr="00E62A28" w:rsidP="00E62A28">
            <w:pPr>
              <w:tabs>
                <w:tab w:val="left" w:pos="851"/>
              </w:tabs>
              <w:bidi w:val="0"/>
              <w:rPr>
                <w:rFonts w:ascii="Times New Roman" w:hAnsi="Times New Roman"/>
                <w:bCs/>
                <w:sz w:val="20"/>
                <w:szCs w:val="20"/>
              </w:rPr>
            </w:pPr>
          </w:p>
        </w:tc>
      </w:tr>
      <w:tr>
        <w:tblPrEx>
          <w:tblW w:w="14761" w:type="dxa"/>
          <w:tblInd w:w="70" w:type="dxa"/>
          <w:tblLayout w:type="fixed"/>
          <w:tblCellMar>
            <w:top w:w="0" w:type="dxa"/>
            <w:left w:w="70" w:type="dxa"/>
            <w:bottom w:w="0" w:type="dxa"/>
            <w:right w:w="70" w:type="dxa"/>
          </w:tblCellMar>
        </w:tblPrEx>
        <w:trPr>
          <w:trHeight w:val="1307"/>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667807">
            <w:pPr>
              <w:tabs>
                <w:tab w:val="left" w:pos="851"/>
              </w:tabs>
              <w:bidi w:val="0"/>
              <w:rPr>
                <w:rFonts w:ascii="Times New Roman" w:hAnsi="Times New Roman"/>
                <w:sz w:val="20"/>
                <w:szCs w:val="20"/>
              </w:rPr>
            </w:pPr>
            <w:r w:rsidRPr="00E62A28">
              <w:rPr>
                <w:rFonts w:ascii="Times New Roman" w:hAnsi="Times New Roman"/>
                <w:sz w:val="20"/>
                <w:szCs w:val="20"/>
              </w:rPr>
              <w:t>Č: 1</w:t>
            </w:r>
          </w:p>
          <w:p w:rsidR="00541682" w:rsidP="00667807">
            <w:pPr>
              <w:tabs>
                <w:tab w:val="left" w:pos="851"/>
              </w:tabs>
              <w:bidi w:val="0"/>
              <w:rPr>
                <w:rFonts w:ascii="Times New Roman" w:hAnsi="Times New Roman"/>
                <w:sz w:val="20"/>
                <w:szCs w:val="20"/>
              </w:rPr>
            </w:pPr>
            <w:r w:rsidRPr="00E62A28">
              <w:rPr>
                <w:rFonts w:ascii="Times New Roman" w:hAnsi="Times New Roman"/>
                <w:sz w:val="20"/>
                <w:szCs w:val="20"/>
              </w:rPr>
              <w:t>O: 2</w:t>
            </w:r>
          </w:p>
          <w:p w:rsidR="00541682" w:rsidRPr="00E62A28" w:rsidP="00667807">
            <w:pPr>
              <w:tabs>
                <w:tab w:val="left" w:pos="851"/>
              </w:tabs>
              <w:bidi w:val="0"/>
              <w:rPr>
                <w:rFonts w:ascii="Times New Roman" w:hAnsi="Times New Roman"/>
                <w:sz w:val="20"/>
                <w:szCs w:val="20"/>
              </w:rPr>
            </w:pPr>
            <w:r>
              <w:rPr>
                <w:rFonts w:ascii="Times New Roman" w:hAnsi="Times New Roman"/>
                <w:sz w:val="20"/>
                <w:szCs w:val="20"/>
              </w:rPr>
              <w:t>P: f)</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dokumenty, ktoré majú v držbe kultúrne inštitúcie ako sú múzeá, knižnice, archívy, orchestre, opery, balety a divadlá.</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FC451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A37954">
            <w:pPr>
              <w:tabs>
                <w:tab w:val="left" w:pos="851"/>
              </w:tabs>
              <w:bidi w:val="0"/>
              <w:rPr>
                <w:rFonts w:ascii="Times New Roman" w:hAnsi="Times New Roman"/>
                <w:sz w:val="20"/>
                <w:szCs w:val="20"/>
              </w:rPr>
            </w:pPr>
            <w:r>
              <w:rPr>
                <w:rFonts w:ascii="Times New Roman" w:hAnsi="Times New Roman"/>
                <w:sz w:val="20"/>
                <w:szCs w:val="20"/>
              </w:rPr>
              <w:t>§: 21c</w:t>
            </w:r>
          </w:p>
          <w:p w:rsidR="00541682" w:rsidP="00A37954">
            <w:pPr>
              <w:tabs>
                <w:tab w:val="left" w:pos="851"/>
              </w:tabs>
              <w:bidi w:val="0"/>
              <w:rPr>
                <w:rFonts w:ascii="Times New Roman" w:hAnsi="Times New Roman"/>
                <w:sz w:val="20"/>
                <w:szCs w:val="20"/>
              </w:rPr>
            </w:pPr>
            <w:r w:rsidR="00E3090B">
              <w:rPr>
                <w:rFonts w:ascii="Times New Roman" w:hAnsi="Times New Roman"/>
                <w:sz w:val="20"/>
                <w:szCs w:val="20"/>
              </w:rPr>
              <w:t>O: 1</w:t>
            </w:r>
          </w:p>
          <w:p w:rsidR="00541682" w:rsidRPr="00E62A28" w:rsidP="00A37954">
            <w:pPr>
              <w:tabs>
                <w:tab w:val="left" w:pos="851"/>
              </w:tabs>
              <w:bidi w:val="0"/>
              <w:rPr>
                <w:rFonts w:ascii="Times New Roman" w:hAnsi="Times New Roman"/>
                <w:sz w:val="20"/>
                <w:szCs w:val="20"/>
              </w:rPr>
            </w:pPr>
            <w:r>
              <w:rPr>
                <w:rFonts w:ascii="Times New Roman" w:hAnsi="Times New Roman"/>
                <w:sz w:val="20"/>
                <w:szCs w:val="20"/>
              </w:rPr>
              <w:t>P: f)</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RPr="008E6A99" w:rsidP="00FA52C1">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r w:rsidR="008B6B27">
              <w:rPr>
                <w:rFonts w:ascii="Times New Roman" w:eastAsia="EUAlbertina-Regular-Identity-H" w:hAnsi="Times New Roman"/>
                <w:sz w:val="20"/>
                <w:szCs w:val="20"/>
              </w:rPr>
              <w:t>...</w:t>
            </w:r>
          </w:p>
          <w:p w:rsidR="00541682" w:rsidRPr="008E6A99" w:rsidP="00FA52C1">
            <w:pPr>
              <w:bidi w:val="0"/>
              <w:jc w:val="both"/>
              <w:rPr>
                <w:rFonts w:ascii="Times New Roman" w:hAnsi="Times New Roman"/>
                <w:sz w:val="20"/>
                <w:szCs w:val="20"/>
              </w:rPr>
            </w:pPr>
          </w:p>
          <w:p w:rsidR="008E28D2" w:rsidRPr="008E28D2" w:rsidP="008E28D2">
            <w:pPr>
              <w:numPr>
                <w:numId w:val="36"/>
              </w:numPr>
              <w:tabs>
                <w:tab w:val="left" w:pos="271"/>
              </w:tabs>
              <w:bidi w:val="0"/>
              <w:ind w:left="271" w:hanging="271"/>
              <w:jc w:val="both"/>
              <w:rPr>
                <w:rFonts w:ascii="Times New Roman" w:eastAsia="EUAlbertina-Regular-Identity-H" w:hAnsi="Times New Roman"/>
                <w:sz w:val="20"/>
                <w:szCs w:val="20"/>
              </w:rPr>
            </w:pPr>
            <w:r w:rsidRPr="008E28D2">
              <w:rPr>
                <w:rFonts w:ascii="Times New Roman" w:eastAsia="EUAlbertina-Regular-Identity-H" w:hAnsi="Times New Roman" w:hint="default"/>
                <w:sz w:val="20"/>
                <w:szCs w:val="20"/>
              </w:rPr>
              <w:t>ktorú</w:t>
            </w:r>
            <w:r w:rsidRPr="008E28D2">
              <w:rPr>
                <w:rFonts w:ascii="Times New Roman" w:eastAsia="EUAlbertina-Regular-Identity-H" w:hAnsi="Times New Roman" w:hint="default"/>
                <w:sz w:val="20"/>
                <w:szCs w:val="20"/>
              </w:rPr>
              <w:t xml:space="preserve"> má</w:t>
            </w:r>
            <w:r w:rsidRPr="008E28D2">
              <w:rPr>
                <w:rFonts w:ascii="Times New Roman" w:eastAsia="EUAlbertina-Regular-Identity-H" w:hAnsi="Times New Roman" w:hint="default"/>
                <w:sz w:val="20"/>
                <w:szCs w:val="20"/>
              </w:rPr>
              <w:t xml:space="preserve"> k dispozí</w:t>
            </w:r>
            <w:r w:rsidRPr="008E28D2">
              <w:rPr>
                <w:rFonts w:ascii="Times New Roman" w:eastAsia="EUAlbertina-Regular-Identity-H" w:hAnsi="Times New Roman" w:hint="default"/>
                <w:sz w:val="20"/>
                <w:szCs w:val="20"/>
              </w:rPr>
              <w:t>cii kultú</w:t>
            </w:r>
            <w:r w:rsidRPr="008E28D2">
              <w:rPr>
                <w:rFonts w:ascii="Times New Roman" w:eastAsia="EUAlbertina-Regular-Identity-H" w:hAnsi="Times New Roman" w:hint="default"/>
                <w:sz w:val="20"/>
                <w:szCs w:val="20"/>
              </w:rPr>
              <w:t>rna inš</w:t>
            </w:r>
            <w:r w:rsidRPr="008E28D2">
              <w:rPr>
                <w:rFonts w:ascii="Times New Roman" w:eastAsia="EUAlbertina-Regular-Identity-H" w:hAnsi="Times New Roman" w:hint="default"/>
                <w:sz w:val="20"/>
                <w:szCs w:val="20"/>
              </w:rPr>
              <w:t>titú</w:t>
            </w:r>
            <w:r w:rsidRPr="008E28D2">
              <w:rPr>
                <w:rFonts w:ascii="Times New Roman" w:eastAsia="EUAlbertina-Regular-Identity-H" w:hAnsi="Times New Roman" w:hint="default"/>
                <w:sz w:val="20"/>
                <w:szCs w:val="20"/>
              </w:rPr>
              <w:t>cia ako mú</w:t>
            </w:r>
            <w:r w:rsidRPr="008E28D2">
              <w:rPr>
                <w:rFonts w:ascii="Times New Roman" w:eastAsia="EUAlbertina-Regular-Identity-H" w:hAnsi="Times New Roman" w:hint="default"/>
                <w:sz w:val="20"/>
                <w:szCs w:val="20"/>
              </w:rPr>
              <w:t>zeum,</w:t>
            </w:r>
            <w:r w:rsidRPr="008E28D2">
              <w:rPr>
                <w:rFonts w:ascii="Times New Roman" w:eastAsia="EUAlbertina-Regular-Identity-H" w:hAnsi="Times New Roman"/>
                <w:sz w:val="20"/>
                <w:szCs w:val="20"/>
                <w:vertAlign w:val="superscript"/>
              </w:rPr>
              <w:t>27f</w:t>
            </w:r>
            <w:r w:rsidRPr="008E28D2">
              <w:rPr>
                <w:rFonts w:ascii="Times New Roman" w:eastAsia="EUAlbertina-Regular-Identity-H" w:hAnsi="Times New Roman" w:hint="default"/>
                <w:sz w:val="20"/>
                <w:szCs w:val="20"/>
              </w:rPr>
              <w:t>) kniž</w:t>
            </w:r>
            <w:r w:rsidRPr="008E28D2">
              <w:rPr>
                <w:rFonts w:ascii="Times New Roman" w:eastAsia="EUAlbertina-Regular-Identity-H" w:hAnsi="Times New Roman" w:hint="default"/>
                <w:sz w:val="20"/>
                <w:szCs w:val="20"/>
              </w:rPr>
              <w:t>nica,</w:t>
            </w:r>
            <w:r w:rsidRPr="008E28D2">
              <w:rPr>
                <w:rFonts w:ascii="Times New Roman" w:eastAsia="EUAlbertina-Regular-Identity-H" w:hAnsi="Times New Roman"/>
                <w:sz w:val="20"/>
                <w:szCs w:val="20"/>
                <w:vertAlign w:val="superscript"/>
              </w:rPr>
              <w:t>27g</w:t>
            </w:r>
            <w:r w:rsidRPr="008E28D2">
              <w:rPr>
                <w:rFonts w:ascii="Times New Roman" w:eastAsia="EUAlbertina-Regular-Identity-H" w:hAnsi="Times New Roman" w:hint="default"/>
                <w:sz w:val="20"/>
                <w:szCs w:val="20"/>
              </w:rPr>
              <w:t>) archí</w:t>
            </w:r>
            <w:r w:rsidRPr="008E28D2">
              <w:rPr>
                <w:rFonts w:ascii="Times New Roman" w:eastAsia="EUAlbertina-Regular-Identity-H" w:hAnsi="Times New Roman" w:hint="default"/>
                <w:sz w:val="20"/>
                <w:szCs w:val="20"/>
              </w:rPr>
              <w:t>v</w:t>
            </w:r>
            <w:r w:rsidRPr="008E28D2">
              <w:rPr>
                <w:rFonts w:ascii="Times New Roman" w:eastAsia="EUAlbertina-Regular-Identity-H" w:hAnsi="Times New Roman"/>
                <w:sz w:val="20"/>
                <w:szCs w:val="20"/>
                <w:vertAlign w:val="superscript"/>
              </w:rPr>
              <w:t>27h</w:t>
            </w:r>
            <w:r w:rsidRPr="008E28D2">
              <w:rPr>
                <w:rFonts w:ascii="Times New Roman" w:eastAsia="EUAlbertina-Regular-Identity-H" w:hAnsi="Times New Roman"/>
                <w:sz w:val="20"/>
                <w:szCs w:val="20"/>
              </w:rPr>
              <w:t>) a divadlo</w:t>
            </w:r>
            <w:r w:rsidRPr="008E28D2">
              <w:rPr>
                <w:rFonts w:ascii="Times New Roman" w:eastAsia="EUAlbertina-Regular-Identity-H" w:hAnsi="Times New Roman"/>
                <w:sz w:val="20"/>
                <w:szCs w:val="20"/>
                <w:vertAlign w:val="superscript"/>
              </w:rPr>
              <w:t>27i</w:t>
            </w:r>
            <w:r w:rsidRPr="008E28D2">
              <w:rPr>
                <w:rFonts w:ascii="Times New Roman" w:eastAsia="EUAlbertina-Regular-Identity-H" w:hAnsi="Times New Roman"/>
                <w:sz w:val="20"/>
                <w:szCs w:val="20"/>
              </w:rPr>
              <w:t>),</w:t>
            </w:r>
          </w:p>
          <w:p w:rsidR="00940C66" w:rsidRPr="00541682" w:rsidP="00FA52C1">
            <w:pPr>
              <w:bidi w:val="0"/>
              <w:jc w:val="both"/>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bCs/>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96729D" w:rsidP="00E62A28">
            <w:pPr>
              <w:tabs>
                <w:tab w:val="left" w:pos="851"/>
              </w:tabs>
              <w:bidi w:val="0"/>
              <w:rPr>
                <w:rFonts w:ascii="Times New Roman" w:hAnsi="Times New Roman"/>
                <w:sz w:val="20"/>
                <w:szCs w:val="20"/>
              </w:rPr>
            </w:pPr>
            <w:r w:rsidRPr="0096729D">
              <w:rPr>
                <w:rFonts w:ascii="Times New Roman" w:hAnsi="Times New Roman"/>
                <w:sz w:val="20"/>
                <w:szCs w:val="20"/>
              </w:rPr>
              <w:t>Č: 1</w:t>
            </w:r>
          </w:p>
          <w:p w:rsidR="00541682" w:rsidRPr="00E62A28" w:rsidP="00E62A28">
            <w:pPr>
              <w:tabs>
                <w:tab w:val="left" w:pos="851"/>
              </w:tabs>
              <w:bidi w:val="0"/>
              <w:rPr>
                <w:rFonts w:ascii="Times New Roman" w:hAnsi="Times New Roman"/>
                <w:sz w:val="20"/>
                <w:szCs w:val="20"/>
              </w:rPr>
            </w:pPr>
            <w:r w:rsidRPr="0096729D">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D26D75" w:rsidP="00E62A28">
            <w:pPr>
              <w:tabs>
                <w:tab w:val="left" w:pos="851"/>
              </w:tabs>
              <w:bidi w:val="0"/>
              <w:rPr>
                <w:rFonts w:ascii="Times New Roman" w:hAnsi="Times New Roman"/>
                <w:sz w:val="20"/>
                <w:szCs w:val="20"/>
              </w:rPr>
            </w:pPr>
            <w:r w:rsidRPr="00E62A28" w:rsidR="00541682">
              <w:rPr>
                <w:rFonts w:ascii="Times New Roman" w:hAnsi="Times New Roman"/>
                <w:sz w:val="20"/>
                <w:szCs w:val="20"/>
              </w:rPr>
              <w:t xml:space="preserve">Táto smernica vychádza z existujúcich prístupových režimov členských štátov a nemá na ne dopad. </w:t>
            </w:r>
          </w:p>
          <w:p w:rsidR="00D26D75" w:rsidP="00E62A28">
            <w:pPr>
              <w:tabs>
                <w:tab w:val="left" w:pos="851"/>
              </w:tabs>
              <w:bidi w:val="0"/>
              <w:rPr>
                <w:rFonts w:ascii="Times New Roman" w:hAnsi="Times New Roman"/>
                <w:sz w:val="20"/>
                <w:szCs w:val="20"/>
              </w:rPr>
            </w:pP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Táto smernica sa neuplatňuje na prípady, keď občania alebo spoločnosti musia preukázať podľa prístupového režimu osobitný záujem na získaní dokumentov.</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D26D75" w:rsidP="00D26D75">
            <w:pPr>
              <w:tabs>
                <w:tab w:val="left" w:pos="851"/>
              </w:tabs>
              <w:bidi w:val="0"/>
              <w:jc w:val="center"/>
              <w:rPr>
                <w:rFonts w:ascii="Times New Roman" w:hAnsi="Times New Roman"/>
                <w:sz w:val="20"/>
                <w:szCs w:val="20"/>
              </w:rPr>
            </w:pPr>
            <w:r>
              <w:rPr>
                <w:rFonts w:ascii="Times New Roman" w:hAnsi="Times New Roman"/>
                <w:sz w:val="20"/>
                <w:szCs w:val="20"/>
              </w:rPr>
              <w:t>n.a.</w:t>
            </w:r>
          </w:p>
          <w:p w:rsidR="00D26D75" w:rsidP="00E62A28">
            <w:pPr>
              <w:tabs>
                <w:tab w:val="left" w:pos="851"/>
              </w:tabs>
              <w:bidi w:val="0"/>
              <w:jc w:val="center"/>
              <w:rPr>
                <w:rFonts w:ascii="Times New Roman" w:hAnsi="Times New Roman"/>
                <w:sz w:val="20"/>
                <w:szCs w:val="20"/>
              </w:rPr>
            </w:pPr>
          </w:p>
          <w:p w:rsidR="00D26D75" w:rsidP="00E62A28">
            <w:pPr>
              <w:tabs>
                <w:tab w:val="left" w:pos="851"/>
              </w:tabs>
              <w:bidi w:val="0"/>
              <w:jc w:val="center"/>
              <w:rPr>
                <w:rFonts w:ascii="Times New Roman" w:hAnsi="Times New Roman"/>
                <w:sz w:val="20"/>
                <w:szCs w:val="20"/>
              </w:rPr>
            </w:pPr>
          </w:p>
          <w:p w:rsidR="00D26D75" w:rsidP="00E62A28">
            <w:pPr>
              <w:tabs>
                <w:tab w:val="left" w:pos="851"/>
              </w:tabs>
              <w:bidi w:val="0"/>
              <w:jc w:val="center"/>
              <w:rPr>
                <w:rFonts w:ascii="Times New Roman" w:hAnsi="Times New Roman"/>
                <w:sz w:val="20"/>
                <w:szCs w:val="20"/>
              </w:rPr>
            </w:pPr>
          </w:p>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FC451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FC451B" w:rsidP="00FC451B">
            <w:pPr>
              <w:tabs>
                <w:tab w:val="left" w:pos="851"/>
              </w:tabs>
              <w:bidi w:val="0"/>
              <w:rPr>
                <w:rFonts w:ascii="Times New Roman" w:hAnsi="Times New Roman"/>
                <w:sz w:val="20"/>
                <w:szCs w:val="20"/>
              </w:rPr>
            </w:pPr>
            <w:r>
              <w:rPr>
                <w:rFonts w:ascii="Times New Roman" w:hAnsi="Times New Roman"/>
                <w:sz w:val="20"/>
                <w:szCs w:val="20"/>
              </w:rPr>
              <w:t>§: 3</w:t>
            </w:r>
          </w:p>
          <w:p w:rsidR="00FC451B" w:rsidP="00FC451B">
            <w:pPr>
              <w:tabs>
                <w:tab w:val="left" w:pos="851"/>
              </w:tabs>
              <w:bidi w:val="0"/>
              <w:rPr>
                <w:rFonts w:ascii="Times New Roman" w:hAnsi="Times New Roman"/>
                <w:sz w:val="20"/>
                <w:szCs w:val="20"/>
              </w:rPr>
            </w:pPr>
            <w:r>
              <w:rPr>
                <w:rFonts w:ascii="Times New Roman" w:hAnsi="Times New Roman"/>
                <w:sz w:val="20"/>
                <w:szCs w:val="20"/>
              </w:rPr>
              <w:t>O: 3</w:t>
            </w:r>
          </w:p>
          <w:p w:rsidR="00FC451B" w:rsidP="00FC451B">
            <w:pPr>
              <w:tabs>
                <w:tab w:val="left" w:pos="851"/>
              </w:tabs>
              <w:bidi w:val="0"/>
              <w:rPr>
                <w:rFonts w:ascii="Times New Roman" w:hAnsi="Times New Roman"/>
                <w:sz w:val="20"/>
                <w:szCs w:val="20"/>
              </w:rPr>
            </w:pPr>
          </w:p>
          <w:p w:rsidR="00FC451B" w:rsidP="00FC451B">
            <w:pPr>
              <w:tabs>
                <w:tab w:val="left" w:pos="851"/>
              </w:tabs>
              <w:bidi w:val="0"/>
              <w:rPr>
                <w:rFonts w:ascii="Times New Roman" w:hAnsi="Times New Roman"/>
                <w:sz w:val="20"/>
                <w:szCs w:val="20"/>
              </w:rPr>
            </w:pPr>
          </w:p>
          <w:p w:rsidR="00FC451B" w:rsidP="00FC451B">
            <w:pPr>
              <w:tabs>
                <w:tab w:val="left" w:pos="851"/>
              </w:tabs>
              <w:bidi w:val="0"/>
              <w:rPr>
                <w:rFonts w:ascii="Times New Roman" w:hAnsi="Times New Roman"/>
                <w:sz w:val="20"/>
                <w:szCs w:val="20"/>
              </w:rPr>
            </w:pPr>
            <w:r>
              <w:rPr>
                <w:rFonts w:ascii="Times New Roman" w:hAnsi="Times New Roman"/>
                <w:sz w:val="20"/>
                <w:szCs w:val="20"/>
              </w:rPr>
              <w:t>§: 21b</w:t>
            </w:r>
          </w:p>
          <w:p w:rsidR="00FC451B" w:rsidP="00FC451B">
            <w:pPr>
              <w:tabs>
                <w:tab w:val="left" w:pos="851"/>
              </w:tabs>
              <w:bidi w:val="0"/>
              <w:rPr>
                <w:rFonts w:ascii="Times New Roman" w:hAnsi="Times New Roman"/>
                <w:sz w:val="20"/>
                <w:szCs w:val="20"/>
              </w:rPr>
            </w:pPr>
            <w:r>
              <w:rPr>
                <w:rFonts w:ascii="Times New Roman" w:hAnsi="Times New Roman"/>
                <w:sz w:val="20"/>
                <w:szCs w:val="20"/>
              </w:rPr>
              <w:t>O: 5</w:t>
            </w:r>
          </w:p>
          <w:p w:rsidR="00541682" w:rsidRPr="00E62A28" w:rsidP="00FC451B">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FC451B" w:rsidRPr="00FC451B" w:rsidP="00FA52C1">
            <w:pPr>
              <w:tabs>
                <w:tab w:val="left" w:pos="851"/>
              </w:tabs>
              <w:bidi w:val="0"/>
              <w:jc w:val="both"/>
              <w:rPr>
                <w:rFonts w:ascii="Times New Roman" w:hAnsi="Times New Roman"/>
                <w:sz w:val="20"/>
                <w:szCs w:val="20"/>
              </w:rPr>
            </w:pPr>
            <w:r w:rsidRPr="00FC451B">
              <w:rPr>
                <w:rFonts w:ascii="Times New Roman" w:hAnsi="Times New Roman"/>
                <w:sz w:val="20"/>
                <w:szCs w:val="20"/>
              </w:rPr>
              <w:t>Informácie sa sprístupňujú bez preukázania právneho alebo iného dôvodu alebo záujmu, pre ktorý sa informácia požaduje.</w:t>
            </w:r>
          </w:p>
          <w:p w:rsidR="00FC451B" w:rsidRPr="00FC451B" w:rsidP="00FA52C1">
            <w:pPr>
              <w:tabs>
                <w:tab w:val="left" w:pos="851"/>
              </w:tabs>
              <w:bidi w:val="0"/>
              <w:jc w:val="both"/>
              <w:rPr>
                <w:rFonts w:ascii="Times New Roman" w:hAnsi="Times New Roman"/>
                <w:sz w:val="20"/>
                <w:szCs w:val="20"/>
              </w:rPr>
            </w:pPr>
          </w:p>
          <w:p w:rsidR="00541682" w:rsidRPr="00E62A28" w:rsidP="008E28D2">
            <w:pPr>
              <w:tabs>
                <w:tab w:val="left" w:pos="851"/>
              </w:tabs>
              <w:bidi w:val="0"/>
              <w:jc w:val="both"/>
              <w:rPr>
                <w:rFonts w:ascii="Times New Roman" w:hAnsi="Times New Roman"/>
                <w:sz w:val="20"/>
                <w:szCs w:val="20"/>
              </w:rPr>
            </w:pPr>
            <w:r w:rsidRPr="00FA52C1" w:rsidR="00FA52C1">
              <w:rPr>
                <w:rFonts w:ascii="Times New Roman" w:hAnsi="Times New Roman"/>
                <w:sz w:val="20"/>
                <w:szCs w:val="20"/>
              </w:rPr>
              <w:t xml:space="preserve">Ak ďalej nie je ustanovené inak, na sprístupnenie informácie na účel opakovaného použitia sa primerane vzťahujú </w:t>
            </w:r>
            <w:r w:rsidR="008E28D2">
              <w:rPr>
                <w:rFonts w:ascii="Times New Roman" w:hAnsi="Times New Roman"/>
                <w:sz w:val="20"/>
                <w:szCs w:val="20"/>
              </w:rPr>
              <w:t xml:space="preserve">ustanovenia </w:t>
            </w:r>
            <w:r w:rsidRPr="00FA52C1" w:rsidR="00FA52C1">
              <w:rPr>
                <w:rFonts w:ascii="Times New Roman" w:hAnsi="Times New Roman"/>
                <w:sz w:val="20"/>
                <w:szCs w:val="20"/>
              </w:rPr>
              <w:t>§ 2 až 21a</w:t>
            </w:r>
            <w:r w:rsidR="00FA52C1">
              <w:rPr>
                <w:rFonts w:ascii="Times New Roman" w:hAnsi="Times New Roman"/>
              </w:rPr>
              <w: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EB7C49">
              <w:rPr>
                <w:rFonts w:ascii="Times New Roman" w:hAnsi="Times New Roman"/>
                <w:sz w:val="20"/>
                <w:szCs w:val="20"/>
              </w:rPr>
              <w:t>Č</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Táto smernica sa nedotýka a žiadnym spôsobom neovplyvňuje úroveň ochrany jednotlivcov z hľadiska spracovávania osobných údajov podľa ustanovení právnych predpisov spoločenstva a členských štátov a nemení najmä povinnosti a práva stanovené v smernici 95/46/ES.</w:t>
            </w:r>
          </w:p>
          <w:p w:rsidR="009540EB"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540E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696C1D">
              <w:rPr>
                <w:rFonts w:ascii="Times New Roman" w:hAnsi="Times New Roman"/>
                <w:sz w:val="20"/>
                <w:szCs w:val="20"/>
              </w:rPr>
              <w:t>§: 9</w:t>
            </w: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696C1D" w:rsidP="00E62A28">
            <w:pPr>
              <w:tabs>
                <w:tab w:val="left" w:pos="851"/>
              </w:tabs>
              <w:bidi w:val="0"/>
              <w:rPr>
                <w:rFonts w:ascii="Times New Roman" w:hAnsi="Times New Roman"/>
                <w:sz w:val="20"/>
                <w:szCs w:val="20"/>
              </w:rPr>
            </w:pPr>
          </w:p>
          <w:p w:rsidR="00E3090B" w:rsidP="00E62A28">
            <w:pPr>
              <w:tabs>
                <w:tab w:val="left" w:pos="851"/>
              </w:tabs>
              <w:bidi w:val="0"/>
              <w:rPr>
                <w:rFonts w:ascii="Times New Roman" w:hAnsi="Times New Roman"/>
                <w:sz w:val="20"/>
                <w:szCs w:val="20"/>
              </w:rPr>
            </w:pPr>
          </w:p>
          <w:p w:rsidR="00696C1D" w:rsidP="00696C1D">
            <w:pPr>
              <w:tabs>
                <w:tab w:val="left" w:pos="851"/>
              </w:tabs>
              <w:bidi w:val="0"/>
              <w:rPr>
                <w:rFonts w:ascii="Times New Roman" w:hAnsi="Times New Roman"/>
                <w:sz w:val="20"/>
                <w:szCs w:val="20"/>
              </w:rPr>
            </w:pPr>
            <w:r>
              <w:rPr>
                <w:rFonts w:ascii="Times New Roman" w:hAnsi="Times New Roman"/>
                <w:sz w:val="20"/>
                <w:szCs w:val="20"/>
              </w:rPr>
              <w:t>§: 21c</w:t>
            </w:r>
          </w:p>
          <w:p w:rsidR="00696C1D" w:rsidP="00696C1D">
            <w:pPr>
              <w:tabs>
                <w:tab w:val="left" w:pos="851"/>
              </w:tabs>
              <w:bidi w:val="0"/>
              <w:rPr>
                <w:rFonts w:ascii="Times New Roman" w:hAnsi="Times New Roman"/>
                <w:sz w:val="20"/>
                <w:szCs w:val="20"/>
              </w:rPr>
            </w:pPr>
            <w:r w:rsidR="00E3090B">
              <w:rPr>
                <w:rFonts w:ascii="Times New Roman" w:hAnsi="Times New Roman"/>
                <w:sz w:val="20"/>
                <w:szCs w:val="20"/>
              </w:rPr>
              <w:t>O: 1</w:t>
            </w:r>
          </w:p>
          <w:p w:rsidR="00696C1D" w:rsidRPr="00E62A28" w:rsidP="00696C1D">
            <w:pPr>
              <w:tabs>
                <w:tab w:val="left" w:pos="851"/>
              </w:tabs>
              <w:bidi w:val="0"/>
              <w:rPr>
                <w:rFonts w:ascii="Times New Roman" w:hAnsi="Times New Roman"/>
                <w:sz w:val="20"/>
                <w:szCs w:val="20"/>
              </w:rPr>
            </w:pPr>
            <w:r>
              <w:rPr>
                <w:rFonts w:ascii="Times New Roman" w:hAnsi="Times New Roman"/>
                <w:sz w:val="20"/>
                <w:szCs w:val="20"/>
              </w:rPr>
              <w:t>P: a)</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96C1D" w:rsidRPr="00696C1D" w:rsidP="00696C1D">
            <w:pPr>
              <w:tabs>
                <w:tab w:val="left" w:pos="851"/>
              </w:tabs>
              <w:bidi w:val="0"/>
              <w:rPr>
                <w:rFonts w:ascii="Times New Roman" w:hAnsi="Times New Roman"/>
                <w:b/>
                <w:sz w:val="20"/>
                <w:szCs w:val="20"/>
              </w:rPr>
            </w:pPr>
            <w:r w:rsidRPr="00696C1D">
              <w:rPr>
                <w:rFonts w:ascii="Times New Roman" w:hAnsi="Times New Roman"/>
                <w:b/>
                <w:sz w:val="20"/>
                <w:szCs w:val="20"/>
              </w:rPr>
              <w:t>Ochrana osobných údajov</w:t>
            </w:r>
          </w:p>
          <w:p w:rsidR="00696C1D" w:rsidP="00696C1D">
            <w:pPr>
              <w:tabs>
                <w:tab w:val="left" w:pos="851"/>
              </w:tabs>
              <w:bidi w:val="0"/>
              <w:rPr>
                <w:rFonts w:ascii="Times New Roman" w:hAnsi="Times New Roman"/>
                <w:sz w:val="20"/>
                <w:szCs w:val="20"/>
              </w:rPr>
            </w:pP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(1) Informácie, ktoré sa dotýkajú osobnosti a súkromia fyzickej osoby, písomnosti osobnej povahy, podobizne, obrazové snímky a obrazové a zvukové záznamy týkajúce sa fyzickej osoby alebo jej prejavov osobnej povahy povinná osoba sprístupní len vtedy, ak to ustanovuje osobitný zákon, alebo s predchádzajúcim písomným súhlasom dotknutej osoby. Ak dotknutá osoba nežije, taký súhlas môže poskytnúť jej blízka osoba. 13) Ustanovenia osobitných predpisov tým nie sú dotknuté. 14)</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(2) Informácie o osobných údajoch fyzickej osoby, ktoré sú spracúvané v informačnom systéme za podmienok ustanovených zákonom, 9) povinná osoba sprístupní len vtedy, ak to ustanovuje zákon, alebo na základe predchádzajúceho písomného súhlasu dotknutej osoby. Ak dotknutá osoba nemá spôsobilosť na právne úkony, taký súhlas môže poskytnúť jej zákonný zástupca. 16) Ak dotknutá osoba nežije, taký súhlas môže poskytnúť jej blízka osoba. 13)</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 xml:space="preserve"> </w:t>
            </w:r>
          </w:p>
          <w:p w:rsidR="00696C1D" w:rsidP="00696C1D">
            <w:pPr>
              <w:tabs>
                <w:tab w:val="left" w:pos="851"/>
              </w:tabs>
              <w:bidi w:val="0"/>
              <w:rPr>
                <w:rFonts w:ascii="Times New Roman" w:hAnsi="Times New Roman"/>
                <w:sz w:val="20"/>
                <w:szCs w:val="20"/>
              </w:rPr>
            </w:pPr>
            <w:r w:rsidRPr="00696C1D">
              <w:rPr>
                <w:rFonts w:ascii="Times New Roman" w:hAnsi="Times New Roman"/>
                <w:sz w:val="20"/>
                <w:szCs w:val="20"/>
              </w:rPr>
              <w:t>(3) Povinná osoba sprístupní na účely informovania verejnosti osobné údaje fyzickej osoby, ktoré sú spracúvané v informačnom systéme za podmienok ustanovených osobitným zákonom 9) o fyzickej osobe, ktorá je verejným funkcionárom, 16a) poslancom obecného zastupiteľstva, 16b) predstaveným v štátnej službe, 16c) odborníkom plniacim úlohy pre člena vlády Slovenskej republiky, prezidenta Slovenskej republiky, predsedu Národnej rady Slovenskej republiky alebo podpredsedu Národnej rady Slovenskej republiky, 16d) vedúcim zamestnancom vykonávajúcim práce vo verejnom záujme, 16e) vedúcim zamestnancom zamestnávateľa, ktorým je orgán verejnej moci, 16f) nadriadeným v služobnom pomere 16g) alebo členom hodnotiacej komisie alebo iného obdobného orgánu, ktorý sa zúčastňuje na procese rozhodovania o použití verejných prostriedkov. 16h) Podľa prvej vety sa sprístupňujú osobné údaje v rozsahu</w:t>
            </w:r>
          </w:p>
          <w:p w:rsidR="008B6B27" w:rsidRPr="00696C1D" w:rsidP="00696C1D">
            <w:pPr>
              <w:tabs>
                <w:tab w:val="left" w:pos="851"/>
              </w:tabs>
              <w:bidi w:val="0"/>
              <w:rPr>
                <w:rFonts w:ascii="Times New Roman" w:hAnsi="Times New Roman"/>
                <w:sz w:val="20"/>
                <w:szCs w:val="20"/>
              </w:rPr>
            </w:pP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a) titul,</w:t>
            </w:r>
          </w:p>
          <w:p w:rsidR="008B46E4" w:rsidP="008B46E4">
            <w:pPr>
              <w:tabs>
                <w:tab w:val="left" w:pos="851"/>
              </w:tabs>
              <w:bidi w:val="0"/>
              <w:rPr>
                <w:rFonts w:ascii="Times New Roman" w:hAnsi="Times New Roman"/>
                <w:sz w:val="20"/>
                <w:szCs w:val="20"/>
              </w:rPr>
            </w:pPr>
            <w:r w:rsidRPr="00696C1D" w:rsidR="00696C1D">
              <w:rPr>
                <w:rFonts w:ascii="Times New Roman" w:hAnsi="Times New Roman"/>
                <w:sz w:val="20"/>
                <w:szCs w:val="20"/>
              </w:rPr>
              <w:t>b) meno,</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c) priezvisko,</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d) funkcia a deň ustanovenia alebo vymenovania do funkcie,</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e) pracovné zaradenie a deň začiatku výkonu pracovnej činnosti,</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f) miesto výkonu funkcie alebo pracovnej činnosti a orgán, v ktorom túto funkciu alebo činnosť vykonáva,</w:t>
            </w:r>
          </w:p>
          <w:p w:rsidR="00696C1D" w:rsidRPr="00696C1D" w:rsidP="00696C1D">
            <w:pPr>
              <w:tabs>
                <w:tab w:val="left" w:pos="851"/>
              </w:tabs>
              <w:bidi w:val="0"/>
              <w:rPr>
                <w:rFonts w:ascii="Times New Roman" w:hAnsi="Times New Roman"/>
                <w:sz w:val="20"/>
                <w:szCs w:val="20"/>
              </w:rPr>
            </w:pPr>
            <w:r w:rsidRPr="00696C1D">
              <w:rPr>
                <w:rFonts w:ascii="Times New Roman" w:hAnsi="Times New Roman"/>
                <w:sz w:val="20"/>
                <w:szCs w:val="20"/>
              </w:rPr>
              <w:t>g) mzda, plat alebo platové pomery a ďalšie finančné náležitosti priznané za výkon funkcie alebo za výkon pracovnej činnosti, ak sú uhrádzané zo štátneho rozpočtu alebo z iného verejného rozpočtu.</w:t>
            </w:r>
          </w:p>
          <w:p w:rsidR="00696C1D" w:rsidRPr="00696C1D" w:rsidP="00696C1D">
            <w:pPr>
              <w:tabs>
                <w:tab w:val="left" w:pos="851"/>
              </w:tabs>
              <w:bidi w:val="0"/>
              <w:rPr>
                <w:rFonts w:ascii="Times New Roman" w:hAnsi="Times New Roman"/>
                <w:sz w:val="20"/>
                <w:szCs w:val="20"/>
              </w:rPr>
            </w:pPr>
          </w:p>
          <w:p w:rsidR="00541682" w:rsidP="00696C1D">
            <w:pPr>
              <w:tabs>
                <w:tab w:val="left" w:pos="851"/>
              </w:tabs>
              <w:bidi w:val="0"/>
              <w:rPr>
                <w:rFonts w:ascii="Times New Roman" w:hAnsi="Times New Roman"/>
                <w:sz w:val="20"/>
                <w:szCs w:val="20"/>
              </w:rPr>
            </w:pPr>
            <w:r w:rsidRPr="00696C1D" w:rsidR="00696C1D">
              <w:rPr>
                <w:rFonts w:ascii="Times New Roman" w:hAnsi="Times New Roman"/>
                <w:sz w:val="20"/>
                <w:szCs w:val="20"/>
              </w:rPr>
              <w:t>(4) Osobné údaje osoby, ktorá je nadriadeným v služobnom pomere, 16g) povinná osoba sprístupní v rozsahu a na účel podľa odseku 3, len ak sprístupnenie nie je v rozpore s povinnosťou mlčanlivosti podľa osobitných predpisov 16i) a zároveň sprístupnenie tejto informácie neohrozí bezpečnosť alebo obranu Slovenskej republiky, ochranu verejného poriadku alebo plnenie úloh týchto osôb alebo orgánov, v ktorých vykonávajú svoju činnosť; ustanovenie § 13 sa v tomto prípade nepoužije.</w:t>
            </w:r>
          </w:p>
          <w:p w:rsidR="00696C1D" w:rsidP="00696C1D">
            <w:pPr>
              <w:tabs>
                <w:tab w:val="left" w:pos="851"/>
              </w:tabs>
              <w:bidi w:val="0"/>
              <w:rPr>
                <w:rFonts w:ascii="Times New Roman" w:hAnsi="Times New Roman"/>
                <w:sz w:val="20"/>
                <w:szCs w:val="20"/>
              </w:rPr>
            </w:pPr>
          </w:p>
          <w:p w:rsidR="00696C1D" w:rsidRPr="008E6A99" w:rsidP="00696C1D">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p>
          <w:p w:rsidR="00696C1D" w:rsidRPr="008E6A99" w:rsidP="00696C1D">
            <w:pPr>
              <w:bidi w:val="0"/>
              <w:jc w:val="both"/>
              <w:rPr>
                <w:rFonts w:ascii="Times New Roman" w:hAnsi="Times New Roman"/>
                <w:sz w:val="20"/>
                <w:szCs w:val="20"/>
              </w:rPr>
            </w:pPr>
          </w:p>
          <w:p w:rsidR="00696C1D" w:rsidRPr="008B6B27" w:rsidP="00696C1D">
            <w:pPr>
              <w:numPr>
                <w:numId w:val="24"/>
              </w:numPr>
              <w:bidi w:val="0"/>
              <w:ind w:left="271" w:hanging="284"/>
              <w:jc w:val="both"/>
              <w:rPr>
                <w:rFonts w:ascii="Times New Roman" w:eastAsia="EUAlbertina-Regular-Identity-H" w:hAnsi="Times New Roman"/>
                <w:sz w:val="20"/>
                <w:szCs w:val="20"/>
              </w:rPr>
            </w:pPr>
            <w:r w:rsidRPr="008B6B27">
              <w:rPr>
                <w:rFonts w:ascii="Times New Roman" w:eastAsia="EUAlbertina-Regular-Identity-H" w:hAnsi="Times New Roman" w:hint="default"/>
                <w:sz w:val="20"/>
                <w:szCs w:val="20"/>
              </w:rPr>
              <w:t>ktorá</w:t>
            </w:r>
            <w:r w:rsidRPr="008B6B27">
              <w:rPr>
                <w:rFonts w:ascii="Times New Roman" w:eastAsia="EUAlbertina-Regular-Identity-H" w:hAnsi="Times New Roman" w:hint="default"/>
                <w:sz w:val="20"/>
                <w:szCs w:val="20"/>
              </w:rPr>
              <w:t xml:space="preserve"> sa nesprí</w:t>
            </w:r>
            <w:r w:rsidRPr="008B6B27">
              <w:rPr>
                <w:rFonts w:ascii="Times New Roman" w:eastAsia="EUAlbertina-Regular-Identity-H" w:hAnsi="Times New Roman" w:hint="default"/>
                <w:sz w:val="20"/>
                <w:szCs w:val="20"/>
              </w:rPr>
              <w:t>stupň</w:t>
            </w:r>
            <w:r w:rsidRPr="008B6B27">
              <w:rPr>
                <w:rFonts w:ascii="Times New Roman" w:eastAsia="EUAlbertina-Regular-Identity-H" w:hAnsi="Times New Roman" w:hint="default"/>
                <w:sz w:val="20"/>
                <w:szCs w:val="20"/>
              </w:rPr>
              <w:t>uje podľ</w:t>
            </w:r>
            <w:r w:rsidRPr="008B6B27">
              <w:rPr>
                <w:rFonts w:ascii="Times New Roman" w:eastAsia="EUAlbertina-Regular-Identity-H" w:hAnsi="Times New Roman" w:hint="default"/>
                <w:sz w:val="20"/>
                <w:szCs w:val="20"/>
              </w:rPr>
              <w:t>a ustanovení</w:t>
            </w:r>
            <w:r w:rsidRPr="008B6B27">
              <w:rPr>
                <w:rFonts w:ascii="Times New Roman" w:eastAsia="EUAlbertina-Regular-Identity-H" w:hAnsi="Times New Roman" w:hint="default"/>
                <w:sz w:val="20"/>
                <w:szCs w:val="20"/>
              </w:rPr>
              <w:t xml:space="preserve"> tohto zá</w:t>
            </w:r>
            <w:r w:rsidRPr="008B6B27">
              <w:rPr>
                <w:rFonts w:ascii="Times New Roman" w:eastAsia="EUAlbertina-Regular-Identity-H" w:hAnsi="Times New Roman" w:hint="default"/>
                <w:sz w:val="20"/>
                <w:szCs w:val="20"/>
              </w:rPr>
              <w:t>kona</w:t>
            </w:r>
            <w:r w:rsidR="00E3090B">
              <w:rPr>
                <w:rFonts w:ascii="Times New Roman" w:eastAsia="EUAlbertina-Regular-Identity-H" w:hAnsi="Times New Roman"/>
                <w:sz w:val="20"/>
                <w:szCs w:val="20"/>
              </w:rPr>
              <w:t xml:space="preserve"> </w:t>
            </w:r>
            <w:r w:rsidR="008E28D2">
              <w:rPr>
                <w:rFonts w:ascii="Times New Roman" w:eastAsia="EUAlbertina-Regular-Identity-H" w:hAnsi="Times New Roman"/>
                <w:sz w:val="20"/>
                <w:szCs w:val="20"/>
              </w:rPr>
              <w:t>okrem</w:t>
            </w:r>
            <w:r w:rsidR="00E3090B">
              <w:rPr>
                <w:rFonts w:ascii="Times New Roman" w:eastAsia="EUAlbertina-Regular-Identity-H" w:hAnsi="Times New Roman" w:hint="default"/>
                <w:sz w:val="20"/>
                <w:szCs w:val="20"/>
              </w:rPr>
              <w:t xml:space="preserve"> §</w:t>
            </w:r>
            <w:r w:rsidR="00E3090B">
              <w:rPr>
                <w:rFonts w:ascii="Times New Roman" w:eastAsia="EUAlbertina-Regular-Identity-H" w:hAnsi="Times New Roman" w:hint="default"/>
                <w:sz w:val="20"/>
                <w:szCs w:val="20"/>
              </w:rPr>
              <w:t xml:space="preserve"> 11 ods. 1 pí</w:t>
            </w:r>
            <w:r w:rsidR="00E3090B">
              <w:rPr>
                <w:rFonts w:ascii="Times New Roman" w:eastAsia="EUAlbertina-Regular-Identity-H" w:hAnsi="Times New Roman" w:hint="default"/>
                <w:sz w:val="20"/>
                <w:szCs w:val="20"/>
              </w:rPr>
              <w:t>sm. c)</w:t>
            </w:r>
            <w:r w:rsidRPr="008B6B27">
              <w:rPr>
                <w:rFonts w:ascii="Times New Roman" w:eastAsia="EUAlbertina-Regular-Identity-H" w:hAnsi="Times New Roman"/>
                <w:sz w:val="20"/>
                <w:szCs w:val="20"/>
              </w:rPr>
              <w:t>,</w:t>
            </w:r>
            <w:r w:rsidRPr="008B6B27" w:rsidR="008B6B27">
              <w:rPr>
                <w:rFonts w:ascii="Times New Roman" w:eastAsia="EUAlbertina-Regular-Identity-H" w:hAnsi="Times New Roman"/>
                <w:sz w:val="20"/>
                <w:szCs w:val="20"/>
              </w:rPr>
              <w:t>...</w:t>
            </w:r>
          </w:p>
          <w:p w:rsidR="00696C1D" w:rsidRPr="00E62A28" w:rsidP="008B6B27">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Povinnosti uložené touto smernicou platia len do tej miery, do akej sú kompatibilné s ustanoveniami medzinárodných dohôd o ochrane práv duševného vlastníctva, najmä Bernského dohovoru a dohody TRIPS.</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D26D75">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696C1D">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96C1D" w:rsidP="00696C1D">
            <w:pPr>
              <w:tabs>
                <w:tab w:val="left" w:pos="851"/>
              </w:tabs>
              <w:bidi w:val="0"/>
              <w:rPr>
                <w:rFonts w:ascii="Times New Roman" w:hAnsi="Times New Roman"/>
                <w:sz w:val="20"/>
                <w:szCs w:val="20"/>
              </w:rPr>
            </w:pPr>
            <w:r>
              <w:rPr>
                <w:rFonts w:ascii="Times New Roman" w:hAnsi="Times New Roman"/>
                <w:sz w:val="20"/>
                <w:szCs w:val="20"/>
              </w:rPr>
              <w:t>§: 21c</w:t>
            </w:r>
          </w:p>
          <w:p w:rsidR="00696C1D" w:rsidP="00696C1D">
            <w:pPr>
              <w:tabs>
                <w:tab w:val="left" w:pos="851"/>
              </w:tabs>
              <w:bidi w:val="0"/>
              <w:rPr>
                <w:rFonts w:ascii="Times New Roman" w:hAnsi="Times New Roman"/>
                <w:sz w:val="20"/>
                <w:szCs w:val="20"/>
              </w:rPr>
            </w:pPr>
            <w:r w:rsidR="00E3090B">
              <w:rPr>
                <w:rFonts w:ascii="Times New Roman" w:hAnsi="Times New Roman"/>
                <w:sz w:val="20"/>
                <w:szCs w:val="20"/>
              </w:rPr>
              <w:t>O: 1</w:t>
            </w:r>
          </w:p>
          <w:p w:rsidR="00541682" w:rsidRPr="00E62A28" w:rsidP="00696C1D">
            <w:pPr>
              <w:tabs>
                <w:tab w:val="left" w:pos="851"/>
              </w:tabs>
              <w:bidi w:val="0"/>
              <w:rPr>
                <w:rFonts w:ascii="Times New Roman" w:hAnsi="Times New Roman"/>
                <w:sz w:val="20"/>
                <w:szCs w:val="20"/>
              </w:rPr>
            </w:pPr>
            <w:r w:rsidR="00696C1D">
              <w:rPr>
                <w:rFonts w:ascii="Times New Roman" w:hAnsi="Times New Roman"/>
                <w:sz w:val="20"/>
                <w:szCs w:val="20"/>
              </w:rPr>
              <w:t>P: c)</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96C1D" w:rsidRPr="008E6A99" w:rsidP="00696C1D">
            <w:pPr>
              <w:pStyle w:val="ListParagraph"/>
              <w:bidi w:val="0"/>
              <w:spacing w:after="0" w:line="240" w:lineRule="auto"/>
              <w:ind w:left="0"/>
              <w:jc w:val="both"/>
              <w:rPr>
                <w:rFonts w:ascii="Times New Roman" w:hAnsi="Times New Roman"/>
                <w:sz w:val="20"/>
                <w:szCs w:val="20"/>
              </w:rPr>
            </w:pPr>
            <w:r w:rsidRPr="008E6A99">
              <w:rPr>
                <w:rFonts w:ascii="Times New Roman" w:hAnsi="Times New Roman"/>
                <w:sz w:val="20"/>
                <w:szCs w:val="20"/>
              </w:rPr>
              <w:t xml:space="preserve">Osobitné ustanovenia o opakovanom použití informácií sa nevzťahujú </w:t>
            </w:r>
            <w:r w:rsidRPr="008E6A99">
              <w:rPr>
                <w:rFonts w:ascii="Times New Roman" w:eastAsia="EUAlbertina-Regular-Identity-H" w:hAnsi="Times New Roman" w:hint="default"/>
                <w:sz w:val="20"/>
                <w:szCs w:val="20"/>
              </w:rPr>
              <w:t>na informá</w:t>
            </w:r>
            <w:r w:rsidRPr="008E6A99">
              <w:rPr>
                <w:rFonts w:ascii="Times New Roman" w:eastAsia="EUAlbertina-Regular-Identity-H" w:hAnsi="Times New Roman" w:hint="default"/>
                <w:sz w:val="20"/>
                <w:szCs w:val="20"/>
              </w:rPr>
              <w:t>ciu,</w:t>
            </w:r>
          </w:p>
          <w:p w:rsidR="00696C1D" w:rsidRPr="008E6A99" w:rsidP="00696C1D">
            <w:pPr>
              <w:bidi w:val="0"/>
              <w:jc w:val="both"/>
              <w:rPr>
                <w:rFonts w:ascii="Times New Roman" w:hAnsi="Times New Roman"/>
                <w:sz w:val="20"/>
                <w:szCs w:val="20"/>
              </w:rPr>
            </w:pPr>
          </w:p>
          <w:p w:rsidR="008B46E4" w:rsidP="008B46E4">
            <w:pPr>
              <w:bidi w:val="0"/>
              <w:jc w:val="both"/>
              <w:rPr>
                <w:rFonts w:ascii="Times New Roman" w:eastAsia="EUAlbertina-Regular-Identity-H" w:hAnsi="Times New Roman" w:hint="default"/>
                <w:sz w:val="20"/>
                <w:szCs w:val="20"/>
              </w:rPr>
            </w:pPr>
            <w:r>
              <w:rPr>
                <w:rFonts w:ascii="Times New Roman" w:eastAsia="EUAlbertina-Regular-Identity-H" w:hAnsi="Times New Roman"/>
                <w:sz w:val="20"/>
                <w:szCs w:val="20"/>
              </w:rPr>
              <w:t xml:space="preserve">c) </w:t>
            </w:r>
            <w:r w:rsidRPr="008B46E4" w:rsidR="00696C1D">
              <w:rPr>
                <w:rFonts w:ascii="Times New Roman" w:eastAsia="EUAlbertina-Regular-Identity-H" w:hAnsi="Times New Roman" w:hint="default"/>
                <w:sz w:val="20"/>
                <w:szCs w:val="20"/>
              </w:rPr>
              <w:t>na ktorú</w:t>
            </w:r>
            <w:r w:rsidRPr="008B46E4" w:rsidR="00696C1D">
              <w:rPr>
                <w:rFonts w:ascii="Times New Roman" w:eastAsia="EUAlbertina-Regular-Identity-H" w:hAnsi="Times New Roman" w:hint="default"/>
                <w:sz w:val="20"/>
                <w:szCs w:val="20"/>
              </w:rPr>
              <w:t xml:space="preserve"> má</w:t>
            </w:r>
            <w:r w:rsidRPr="008B46E4" w:rsidR="00696C1D">
              <w:rPr>
                <w:rFonts w:ascii="Times New Roman" w:eastAsia="EUAlbertina-Regular-Identity-H" w:hAnsi="Times New Roman" w:hint="default"/>
                <w:sz w:val="20"/>
                <w:szCs w:val="20"/>
              </w:rPr>
              <w:t xml:space="preserve"> pr</w:t>
            </w:r>
            <w:r>
              <w:rPr>
                <w:rFonts w:ascii="Times New Roman" w:eastAsia="EUAlbertina-Regular-Identity-H" w:hAnsi="Times New Roman" w:hint="default"/>
                <w:sz w:val="20"/>
                <w:szCs w:val="20"/>
              </w:rPr>
              <w:t>á</w:t>
            </w:r>
            <w:r>
              <w:rPr>
                <w:rFonts w:ascii="Times New Roman" w:eastAsia="EUAlbertina-Regular-Identity-H" w:hAnsi="Times New Roman" w:hint="default"/>
                <w:sz w:val="20"/>
                <w:szCs w:val="20"/>
              </w:rPr>
              <w:t>vo duš</w:t>
            </w:r>
            <w:r>
              <w:rPr>
                <w:rFonts w:ascii="Times New Roman" w:eastAsia="EUAlbertina-Regular-Identity-H" w:hAnsi="Times New Roman" w:hint="default"/>
                <w:sz w:val="20"/>
                <w:szCs w:val="20"/>
              </w:rPr>
              <w:t>evné</w:t>
            </w:r>
            <w:r>
              <w:rPr>
                <w:rFonts w:ascii="Times New Roman" w:eastAsia="EUAlbertina-Regular-Identity-H" w:hAnsi="Times New Roman" w:hint="default"/>
                <w:sz w:val="20"/>
                <w:szCs w:val="20"/>
              </w:rPr>
              <w:t>ho vlastní</w:t>
            </w:r>
            <w:r>
              <w:rPr>
                <w:rFonts w:ascii="Times New Roman" w:eastAsia="EUAlbertina-Regular-Identity-H" w:hAnsi="Times New Roman" w:hint="default"/>
                <w:sz w:val="20"/>
                <w:szCs w:val="20"/>
              </w:rPr>
              <w:t>ctva podľ</w:t>
            </w:r>
            <w:r>
              <w:rPr>
                <w:rFonts w:ascii="Times New Roman" w:eastAsia="EUAlbertina-Regular-Identity-H" w:hAnsi="Times New Roman" w:hint="default"/>
                <w:sz w:val="20"/>
                <w:szCs w:val="20"/>
              </w:rPr>
              <w:t>a</w:t>
            </w:r>
          </w:p>
          <w:p w:rsidR="00696C1D" w:rsidRPr="008B46E4" w:rsidP="008B46E4">
            <w:pPr>
              <w:bidi w:val="0"/>
              <w:ind w:left="-13"/>
              <w:jc w:val="both"/>
              <w:rPr>
                <w:rFonts w:ascii="Times New Roman" w:eastAsia="EUAlbertina-Regular-Identity-H" w:hAnsi="Times New Roman" w:hint="default"/>
                <w:sz w:val="20"/>
                <w:szCs w:val="20"/>
              </w:rPr>
            </w:pPr>
            <w:r w:rsidRPr="008B46E4">
              <w:rPr>
                <w:rFonts w:ascii="Times New Roman" w:eastAsia="EUAlbertina-Regular-Identity-H" w:hAnsi="Times New Roman" w:hint="default"/>
                <w:sz w:val="20"/>
                <w:szCs w:val="20"/>
              </w:rPr>
              <w:t>osobitné</w:t>
            </w:r>
            <w:r w:rsidRPr="008B46E4">
              <w:rPr>
                <w:rFonts w:ascii="Times New Roman" w:eastAsia="EUAlbertina-Regular-Identity-H" w:hAnsi="Times New Roman" w:hint="default"/>
                <w:sz w:val="20"/>
                <w:szCs w:val="20"/>
              </w:rPr>
              <w:t>ho predpisu</w:t>
            </w:r>
            <w:r w:rsidR="00911A24">
              <w:rPr>
                <w:rFonts w:ascii="Times New Roman" w:eastAsia="EUAlbertina-Regular-Identity-H" w:hAnsi="Times New Roman"/>
                <w:sz w:val="20"/>
                <w:szCs w:val="20"/>
                <w:vertAlign w:val="superscript"/>
              </w:rPr>
              <w:t>23</w:t>
            </w:r>
            <w:r w:rsidRPr="008B46E4">
              <w:rPr>
                <w:rFonts w:ascii="Times New Roman" w:eastAsia="EUAlbertina-Regular-Identity-H" w:hAnsi="Times New Roman"/>
                <w:sz w:val="20"/>
                <w:szCs w:val="20"/>
                <w:vertAlign w:val="superscript"/>
              </w:rPr>
              <w:t xml:space="preserve">) </w:t>
            </w:r>
            <w:r w:rsidRPr="008B46E4">
              <w:rPr>
                <w:rFonts w:ascii="Times New Roman" w:eastAsia="EUAlbertina-Regular-Identity-H" w:hAnsi="Times New Roman" w:hint="default"/>
                <w:sz w:val="20"/>
                <w:szCs w:val="20"/>
              </w:rPr>
              <w:t>iná</w:t>
            </w:r>
            <w:r w:rsidRPr="008B46E4">
              <w:rPr>
                <w:rFonts w:ascii="Times New Roman" w:eastAsia="EUAlbertina-Regular-Identity-H" w:hAnsi="Times New Roman" w:hint="default"/>
                <w:sz w:val="20"/>
                <w:szCs w:val="20"/>
              </w:rPr>
              <w:t xml:space="preserve"> osoba ako povinná</w:t>
            </w:r>
            <w:r w:rsidRPr="008B46E4">
              <w:rPr>
                <w:rFonts w:ascii="Times New Roman" w:eastAsia="EUAlbertina-Regular-Identity-H" w:hAnsi="Times New Roman" w:hint="default"/>
                <w:sz w:val="20"/>
                <w:szCs w:val="20"/>
              </w:rPr>
              <w:t xml:space="preserve"> osoba,</w:t>
            </w:r>
          </w:p>
          <w:p w:rsidR="00541682" w:rsidRPr="00E62A28" w:rsidP="008B46E4">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2</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 xml:space="preserve">O: 1 </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696C1D" w:rsidP="00E62A28">
            <w:pPr>
              <w:tabs>
                <w:tab w:val="left" w:pos="851"/>
              </w:tabs>
              <w:bidi w:val="0"/>
              <w:spacing w:before="75" w:after="75"/>
              <w:ind w:right="225"/>
              <w:rPr>
                <w:rFonts w:ascii="Times New Roman" w:hAnsi="Times New Roman"/>
                <w:sz w:val="20"/>
                <w:szCs w:val="20"/>
              </w:rPr>
            </w:pPr>
            <w:r w:rsidRPr="00E62A28" w:rsidR="00541682">
              <w:rPr>
                <w:rFonts w:ascii="Times New Roman" w:hAnsi="Times New Roman"/>
                <w:sz w:val="20"/>
                <w:szCs w:val="20"/>
              </w:rPr>
              <w:t>Na účely tejto smernice sa uplatňujú tieto definície:</w:t>
            </w:r>
          </w:p>
          <w:p w:rsidR="00541682" w:rsidRPr="00E62A28" w:rsidP="008B46E4">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"subjekt verejného sektora" znamená štátne, regionálne alebo miestne orgány, verejnoprávne inštitúcie a združenia, tvorené jedným alebo viacerými takýmito orgánmi alebo jednou alebo viacerými takýmito verejnoprávnymi inštitúciami;</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696C1D">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96C1D" w:rsidP="00696C1D">
            <w:pPr>
              <w:tabs>
                <w:tab w:val="left" w:pos="851"/>
              </w:tabs>
              <w:bidi w:val="0"/>
              <w:rPr>
                <w:rFonts w:ascii="Times New Roman" w:hAnsi="Times New Roman"/>
                <w:sz w:val="20"/>
                <w:szCs w:val="20"/>
              </w:rPr>
            </w:pPr>
            <w:r>
              <w:rPr>
                <w:rFonts w:ascii="Times New Roman" w:hAnsi="Times New Roman"/>
                <w:sz w:val="20"/>
                <w:szCs w:val="20"/>
              </w:rPr>
              <w:t>§: 21b</w:t>
            </w:r>
          </w:p>
          <w:p w:rsidR="00696C1D" w:rsidP="00696C1D">
            <w:pPr>
              <w:tabs>
                <w:tab w:val="left" w:pos="851"/>
              </w:tabs>
              <w:bidi w:val="0"/>
              <w:rPr>
                <w:rFonts w:ascii="Times New Roman" w:hAnsi="Times New Roman"/>
                <w:sz w:val="20"/>
                <w:szCs w:val="20"/>
              </w:rPr>
            </w:pPr>
            <w:r>
              <w:rPr>
                <w:rFonts w:ascii="Times New Roman" w:hAnsi="Times New Roman"/>
                <w:sz w:val="20"/>
                <w:szCs w:val="20"/>
              </w:rPr>
              <w:t>O: 3</w:t>
            </w:r>
          </w:p>
          <w:p w:rsidR="00541682" w:rsidRPr="00E62A28" w:rsidP="00696C1D">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28D2" w:rsidRPr="008E28D2" w:rsidP="008E28D2">
            <w:pPr>
              <w:tabs>
                <w:tab w:val="left" w:pos="426"/>
                <w:tab w:val="left" w:pos="709"/>
              </w:tabs>
              <w:bidi w:val="0"/>
              <w:jc w:val="both"/>
              <w:rPr>
                <w:rFonts w:ascii="Times New Roman" w:eastAsia="EUAlbertina-Regular-Identity-H" w:hAnsi="Times New Roman" w:hint="default"/>
                <w:sz w:val="20"/>
                <w:szCs w:val="20"/>
              </w:rPr>
            </w:pPr>
            <w:r w:rsidRPr="008E28D2">
              <w:rPr>
                <w:rFonts w:ascii="Times New Roman" w:eastAsia="EUAlbertina-Regular-Identity-H" w:hAnsi="Times New Roman" w:hint="default"/>
                <w:sz w:val="20"/>
                <w:szCs w:val="20"/>
              </w:rPr>
              <w:t>Povinnou osobou podľ</w:t>
            </w:r>
            <w:r w:rsidRPr="008E28D2">
              <w:rPr>
                <w:rFonts w:ascii="Times New Roman" w:eastAsia="EUAlbertina-Regular-Identity-H" w:hAnsi="Times New Roman" w:hint="default"/>
                <w:sz w:val="20"/>
                <w:szCs w:val="20"/>
              </w:rPr>
              <w:t>a odseku 1 je povinná</w:t>
            </w:r>
            <w:r w:rsidRPr="008E28D2">
              <w:rPr>
                <w:rFonts w:ascii="Times New Roman" w:eastAsia="EUAlbertina-Regular-Identity-H" w:hAnsi="Times New Roman" w:hint="default"/>
                <w:sz w:val="20"/>
                <w:szCs w:val="20"/>
              </w:rPr>
              <w:t xml:space="preserve"> osoba podľ</w:t>
            </w:r>
            <w:r w:rsidRPr="008E28D2">
              <w:rPr>
                <w:rFonts w:ascii="Times New Roman" w:eastAsia="EUAlbertina-Regular-Identity-H" w:hAnsi="Times New Roman" w:hint="default"/>
                <w:sz w:val="20"/>
                <w:szCs w:val="20"/>
              </w:rPr>
              <w:t>a §</w:t>
            </w:r>
            <w:r w:rsidRPr="008E28D2">
              <w:rPr>
                <w:rFonts w:ascii="Times New Roman" w:eastAsia="EUAlbertina-Regular-Identity-H" w:hAnsi="Times New Roman" w:hint="default"/>
                <w:sz w:val="20"/>
                <w:szCs w:val="20"/>
              </w:rPr>
              <w:t xml:space="preserve"> 2 ods. 1, prá</w:t>
            </w:r>
            <w:r w:rsidRPr="008E28D2">
              <w:rPr>
                <w:rFonts w:ascii="Times New Roman" w:eastAsia="EUAlbertina-Regular-Identity-H" w:hAnsi="Times New Roman" w:hint="default"/>
                <w:sz w:val="20"/>
                <w:szCs w:val="20"/>
              </w:rPr>
              <w:t>vnická</w:t>
            </w:r>
            <w:r w:rsidRPr="008E28D2">
              <w:rPr>
                <w:rFonts w:ascii="Times New Roman" w:eastAsia="EUAlbertina-Regular-Identity-H" w:hAnsi="Times New Roman" w:hint="default"/>
                <w:sz w:val="20"/>
                <w:szCs w:val="20"/>
              </w:rPr>
              <w:t xml:space="preserve"> osoba, ktorá</w:t>
            </w:r>
            <w:r w:rsidRPr="008E28D2">
              <w:rPr>
                <w:rFonts w:ascii="Times New Roman" w:eastAsia="EUAlbertina-Regular-Identity-H" w:hAnsi="Times New Roman" w:hint="default"/>
                <w:sz w:val="20"/>
                <w:szCs w:val="20"/>
              </w:rPr>
              <w:t xml:space="preserve"> spĺň</w:t>
            </w:r>
            <w:r w:rsidRPr="008E28D2">
              <w:rPr>
                <w:rFonts w:ascii="Times New Roman" w:eastAsia="EUAlbertina-Regular-Identity-H" w:hAnsi="Times New Roman" w:hint="default"/>
                <w:sz w:val="20"/>
                <w:szCs w:val="20"/>
              </w:rPr>
              <w:t>a pož</w:t>
            </w:r>
            <w:r w:rsidRPr="008E28D2">
              <w:rPr>
                <w:rFonts w:ascii="Times New Roman" w:eastAsia="EUAlbertina-Regular-Identity-H" w:hAnsi="Times New Roman" w:hint="default"/>
                <w:sz w:val="20"/>
                <w:szCs w:val="20"/>
              </w:rPr>
              <w:t>iadavky podľ</w:t>
            </w:r>
            <w:r w:rsidRPr="008E28D2">
              <w:rPr>
                <w:rFonts w:ascii="Times New Roman" w:eastAsia="EUAlbertina-Regular-Identity-H" w:hAnsi="Times New Roman" w:hint="default"/>
                <w:sz w:val="20"/>
                <w:szCs w:val="20"/>
              </w:rPr>
              <w:t>a odseku 4 a združ</w:t>
            </w:r>
            <w:r w:rsidRPr="008E28D2">
              <w:rPr>
                <w:rFonts w:ascii="Times New Roman" w:eastAsia="EUAlbertina-Regular-Identity-H" w:hAnsi="Times New Roman" w:hint="default"/>
                <w:sz w:val="20"/>
                <w:szCs w:val="20"/>
              </w:rPr>
              <w:t>enie prá</w:t>
            </w:r>
            <w:r w:rsidRPr="008E28D2">
              <w:rPr>
                <w:rFonts w:ascii="Times New Roman" w:eastAsia="EUAlbertina-Regular-Identity-H" w:hAnsi="Times New Roman" w:hint="default"/>
                <w:sz w:val="20"/>
                <w:szCs w:val="20"/>
              </w:rPr>
              <w:t>vnický</w:t>
            </w:r>
            <w:r w:rsidRPr="008E28D2">
              <w:rPr>
                <w:rFonts w:ascii="Times New Roman" w:eastAsia="EUAlbertina-Regular-Identity-H" w:hAnsi="Times New Roman" w:hint="default"/>
                <w:sz w:val="20"/>
                <w:szCs w:val="20"/>
              </w:rPr>
              <w:t>ch osô</w:t>
            </w:r>
            <w:r w:rsidRPr="008E28D2">
              <w:rPr>
                <w:rFonts w:ascii="Times New Roman" w:eastAsia="EUAlbertina-Regular-Identity-H" w:hAnsi="Times New Roman" w:hint="default"/>
                <w:sz w:val="20"/>
                <w:szCs w:val="20"/>
              </w:rPr>
              <w:t>b, ktoré</w:t>
            </w:r>
            <w:r w:rsidRPr="008E28D2">
              <w:rPr>
                <w:rFonts w:ascii="Times New Roman" w:eastAsia="EUAlbertina-Regular-Identity-H" w:hAnsi="Times New Roman" w:hint="default"/>
                <w:sz w:val="20"/>
                <w:szCs w:val="20"/>
              </w:rPr>
              <w:t>ho č</w:t>
            </w:r>
            <w:r w:rsidRPr="008E28D2">
              <w:rPr>
                <w:rFonts w:ascii="Times New Roman" w:eastAsia="EUAlbertina-Regular-Identity-H" w:hAnsi="Times New Roman" w:hint="default"/>
                <w:sz w:val="20"/>
                <w:szCs w:val="20"/>
              </w:rPr>
              <w:t>lenom je aspoň</w:t>
            </w:r>
            <w:r w:rsidRPr="008E28D2">
              <w:rPr>
                <w:rFonts w:ascii="Times New Roman" w:eastAsia="EUAlbertina-Regular-Identity-H" w:hAnsi="Times New Roman" w:hint="default"/>
                <w:sz w:val="20"/>
                <w:szCs w:val="20"/>
              </w:rPr>
              <w:t xml:space="preserve"> jedna z </w:t>
            </w:r>
            <w:r w:rsidRPr="008E28D2">
              <w:rPr>
                <w:rFonts w:ascii="Times New Roman" w:eastAsia="EUAlbertina-Regular-Identity-H" w:hAnsi="Times New Roman" w:hint="default"/>
                <w:sz w:val="20"/>
                <w:szCs w:val="20"/>
              </w:rPr>
              <w:t>povinný</w:t>
            </w:r>
            <w:r w:rsidRPr="008E28D2">
              <w:rPr>
                <w:rFonts w:ascii="Times New Roman" w:eastAsia="EUAlbertina-Regular-Identity-H" w:hAnsi="Times New Roman" w:hint="default"/>
                <w:sz w:val="20"/>
                <w:szCs w:val="20"/>
              </w:rPr>
              <w:t>ch osô</w:t>
            </w:r>
            <w:r w:rsidRPr="008E28D2">
              <w:rPr>
                <w:rFonts w:ascii="Times New Roman" w:eastAsia="EUAlbertina-Regular-Identity-H" w:hAnsi="Times New Roman" w:hint="default"/>
                <w:sz w:val="20"/>
                <w:szCs w:val="20"/>
              </w:rPr>
              <w:t>b podľ</w:t>
            </w:r>
            <w:r w:rsidRPr="008E28D2">
              <w:rPr>
                <w:rFonts w:ascii="Times New Roman" w:eastAsia="EUAlbertina-Regular-Identity-H" w:hAnsi="Times New Roman" w:hint="default"/>
                <w:sz w:val="20"/>
                <w:szCs w:val="20"/>
              </w:rPr>
              <w:t>a odseku 4 alebo §</w:t>
            </w:r>
            <w:r w:rsidRPr="008E28D2">
              <w:rPr>
                <w:rFonts w:ascii="Times New Roman" w:eastAsia="EUAlbertina-Regular-Identity-H" w:hAnsi="Times New Roman" w:hint="default"/>
                <w:sz w:val="20"/>
                <w:szCs w:val="20"/>
              </w:rPr>
              <w:t xml:space="preserve"> 2 ods. 1.</w:t>
            </w:r>
          </w:p>
          <w:p w:rsidR="00541682" w:rsidRPr="00696C1D"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2</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"verejnoprávne inštitúcie" sú akékoľvek inštitúcie:</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a) založené na osobitné účely plniace potreby všeobecného záujmu, ktoré nemajú priemyselný alebo komerčný charakter;</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b) majú právnu subjektivitu; a</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c) sú z väčšej časti financované štátnymi, alebo regionálnymi alebo miestnymi orgánmi, alebo inými verejnoprávnymi inštitúciami; alebo sú podriadené riadiacemu dozoru týchto orgánov; alebo ktoré majú v správnom, riadiacom alebo dozornom orgáne viac ako polovicu členov menovaných štátnymi, regionálnymi alebo miestnymi orgánmi alebo inými verejnoprávnymi inštitúciami;</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696C1D">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696C1D" w:rsidP="00696C1D">
            <w:pPr>
              <w:tabs>
                <w:tab w:val="left" w:pos="851"/>
              </w:tabs>
              <w:bidi w:val="0"/>
              <w:rPr>
                <w:rFonts w:ascii="Times New Roman" w:hAnsi="Times New Roman"/>
                <w:sz w:val="20"/>
                <w:szCs w:val="20"/>
              </w:rPr>
            </w:pPr>
            <w:r>
              <w:rPr>
                <w:rFonts w:ascii="Times New Roman" w:hAnsi="Times New Roman"/>
                <w:sz w:val="20"/>
                <w:szCs w:val="20"/>
              </w:rPr>
              <w:t>§: 21b</w:t>
            </w:r>
          </w:p>
          <w:p w:rsidR="00696C1D" w:rsidP="00696C1D">
            <w:pPr>
              <w:tabs>
                <w:tab w:val="left" w:pos="851"/>
              </w:tabs>
              <w:bidi w:val="0"/>
              <w:rPr>
                <w:rFonts w:ascii="Times New Roman" w:hAnsi="Times New Roman"/>
                <w:sz w:val="20"/>
                <w:szCs w:val="20"/>
              </w:rPr>
            </w:pPr>
            <w:r>
              <w:rPr>
                <w:rFonts w:ascii="Times New Roman" w:hAnsi="Times New Roman"/>
                <w:sz w:val="20"/>
                <w:szCs w:val="20"/>
              </w:rPr>
              <w:t>O: 4</w:t>
            </w:r>
          </w:p>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96C1D" w:rsidRPr="00E3090B" w:rsidP="00696C1D">
            <w:pPr>
              <w:tabs>
                <w:tab w:val="left" w:pos="567"/>
              </w:tabs>
              <w:bidi w:val="0"/>
              <w:jc w:val="both"/>
              <w:rPr>
                <w:rFonts w:ascii="Times New Roman" w:eastAsia="EUAlbertina-Regular-Identity-H" w:hAnsi="Times New Roman"/>
                <w:sz w:val="20"/>
                <w:szCs w:val="20"/>
              </w:rPr>
            </w:pPr>
            <w:r w:rsidRPr="00E3090B" w:rsidR="00E3090B">
              <w:rPr>
                <w:rFonts w:ascii="Times New Roman" w:eastAsia="EUAlbertina-Regular-Identity-H" w:hAnsi="Times New Roman" w:hint="default"/>
                <w:sz w:val="20"/>
                <w:szCs w:val="20"/>
              </w:rPr>
              <w:t>Prá</w:t>
            </w:r>
            <w:r w:rsidRPr="00E3090B" w:rsidR="00E3090B">
              <w:rPr>
                <w:rFonts w:ascii="Times New Roman" w:eastAsia="EUAlbertina-Regular-Identity-H" w:hAnsi="Times New Roman" w:hint="default"/>
                <w:sz w:val="20"/>
                <w:szCs w:val="20"/>
              </w:rPr>
              <w:t>vnická</w:t>
            </w:r>
            <w:r w:rsidRPr="00E3090B" w:rsidR="00E3090B">
              <w:rPr>
                <w:rFonts w:ascii="Times New Roman" w:eastAsia="EUAlbertina-Regular-Identity-H" w:hAnsi="Times New Roman" w:hint="default"/>
                <w:sz w:val="20"/>
                <w:szCs w:val="20"/>
              </w:rPr>
              <w:t xml:space="preserve"> osoba podľ</w:t>
            </w:r>
            <w:r w:rsidRPr="00E3090B" w:rsidR="00E3090B">
              <w:rPr>
                <w:rFonts w:ascii="Times New Roman" w:eastAsia="EUAlbertina-Regular-Identity-H" w:hAnsi="Times New Roman" w:hint="default"/>
                <w:sz w:val="20"/>
                <w:szCs w:val="20"/>
              </w:rPr>
              <w:t>a odseku 3 je osoba založ</w:t>
            </w:r>
            <w:r w:rsidRPr="00E3090B" w:rsidR="00E3090B">
              <w:rPr>
                <w:rFonts w:ascii="Times New Roman" w:eastAsia="EUAlbertina-Regular-Identity-H" w:hAnsi="Times New Roman" w:hint="default"/>
                <w:sz w:val="20"/>
                <w:szCs w:val="20"/>
              </w:rPr>
              <w:t>ená</w:t>
            </w:r>
            <w:r w:rsidRPr="00E3090B" w:rsidR="00E3090B">
              <w:rPr>
                <w:rFonts w:ascii="Times New Roman" w:eastAsia="EUAlbertina-Regular-Identity-H" w:hAnsi="Times New Roman" w:hint="default"/>
                <w:sz w:val="20"/>
                <w:szCs w:val="20"/>
              </w:rPr>
              <w:t xml:space="preserve"> alebo zriadená</w:t>
            </w:r>
            <w:r w:rsidRPr="00E3090B" w:rsidR="00E3090B">
              <w:rPr>
                <w:rFonts w:ascii="Times New Roman" w:eastAsia="EUAlbertina-Regular-Identity-H" w:hAnsi="Times New Roman" w:hint="default"/>
                <w:sz w:val="20"/>
                <w:szCs w:val="20"/>
              </w:rPr>
              <w:t xml:space="preserve"> na osobitný</w:t>
            </w:r>
            <w:r w:rsidRPr="00E3090B" w:rsidR="00E3090B">
              <w:rPr>
                <w:rFonts w:ascii="Times New Roman" w:eastAsia="EUAlbertina-Regular-Identity-H" w:hAnsi="Times New Roman" w:hint="default"/>
                <w:sz w:val="20"/>
                <w:szCs w:val="20"/>
              </w:rPr>
              <w:t xml:space="preserve"> úč</w:t>
            </w:r>
            <w:r w:rsidRPr="00E3090B" w:rsidR="00E3090B">
              <w:rPr>
                <w:rFonts w:ascii="Times New Roman" w:eastAsia="EUAlbertina-Regular-Identity-H" w:hAnsi="Times New Roman" w:hint="default"/>
                <w:sz w:val="20"/>
                <w:szCs w:val="20"/>
              </w:rPr>
              <w:t>el plnenia potrieb vš</w:t>
            </w:r>
            <w:r w:rsidRPr="00E3090B" w:rsidR="00E3090B">
              <w:rPr>
                <w:rFonts w:ascii="Times New Roman" w:eastAsia="EUAlbertina-Regular-Identity-H" w:hAnsi="Times New Roman" w:hint="default"/>
                <w:sz w:val="20"/>
                <w:szCs w:val="20"/>
              </w:rPr>
              <w:t>eobecné</w:t>
            </w:r>
            <w:r w:rsidRPr="00E3090B" w:rsidR="00E3090B">
              <w:rPr>
                <w:rFonts w:ascii="Times New Roman" w:eastAsia="EUAlbertina-Regular-Identity-H" w:hAnsi="Times New Roman" w:hint="default"/>
                <w:sz w:val="20"/>
                <w:szCs w:val="20"/>
              </w:rPr>
              <w:t>ho zá</w:t>
            </w:r>
            <w:r w:rsidRPr="00E3090B" w:rsidR="00E3090B">
              <w:rPr>
                <w:rFonts w:ascii="Times New Roman" w:eastAsia="EUAlbertina-Regular-Identity-H" w:hAnsi="Times New Roman" w:hint="default"/>
                <w:sz w:val="20"/>
                <w:szCs w:val="20"/>
              </w:rPr>
              <w:t>ujmu, ktoré</w:t>
            </w:r>
            <w:r w:rsidRPr="00E3090B" w:rsidR="00E3090B">
              <w:rPr>
                <w:rFonts w:ascii="Times New Roman" w:eastAsia="EUAlbertina-Regular-Identity-H" w:hAnsi="Times New Roman" w:hint="default"/>
                <w:sz w:val="20"/>
                <w:szCs w:val="20"/>
              </w:rPr>
              <w:t xml:space="preserve"> nemajú</w:t>
            </w:r>
            <w:r w:rsidRPr="00E3090B" w:rsidR="00E3090B">
              <w:rPr>
                <w:rFonts w:ascii="Times New Roman" w:eastAsia="EUAlbertina-Regular-Identity-H" w:hAnsi="Times New Roman" w:hint="default"/>
                <w:sz w:val="20"/>
                <w:szCs w:val="20"/>
              </w:rPr>
              <w:t xml:space="preserve"> priemyselný</w:t>
            </w:r>
            <w:r w:rsidRPr="00E3090B" w:rsidR="00E3090B">
              <w:rPr>
                <w:rFonts w:ascii="Times New Roman" w:eastAsia="EUAlbertina-Regular-Identity-H" w:hAnsi="Times New Roman" w:hint="default"/>
                <w:sz w:val="20"/>
                <w:szCs w:val="20"/>
              </w:rPr>
              <w:t xml:space="preserve"> alebo obchodný</w:t>
            </w:r>
            <w:r w:rsidRPr="00E3090B" w:rsidR="00E3090B">
              <w:rPr>
                <w:rFonts w:ascii="Times New Roman" w:eastAsia="EUAlbertina-Regular-Identity-H" w:hAnsi="Times New Roman" w:hint="default"/>
                <w:sz w:val="20"/>
                <w:szCs w:val="20"/>
              </w:rPr>
              <w:t xml:space="preserve"> charakter,</w:t>
            </w:r>
            <w:r w:rsidR="00E3090B">
              <w:rPr>
                <w:rFonts w:ascii="Times New Roman" w:eastAsia="EUAlbertina-Regular-Identity-H" w:hAnsi="Times New Roman"/>
                <w:sz w:val="20"/>
                <w:szCs w:val="20"/>
              </w:rPr>
              <w:t xml:space="preserve"> </w:t>
            </w:r>
            <w:r w:rsidRPr="00E3090B">
              <w:rPr>
                <w:rFonts w:ascii="Times New Roman" w:eastAsia="EUAlbertina-Regular-Identity-H" w:hAnsi="Times New Roman"/>
                <w:sz w:val="20"/>
                <w:szCs w:val="20"/>
              </w:rPr>
              <w:t>a</w:t>
            </w:r>
          </w:p>
          <w:p w:rsidR="00696C1D" w:rsidRPr="00696C1D" w:rsidP="00696C1D">
            <w:pPr>
              <w:numPr>
                <w:numId w:val="26"/>
              </w:numPr>
              <w:bidi w:val="0"/>
              <w:ind w:left="271" w:hanging="271"/>
              <w:jc w:val="both"/>
              <w:rPr>
                <w:rFonts w:ascii="Times New Roman" w:eastAsia="EUAlbertina-Regular-Identity-H" w:hAnsi="Times New Roman" w:hint="default"/>
                <w:sz w:val="20"/>
                <w:szCs w:val="20"/>
              </w:rPr>
            </w:pPr>
            <w:r w:rsidRPr="00696C1D">
              <w:rPr>
                <w:rFonts w:ascii="Times New Roman" w:eastAsia="EUAlbertina-Regular-Identity-H" w:hAnsi="Times New Roman" w:hint="default"/>
                <w:sz w:val="20"/>
                <w:szCs w:val="20"/>
              </w:rPr>
              <w:t>je ú</w:t>
            </w:r>
            <w:r w:rsidRPr="00696C1D">
              <w:rPr>
                <w:rFonts w:ascii="Times New Roman" w:eastAsia="EUAlbertina-Regular-Identity-H" w:hAnsi="Times New Roman" w:hint="default"/>
                <w:sz w:val="20"/>
                <w:szCs w:val="20"/>
              </w:rPr>
              <w:t>plne alebo z väčš</w:t>
            </w:r>
            <w:r w:rsidRPr="00696C1D">
              <w:rPr>
                <w:rFonts w:ascii="Times New Roman" w:eastAsia="EUAlbertina-Regular-Identity-H" w:hAnsi="Times New Roman" w:hint="default"/>
                <w:sz w:val="20"/>
                <w:szCs w:val="20"/>
              </w:rPr>
              <w:t>ej č</w:t>
            </w:r>
            <w:r w:rsidRPr="00696C1D">
              <w:rPr>
                <w:rFonts w:ascii="Times New Roman" w:eastAsia="EUAlbertina-Regular-Identity-H" w:hAnsi="Times New Roman" w:hint="default"/>
                <w:sz w:val="20"/>
                <w:szCs w:val="20"/>
              </w:rPr>
              <w:t>asti zapojená</w:t>
            </w:r>
            <w:r w:rsidRPr="00696C1D">
              <w:rPr>
                <w:rFonts w:ascii="Times New Roman" w:eastAsia="EUAlbertina-Regular-Identity-H" w:hAnsi="Times New Roman" w:hint="default"/>
                <w:sz w:val="20"/>
                <w:szCs w:val="20"/>
              </w:rPr>
              <w:t xml:space="preserve"> na rozpoč</w:t>
            </w:r>
            <w:r w:rsidRPr="00696C1D">
              <w:rPr>
                <w:rFonts w:ascii="Times New Roman" w:eastAsia="EUAlbertina-Regular-Identity-H" w:hAnsi="Times New Roman" w:hint="default"/>
                <w:sz w:val="20"/>
                <w:szCs w:val="20"/>
              </w:rPr>
              <w:t>et povinnej osoby podľ</w:t>
            </w:r>
            <w:r w:rsidRPr="00696C1D">
              <w:rPr>
                <w:rFonts w:ascii="Times New Roman" w:eastAsia="EUAlbertina-Regular-Identity-H" w:hAnsi="Times New Roman" w:hint="default"/>
                <w:sz w:val="20"/>
                <w:szCs w:val="20"/>
              </w:rPr>
              <w:t>a §</w:t>
            </w:r>
            <w:r w:rsidRPr="00696C1D">
              <w:rPr>
                <w:rFonts w:ascii="Times New Roman" w:eastAsia="EUAlbertina-Regular-Identity-H" w:hAnsi="Times New Roman" w:hint="default"/>
                <w:sz w:val="20"/>
                <w:szCs w:val="20"/>
              </w:rPr>
              <w:t xml:space="preserve"> 2 ods. 1,</w:t>
            </w:r>
          </w:p>
          <w:p w:rsidR="00696C1D" w:rsidRPr="00696C1D" w:rsidP="00696C1D">
            <w:pPr>
              <w:numPr>
                <w:numId w:val="26"/>
              </w:numPr>
              <w:tabs>
                <w:tab w:val="left" w:pos="284"/>
              </w:tabs>
              <w:bidi w:val="0"/>
              <w:ind w:left="412" w:hanging="412"/>
              <w:jc w:val="both"/>
              <w:rPr>
                <w:rFonts w:ascii="Times New Roman" w:eastAsia="EUAlbertina-Regular-Identity-H" w:hAnsi="Times New Roman" w:hint="default"/>
                <w:sz w:val="20"/>
                <w:szCs w:val="20"/>
              </w:rPr>
            </w:pPr>
            <w:r w:rsidRPr="00696C1D">
              <w:rPr>
                <w:rFonts w:ascii="Times New Roman" w:eastAsia="EUAlbertina-Regular-Identity-H" w:hAnsi="Times New Roman"/>
                <w:sz w:val="20"/>
                <w:szCs w:val="20"/>
              </w:rPr>
              <w:t>je ov</w:t>
            </w:r>
            <w:r w:rsidRPr="00696C1D">
              <w:rPr>
                <w:rFonts w:ascii="Times New Roman" w:eastAsia="EUAlbertina-Regular-Identity-H" w:hAnsi="Times New Roman" w:hint="default"/>
                <w:sz w:val="20"/>
                <w:szCs w:val="20"/>
              </w:rPr>
              <w:t>lá</w:t>
            </w:r>
            <w:r w:rsidRPr="00696C1D">
              <w:rPr>
                <w:rFonts w:ascii="Times New Roman" w:eastAsia="EUAlbertina-Regular-Identity-H" w:hAnsi="Times New Roman" w:hint="default"/>
                <w:sz w:val="20"/>
                <w:szCs w:val="20"/>
              </w:rPr>
              <w:t>daná</w:t>
            </w:r>
            <w:r w:rsidRPr="00696C1D">
              <w:rPr>
                <w:rFonts w:ascii="Times New Roman" w:eastAsia="EUAlbertina-Regular-Identity-H" w:hAnsi="Times New Roman" w:hint="default"/>
                <w:sz w:val="20"/>
                <w:szCs w:val="20"/>
              </w:rPr>
              <w:t xml:space="preserve"> povinnou osobou podľ</w:t>
            </w:r>
            <w:r w:rsidRPr="00696C1D">
              <w:rPr>
                <w:rFonts w:ascii="Times New Roman" w:eastAsia="EUAlbertina-Regular-Identity-H" w:hAnsi="Times New Roman" w:hint="default"/>
                <w:sz w:val="20"/>
                <w:szCs w:val="20"/>
              </w:rPr>
              <w:t>a §</w:t>
            </w:r>
            <w:r w:rsidRPr="00696C1D">
              <w:rPr>
                <w:rFonts w:ascii="Times New Roman" w:eastAsia="EUAlbertina-Regular-Identity-H" w:hAnsi="Times New Roman" w:hint="default"/>
                <w:sz w:val="20"/>
                <w:szCs w:val="20"/>
              </w:rPr>
              <w:t xml:space="preserve"> 2 ods. 1 alebo</w:t>
            </w:r>
          </w:p>
          <w:p w:rsidR="00696C1D" w:rsidRPr="00696C1D" w:rsidP="00696C1D">
            <w:pPr>
              <w:numPr>
                <w:numId w:val="26"/>
              </w:numPr>
              <w:bidi w:val="0"/>
              <w:ind w:left="271" w:hanging="271"/>
              <w:jc w:val="both"/>
              <w:rPr>
                <w:rFonts w:ascii="Times New Roman" w:eastAsia="EUAlbertina-Regular-Identity-H" w:hAnsi="Times New Roman" w:hint="default"/>
                <w:sz w:val="20"/>
                <w:szCs w:val="20"/>
              </w:rPr>
            </w:pPr>
            <w:r w:rsidRPr="00696C1D">
              <w:rPr>
                <w:rFonts w:ascii="Times New Roman" w:eastAsia="EUAlbertina-Regular-Identity-H" w:hAnsi="Times New Roman" w:hint="default"/>
                <w:sz w:val="20"/>
                <w:szCs w:val="20"/>
              </w:rPr>
              <w:t>viac ako polovica č</w:t>
            </w:r>
            <w:r w:rsidRPr="00696C1D">
              <w:rPr>
                <w:rFonts w:ascii="Times New Roman" w:eastAsia="EUAlbertina-Regular-Identity-H" w:hAnsi="Times New Roman" w:hint="default"/>
                <w:sz w:val="20"/>
                <w:szCs w:val="20"/>
              </w:rPr>
              <w:t xml:space="preserve">lenov jej </w:t>
            </w:r>
            <w:r w:rsidR="008E28D2">
              <w:rPr>
                <w:rFonts w:ascii="Times New Roman" w:eastAsia="EUAlbertina-Regular-Identity-H" w:hAnsi="Times New Roman" w:hint="default"/>
                <w:sz w:val="20"/>
                <w:szCs w:val="20"/>
              </w:rPr>
              <w:t>š</w:t>
            </w:r>
            <w:r w:rsidR="008E28D2">
              <w:rPr>
                <w:rFonts w:ascii="Times New Roman" w:eastAsia="EUAlbertina-Regular-Identity-H" w:hAnsi="Times New Roman" w:hint="default"/>
                <w:sz w:val="20"/>
                <w:szCs w:val="20"/>
              </w:rPr>
              <w:t>tatutá</w:t>
            </w:r>
            <w:r w:rsidR="008E28D2">
              <w:rPr>
                <w:rFonts w:ascii="Times New Roman" w:eastAsia="EUAlbertina-Regular-Identity-H" w:hAnsi="Times New Roman" w:hint="default"/>
                <w:sz w:val="20"/>
                <w:szCs w:val="20"/>
              </w:rPr>
              <w:t>rneho</w:t>
            </w:r>
            <w:r w:rsidRPr="00696C1D">
              <w:rPr>
                <w:rFonts w:ascii="Times New Roman" w:eastAsia="EUAlbertina-Regular-Identity-H" w:hAnsi="Times New Roman" w:hint="default"/>
                <w:sz w:val="20"/>
                <w:szCs w:val="20"/>
              </w:rPr>
              <w:t xml:space="preserve"> orgá</w:t>
            </w:r>
            <w:r w:rsidRPr="00696C1D">
              <w:rPr>
                <w:rFonts w:ascii="Times New Roman" w:eastAsia="EUAlbertina-Regular-Identity-H" w:hAnsi="Times New Roman" w:hint="default"/>
                <w:sz w:val="20"/>
                <w:szCs w:val="20"/>
              </w:rPr>
              <w:t>nu, riadiaceho orgá</w:t>
            </w:r>
            <w:r w:rsidRPr="00696C1D">
              <w:rPr>
                <w:rFonts w:ascii="Times New Roman" w:eastAsia="EUAlbertina-Regular-Identity-H" w:hAnsi="Times New Roman" w:hint="default"/>
                <w:sz w:val="20"/>
                <w:szCs w:val="20"/>
              </w:rPr>
              <w:t>nu alebo kontrolné</w:t>
            </w:r>
            <w:r w:rsidRPr="00696C1D">
              <w:rPr>
                <w:rFonts w:ascii="Times New Roman" w:eastAsia="EUAlbertina-Regular-Identity-H" w:hAnsi="Times New Roman" w:hint="default"/>
                <w:sz w:val="20"/>
                <w:szCs w:val="20"/>
              </w:rPr>
              <w:t>ho orgá</w:t>
            </w:r>
            <w:r w:rsidRPr="00696C1D">
              <w:rPr>
                <w:rFonts w:ascii="Times New Roman" w:eastAsia="EUAlbertina-Regular-Identity-H" w:hAnsi="Times New Roman" w:hint="default"/>
                <w:sz w:val="20"/>
                <w:szCs w:val="20"/>
              </w:rPr>
              <w:t>nu je vymenovaná</w:t>
            </w:r>
            <w:r w:rsidRPr="00696C1D">
              <w:rPr>
                <w:rFonts w:ascii="Times New Roman" w:eastAsia="EUAlbertina-Regular-Identity-H" w:hAnsi="Times New Roman" w:hint="default"/>
                <w:sz w:val="20"/>
                <w:szCs w:val="20"/>
              </w:rPr>
              <w:t xml:space="preserve"> alebo volená</w:t>
            </w:r>
            <w:r w:rsidRPr="00696C1D">
              <w:rPr>
                <w:rFonts w:ascii="Times New Roman" w:eastAsia="EUAlbertina-Regular-Identity-H" w:hAnsi="Times New Roman" w:hint="default"/>
                <w:sz w:val="20"/>
                <w:szCs w:val="20"/>
              </w:rPr>
              <w:t xml:space="preserve"> povinnou osobou podľ</w:t>
            </w:r>
            <w:r w:rsidRPr="00696C1D">
              <w:rPr>
                <w:rFonts w:ascii="Times New Roman" w:eastAsia="EUAlbertina-Regular-Identity-H" w:hAnsi="Times New Roman" w:hint="default"/>
                <w:sz w:val="20"/>
                <w:szCs w:val="20"/>
              </w:rPr>
              <w:t>a §</w:t>
            </w:r>
            <w:r w:rsidRPr="00696C1D">
              <w:rPr>
                <w:rFonts w:ascii="Times New Roman" w:eastAsia="EUAlbertina-Regular-Identity-H" w:hAnsi="Times New Roman" w:hint="default"/>
                <w:sz w:val="20"/>
                <w:szCs w:val="20"/>
              </w:rPr>
              <w:t xml:space="preserve"> 2 ods. 1.</w:t>
            </w:r>
          </w:p>
          <w:p w:rsidR="00541682" w:rsidRPr="00696C1D"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2</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"dokument" znamená:</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a) každý obsah bez ohľadu na formu prenosu dát (na papieri alebo v elektronickej forme, alebo ako zvukový, vizuálny alebo audiovizuálny záznam);</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b) akúkoľvek časť takého obsahu;</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4E003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1258A" w:rsidP="0081258A">
            <w:pPr>
              <w:tabs>
                <w:tab w:val="left" w:pos="851"/>
              </w:tabs>
              <w:bidi w:val="0"/>
              <w:rPr>
                <w:rFonts w:ascii="Times New Roman" w:hAnsi="Times New Roman"/>
                <w:sz w:val="20"/>
                <w:szCs w:val="20"/>
              </w:rPr>
            </w:pPr>
            <w:r>
              <w:rPr>
                <w:rFonts w:ascii="Times New Roman" w:hAnsi="Times New Roman"/>
                <w:sz w:val="20"/>
                <w:szCs w:val="20"/>
              </w:rPr>
              <w:t>§: 21b</w:t>
            </w:r>
          </w:p>
          <w:p w:rsidR="0081258A" w:rsidP="0081258A">
            <w:pPr>
              <w:tabs>
                <w:tab w:val="left" w:pos="851"/>
              </w:tabs>
              <w:bidi w:val="0"/>
              <w:rPr>
                <w:rFonts w:ascii="Times New Roman" w:hAnsi="Times New Roman"/>
                <w:sz w:val="20"/>
                <w:szCs w:val="20"/>
              </w:rPr>
            </w:pPr>
            <w:r w:rsidR="00E3090B">
              <w:rPr>
                <w:rFonts w:ascii="Times New Roman" w:hAnsi="Times New Roman"/>
                <w:sz w:val="20"/>
                <w:szCs w:val="20"/>
              </w:rPr>
              <w:t>O: 2</w:t>
            </w:r>
          </w:p>
          <w:p w:rsidR="00541682" w:rsidRPr="0081258A"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28D2" w:rsidRPr="008E28D2" w:rsidP="008E28D2">
            <w:pPr>
              <w:tabs>
                <w:tab w:val="left" w:pos="426"/>
              </w:tabs>
              <w:bidi w:val="0"/>
              <w:jc w:val="both"/>
              <w:rPr>
                <w:rFonts w:ascii="Times New Roman" w:eastAsia="EUAlbertina-Regular-Identity-H" w:hAnsi="Times New Roman"/>
                <w:sz w:val="20"/>
                <w:szCs w:val="20"/>
              </w:rPr>
            </w:pPr>
            <w:r w:rsidRPr="008E28D2">
              <w:rPr>
                <w:rFonts w:ascii="Times New Roman" w:hAnsi="Times New Roman"/>
                <w:sz w:val="20"/>
                <w:szCs w:val="20"/>
              </w:rPr>
              <w:t>Informáciou podľa odseku 1 je akýkoľvek obsah alebo jeho časť, najmä obsah záznamu na listine, záznamu uloženého v elektronickej podobe, v podobe zvukového záznamu, zvukovo-obrazového záznamu alebo audiovizuálneho diela, v akejkoľvek forme, zaznamenané na akomkoľvek nosiči; informáciou podľa odseku 1 nie je počítačový program.</w:t>
            </w:r>
          </w:p>
          <w:p w:rsidR="00541682" w:rsidRPr="008E28D2"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2</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"opakované použitie" znamená použitie dokumentov, ktoré majú v držbe subjekty verejného sektora, osobami alebo právnymi subjektami na komerčné alebo nekomerčné účely iné, než je pôvodný účel v rámci verejných úloh, pre ktoré bol dokument zhotovený. Výmena dokumentov medzi subjektami verejného sektora len na účely plnenia verejných úloh, nepredstavuje opakované použitie;</w:t>
            </w:r>
          </w:p>
          <w:p w:rsidR="0081258A"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4E003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1258A" w:rsidP="0081258A">
            <w:pPr>
              <w:tabs>
                <w:tab w:val="left" w:pos="851"/>
              </w:tabs>
              <w:bidi w:val="0"/>
              <w:rPr>
                <w:rFonts w:ascii="Times New Roman" w:hAnsi="Times New Roman"/>
                <w:sz w:val="20"/>
                <w:szCs w:val="20"/>
              </w:rPr>
            </w:pPr>
            <w:r>
              <w:rPr>
                <w:rFonts w:ascii="Times New Roman" w:hAnsi="Times New Roman"/>
                <w:sz w:val="20"/>
                <w:szCs w:val="20"/>
              </w:rPr>
              <w:t>§: 21b</w:t>
            </w:r>
          </w:p>
          <w:p w:rsidR="0081258A" w:rsidP="0081258A">
            <w:pPr>
              <w:tabs>
                <w:tab w:val="left" w:pos="851"/>
              </w:tabs>
              <w:bidi w:val="0"/>
              <w:rPr>
                <w:rFonts w:ascii="Times New Roman" w:hAnsi="Times New Roman"/>
                <w:sz w:val="20"/>
                <w:szCs w:val="20"/>
              </w:rPr>
            </w:pPr>
            <w:r w:rsidR="00E3090B">
              <w:rPr>
                <w:rFonts w:ascii="Times New Roman" w:hAnsi="Times New Roman"/>
                <w:sz w:val="20"/>
                <w:szCs w:val="20"/>
              </w:rPr>
              <w:t>O: 1</w:t>
            </w:r>
          </w:p>
          <w:p w:rsidR="00541682" w:rsidRPr="0081258A"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28D2" w:rsidRPr="008E28D2" w:rsidP="008E28D2">
            <w:pPr>
              <w:bidi w:val="0"/>
              <w:jc w:val="both"/>
              <w:rPr>
                <w:rFonts w:ascii="Times New Roman" w:eastAsia="EUAlbertina-Regular-Identity-H" w:hAnsi="Times New Roman" w:hint="default"/>
                <w:sz w:val="20"/>
                <w:szCs w:val="20"/>
              </w:rPr>
            </w:pPr>
            <w:r w:rsidRPr="008E28D2">
              <w:rPr>
                <w:rFonts w:ascii="Times New Roman" w:eastAsia="EUAlbertina-Regular-Identity-H" w:hAnsi="Times New Roman" w:hint="default"/>
                <w:sz w:val="20"/>
                <w:szCs w:val="20"/>
              </w:rPr>
              <w:t>Opakovaný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je použ</w:t>
            </w:r>
            <w:r w:rsidRPr="008E28D2">
              <w:rPr>
                <w:rFonts w:ascii="Times New Roman" w:eastAsia="EUAlbertina-Regular-Identity-H" w:hAnsi="Times New Roman" w:hint="default"/>
                <w:sz w:val="20"/>
                <w:szCs w:val="20"/>
              </w:rPr>
              <w:t>itie informá</w:t>
            </w:r>
            <w:r w:rsidRPr="008E28D2">
              <w:rPr>
                <w:rFonts w:ascii="Times New Roman" w:eastAsia="EUAlbertina-Regular-Identity-H" w:hAnsi="Times New Roman" w:hint="default"/>
                <w:sz w:val="20"/>
                <w:szCs w:val="20"/>
              </w:rPr>
              <w:t>cie, ktorú</w:t>
            </w:r>
            <w:r w:rsidRPr="008E28D2">
              <w:rPr>
                <w:rFonts w:ascii="Times New Roman" w:eastAsia="EUAlbertina-Regular-Identity-H" w:hAnsi="Times New Roman" w:hint="default"/>
                <w:sz w:val="20"/>
                <w:szCs w:val="20"/>
              </w:rPr>
              <w:t xml:space="preserve"> má</w:t>
            </w:r>
            <w:r w:rsidRPr="008E28D2">
              <w:rPr>
                <w:rFonts w:ascii="Times New Roman" w:eastAsia="EUAlbertina-Regular-Identity-H" w:hAnsi="Times New Roman" w:hint="default"/>
                <w:sz w:val="20"/>
                <w:szCs w:val="20"/>
              </w:rPr>
              <w:t xml:space="preserve"> povinná</w:t>
            </w:r>
            <w:r w:rsidRPr="008E28D2">
              <w:rPr>
                <w:rFonts w:ascii="Times New Roman" w:eastAsia="EUAlbertina-Regular-Identity-H" w:hAnsi="Times New Roman" w:hint="default"/>
                <w:sz w:val="20"/>
                <w:szCs w:val="20"/>
              </w:rPr>
              <w:t xml:space="preserve"> osoba podľ</w:t>
            </w:r>
            <w:r w:rsidRPr="008E28D2">
              <w:rPr>
                <w:rFonts w:ascii="Times New Roman" w:eastAsia="EUAlbertina-Regular-Identity-H" w:hAnsi="Times New Roman" w:hint="default"/>
                <w:sz w:val="20"/>
                <w:szCs w:val="20"/>
              </w:rPr>
              <w:t>a odseku 3 k </w:t>
            </w:r>
            <w:r w:rsidRPr="008E28D2">
              <w:rPr>
                <w:rFonts w:ascii="Times New Roman" w:eastAsia="EUAlbertina-Regular-Identity-H" w:hAnsi="Times New Roman" w:hint="default"/>
                <w:sz w:val="20"/>
                <w:szCs w:val="20"/>
              </w:rPr>
              <w:t>dispozí</w:t>
            </w:r>
            <w:r w:rsidRPr="008E28D2">
              <w:rPr>
                <w:rFonts w:ascii="Times New Roman" w:eastAsia="EUAlbertina-Regular-Identity-H" w:hAnsi="Times New Roman" w:hint="default"/>
                <w:sz w:val="20"/>
                <w:szCs w:val="20"/>
              </w:rPr>
              <w:t>cii, na 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alebo </w:t>
            </w:r>
            <w:r w:rsidRPr="008E28D2">
              <w:rPr>
                <w:rFonts w:ascii="Times New Roman" w:eastAsia="EUAlbertina-Regular-Identity-H" w:hAnsi="Times New Roman" w:hint="default"/>
                <w:sz w:val="20"/>
                <w:szCs w:val="20"/>
              </w:rPr>
              <w:t>na nepodnikateľ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odliš</w:t>
            </w:r>
            <w:r w:rsidRPr="008E28D2">
              <w:rPr>
                <w:rFonts w:ascii="Times New Roman" w:eastAsia="EUAlbertina-Regular-Identity-H" w:hAnsi="Times New Roman" w:hint="default"/>
                <w:sz w:val="20"/>
                <w:szCs w:val="20"/>
              </w:rPr>
              <w:t>ný</w:t>
            </w:r>
            <w:r w:rsidRPr="008E28D2">
              <w:rPr>
                <w:rFonts w:ascii="Times New Roman" w:eastAsia="EUAlbertina-Regular-Identity-H" w:hAnsi="Times New Roman" w:hint="default"/>
                <w:sz w:val="20"/>
                <w:szCs w:val="20"/>
              </w:rPr>
              <w:t xml:space="preserve"> od pô</w:t>
            </w:r>
            <w:r w:rsidRPr="008E28D2">
              <w:rPr>
                <w:rFonts w:ascii="Times New Roman" w:eastAsia="EUAlbertina-Regular-Identity-H" w:hAnsi="Times New Roman" w:hint="default"/>
                <w:sz w:val="20"/>
                <w:szCs w:val="20"/>
              </w:rPr>
              <w:t>vodné</w:t>
            </w:r>
            <w:r w:rsidRPr="008E28D2">
              <w:rPr>
                <w:rFonts w:ascii="Times New Roman" w:eastAsia="EUAlbertina-Regular-Identity-H" w:hAnsi="Times New Roman" w:hint="default"/>
                <w:sz w:val="20"/>
                <w:szCs w:val="20"/>
              </w:rPr>
              <w:t>ho úč</w:t>
            </w:r>
            <w:r w:rsidRPr="008E28D2">
              <w:rPr>
                <w:rFonts w:ascii="Times New Roman" w:eastAsia="EUAlbertina-Regular-Identity-H" w:hAnsi="Times New Roman" w:hint="default"/>
                <w:sz w:val="20"/>
                <w:szCs w:val="20"/>
              </w:rPr>
              <w:t>elu, na ktorý</w:t>
            </w:r>
            <w:r w:rsidRPr="008E28D2">
              <w:rPr>
                <w:rFonts w:ascii="Times New Roman" w:eastAsia="EUAlbertina-Regular-Identity-H" w:hAnsi="Times New Roman" w:hint="default"/>
                <w:sz w:val="20"/>
                <w:szCs w:val="20"/>
              </w:rPr>
              <w:t xml:space="preserve"> bola informá</w:t>
            </w:r>
            <w:r w:rsidRPr="008E28D2">
              <w:rPr>
                <w:rFonts w:ascii="Times New Roman" w:eastAsia="EUAlbertina-Regular-Identity-H" w:hAnsi="Times New Roman" w:hint="default"/>
                <w:sz w:val="20"/>
                <w:szCs w:val="20"/>
              </w:rPr>
              <w:t>cia vytvorená</w:t>
            </w:r>
            <w:r w:rsidRPr="008E28D2">
              <w:rPr>
                <w:rFonts w:ascii="Times New Roman" w:eastAsia="EUAlbertina-Regular-Identity-H" w:hAnsi="Times New Roman" w:hint="default"/>
                <w:sz w:val="20"/>
                <w:szCs w:val="20"/>
              </w:rPr>
              <w:t xml:space="preserve"> v rá</w:t>
            </w:r>
            <w:r w:rsidRPr="008E28D2">
              <w:rPr>
                <w:rFonts w:ascii="Times New Roman" w:eastAsia="EUAlbertina-Regular-Identity-H" w:hAnsi="Times New Roman" w:hint="default"/>
                <w:sz w:val="20"/>
                <w:szCs w:val="20"/>
              </w:rPr>
              <w:t>mci plnenia ú</w:t>
            </w:r>
            <w:r w:rsidRPr="008E28D2">
              <w:rPr>
                <w:rFonts w:ascii="Times New Roman" w:eastAsia="EUAlbertina-Regular-Identity-H" w:hAnsi="Times New Roman" w:hint="default"/>
                <w:sz w:val="20"/>
                <w:szCs w:val="20"/>
              </w:rPr>
              <w:t>loh</w:t>
            </w:r>
            <w:r w:rsidRPr="008E28D2">
              <w:rPr>
                <w:rFonts w:ascii="Times New Roman" w:eastAsia="EUAlbertina-Regular-Identity-H" w:hAnsi="Times New Roman"/>
                <w:sz w:val="20"/>
                <w:szCs w:val="20"/>
                <w:vertAlign w:val="superscript"/>
              </w:rPr>
              <w:t xml:space="preserve"> </w:t>
            </w:r>
            <w:r w:rsidRPr="008E28D2">
              <w:rPr>
                <w:rFonts w:ascii="Times New Roman" w:eastAsia="EUAlbertina-Regular-Identity-H" w:hAnsi="Times New Roman" w:hint="default"/>
                <w:sz w:val="20"/>
                <w:szCs w:val="20"/>
              </w:rPr>
              <w:t>tejto povinnej osoby. Opakovaný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w:t>
            </w:r>
            <w:r w:rsidRPr="008E28D2">
              <w:rPr>
                <w:rFonts w:ascii="Times New Roman" w:eastAsia="EUAlbertina-Regular-Identity-H" w:hAnsi="Times New Roman" w:hint="default"/>
                <w:sz w:val="20"/>
                <w:szCs w:val="20"/>
              </w:rPr>
              <w:t>í</w:t>
            </w:r>
            <w:r w:rsidRPr="008E28D2">
              <w:rPr>
                <w:rFonts w:ascii="Times New Roman" w:eastAsia="EUAlbertina-Regular-Identity-H" w:hAnsi="Times New Roman" w:hint="default"/>
                <w:sz w:val="20"/>
                <w:szCs w:val="20"/>
              </w:rPr>
              <w:t xml:space="preserve"> nie je vý</w:t>
            </w:r>
            <w:r w:rsidRPr="008E28D2">
              <w:rPr>
                <w:rFonts w:ascii="Times New Roman" w:eastAsia="EUAlbertina-Regular-Identity-H" w:hAnsi="Times New Roman" w:hint="default"/>
                <w:sz w:val="20"/>
                <w:szCs w:val="20"/>
              </w:rPr>
              <w:t>mena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medzi povinný</w:t>
            </w:r>
            <w:r w:rsidRPr="008E28D2">
              <w:rPr>
                <w:rFonts w:ascii="Times New Roman" w:eastAsia="EUAlbertina-Regular-Identity-H" w:hAnsi="Times New Roman" w:hint="default"/>
                <w:sz w:val="20"/>
                <w:szCs w:val="20"/>
              </w:rPr>
              <w:t>mi osobami podľ</w:t>
            </w:r>
            <w:r w:rsidRPr="008E28D2">
              <w:rPr>
                <w:rFonts w:ascii="Times New Roman" w:eastAsia="EUAlbertina-Regular-Identity-H" w:hAnsi="Times New Roman" w:hint="default"/>
                <w:sz w:val="20"/>
                <w:szCs w:val="20"/>
              </w:rPr>
              <w:t>a odseku 3 pri plnení</w:t>
            </w:r>
            <w:r w:rsidRPr="008E28D2">
              <w:rPr>
                <w:rFonts w:ascii="Times New Roman" w:eastAsia="EUAlbertina-Regular-Identity-H" w:hAnsi="Times New Roman" w:hint="default"/>
                <w:sz w:val="20"/>
                <w:szCs w:val="20"/>
              </w:rPr>
              <w:t xml:space="preserve"> ich ú</w:t>
            </w:r>
            <w:r w:rsidRPr="008E28D2">
              <w:rPr>
                <w:rFonts w:ascii="Times New Roman" w:eastAsia="EUAlbertina-Regular-Identity-H" w:hAnsi="Times New Roman" w:hint="default"/>
                <w:sz w:val="20"/>
                <w:szCs w:val="20"/>
              </w:rPr>
              <w:t>loh; tý</w:t>
            </w:r>
            <w:r w:rsidRPr="008E28D2">
              <w:rPr>
                <w:rFonts w:ascii="Times New Roman" w:eastAsia="EUAlbertina-Regular-Identity-H" w:hAnsi="Times New Roman" w:hint="default"/>
                <w:sz w:val="20"/>
                <w:szCs w:val="20"/>
              </w:rPr>
              <w:t>m nie je dotknuté</w:t>
            </w:r>
            <w:r w:rsidRPr="008E28D2">
              <w:rPr>
                <w:rFonts w:ascii="Times New Roman" w:eastAsia="EUAlbertina-Regular-Identity-H" w:hAnsi="Times New Roman" w:hint="default"/>
                <w:sz w:val="20"/>
                <w:szCs w:val="20"/>
              </w:rPr>
              <w:t xml:space="preserve"> ustanovenie §</w:t>
            </w:r>
            <w:r w:rsidRPr="008E28D2">
              <w:rPr>
                <w:rFonts w:ascii="Times New Roman" w:eastAsia="EUAlbertina-Regular-Identity-H" w:hAnsi="Times New Roman" w:hint="default"/>
                <w:sz w:val="20"/>
                <w:szCs w:val="20"/>
              </w:rPr>
              <w:t xml:space="preserve"> 21f ods. 6.</w:t>
            </w:r>
          </w:p>
          <w:p w:rsidR="00E3090B" w:rsidRPr="00E3090B" w:rsidP="00E3090B">
            <w:pPr>
              <w:bidi w:val="0"/>
              <w:jc w:val="both"/>
              <w:rPr>
                <w:rFonts w:ascii="Times New Roman" w:eastAsia="EUAlbertina-Regular-Identity-H" w:hAnsi="Times New Roman"/>
                <w:sz w:val="20"/>
                <w:szCs w:val="20"/>
              </w:rPr>
            </w:pPr>
            <w:r w:rsidRPr="00E3090B">
              <w:rPr>
                <w:rFonts w:ascii="Times New Roman" w:eastAsia="EUAlbertina-Regular-Identity-H" w:hAnsi="Times New Roman"/>
                <w:sz w:val="20"/>
                <w:szCs w:val="20"/>
              </w:rPr>
              <w:t>.</w:t>
            </w:r>
          </w:p>
          <w:p w:rsidR="00541682" w:rsidRPr="0081258A"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2</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"osobné údaje" znamenajú údaje definované v článku 2 písm. a) smernice 95/46/ES.</w:t>
            </w:r>
          </w:p>
          <w:p w:rsidR="0081258A"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81258A">
              <w:rPr>
                <w:rFonts w:ascii="Times New Roman" w:hAnsi="Times New Roman"/>
                <w:sz w:val="20"/>
                <w:szCs w:val="20"/>
              </w:rPr>
              <w:t>Zákon č. 428/2002 Z.</w:t>
            </w:r>
            <w:r w:rsidR="00A37954">
              <w:rPr>
                <w:rFonts w:ascii="Times New Roman" w:hAnsi="Times New Roman"/>
                <w:sz w:val="20"/>
                <w:szCs w:val="20"/>
              </w:rPr>
              <w:t xml:space="preserve"> </w:t>
            </w:r>
            <w:r w:rsidR="0081258A">
              <w:rPr>
                <w:rFonts w:ascii="Times New Roman" w:hAnsi="Times New Roman"/>
                <w:sz w:val="20"/>
                <w:szCs w:val="20"/>
              </w:rPr>
              <w:t>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81258A">
              <w:rPr>
                <w:rFonts w:ascii="Times New Roman" w:hAnsi="Times New Roman"/>
                <w:sz w:val="20"/>
                <w:szCs w:val="20"/>
              </w:rPr>
              <w:t>§: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81258A">
              <w:rPr>
                <w:rFonts w:ascii="Times New Roman" w:hAnsi="Times New Roman"/>
                <w:sz w:val="20"/>
                <w:szCs w:val="20"/>
              </w:rPr>
              <w:t>O</w:t>
            </w:r>
            <w:r w:rsidRPr="0081258A" w:rsidR="0081258A">
              <w:rPr>
                <w:rFonts w:ascii="Times New Roman" w:hAnsi="Times New Roman"/>
                <w:sz w:val="20"/>
                <w:szCs w:val="20"/>
              </w:rPr>
              <w:t>sobnými údajmi sú údaje týkajúce sa určenej alebo určiteľnej fyzickej osoby, pričom takou osobou je osoba, ktorú možno určiť priamo alebo nepriamo, najmä na základe všeobecne použiteľného identifikátora alebo na základe jednej či viacerých charakteristík alebo znakov, ktoré tvoria jej fyzickú, fyziologickú, psychickú, mentálnu, ekonomickú, kultúrnu alebo sociálnu identitu.</w:t>
            </w:r>
          </w:p>
          <w:p w:rsidR="0081258A"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96729D">
              <w:rPr>
                <w:rFonts w:ascii="Times New Roman" w:hAnsi="Times New Roman"/>
                <w:sz w:val="20"/>
                <w:szCs w:val="20"/>
              </w:rPr>
              <w:t>Č:3</w:t>
            </w:r>
          </w:p>
          <w:p w:rsidR="00541682" w:rsidRPr="00E62A28" w:rsidP="00E62A28">
            <w:pPr>
              <w:tabs>
                <w:tab w:val="left" w:pos="851"/>
              </w:tabs>
              <w:bidi w:val="0"/>
              <w:rPr>
                <w:rFonts w:ascii="Times New Roman" w:hAnsi="Times New Roman"/>
                <w:sz w:val="20"/>
                <w:szCs w:val="20"/>
              </w:rPr>
            </w:pP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81258A" w:rsidP="00E62A28">
            <w:pPr>
              <w:tabs>
                <w:tab w:val="left" w:pos="851"/>
              </w:tabs>
              <w:bidi w:val="0"/>
              <w:spacing w:before="75" w:after="75"/>
              <w:ind w:right="225"/>
              <w:rPr>
                <w:rFonts w:ascii="Times New Roman" w:hAnsi="Times New Roman"/>
                <w:b/>
                <w:sz w:val="20"/>
                <w:szCs w:val="20"/>
              </w:rPr>
            </w:pPr>
            <w:r w:rsidRPr="00A37954">
              <w:rPr>
                <w:rFonts w:ascii="Times New Roman" w:hAnsi="Times New Roman"/>
                <w:b/>
                <w:sz w:val="20"/>
                <w:szCs w:val="20"/>
              </w:rPr>
              <w:t>Všeobecný princíp</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Členské štáty zabezpečia aby tam, kde je povolené opakované použitie dokumentov v držbe subjektov verejného sektora, boli by tieto dokumenty opakovane použiteľné na komerčné alebo nekomerčné účely v súlade s podmienkami stanovenými v kapitole III a IV. Pokiaľ je to možné, dokumenty budú sprístupnené v elektronickej forme.</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4E003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A37954" w:rsidP="00A37954">
            <w:pPr>
              <w:tabs>
                <w:tab w:val="left" w:pos="851"/>
              </w:tabs>
              <w:bidi w:val="0"/>
              <w:rPr>
                <w:rFonts w:ascii="Times New Roman" w:hAnsi="Times New Roman"/>
                <w:sz w:val="20"/>
                <w:szCs w:val="20"/>
              </w:rPr>
            </w:pPr>
            <w:r>
              <w:rPr>
                <w:rFonts w:ascii="Times New Roman" w:hAnsi="Times New Roman"/>
                <w:sz w:val="20"/>
                <w:szCs w:val="20"/>
              </w:rPr>
              <w:t>§: 21b</w:t>
            </w:r>
          </w:p>
          <w:p w:rsidR="00A37954" w:rsidP="00A37954">
            <w:pPr>
              <w:tabs>
                <w:tab w:val="left" w:pos="851"/>
              </w:tabs>
              <w:bidi w:val="0"/>
              <w:rPr>
                <w:rFonts w:ascii="Times New Roman" w:hAnsi="Times New Roman"/>
                <w:sz w:val="20"/>
                <w:szCs w:val="20"/>
              </w:rPr>
            </w:pPr>
            <w:r w:rsidR="00E3090B">
              <w:rPr>
                <w:rFonts w:ascii="Times New Roman" w:hAnsi="Times New Roman"/>
                <w:sz w:val="20"/>
                <w:szCs w:val="20"/>
              </w:rPr>
              <w:t>O: 1</w:t>
            </w:r>
          </w:p>
          <w:p w:rsidR="00541682"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E62A28">
            <w:pPr>
              <w:tabs>
                <w:tab w:val="left" w:pos="851"/>
              </w:tabs>
              <w:bidi w:val="0"/>
              <w:rPr>
                <w:rFonts w:ascii="Times New Roman" w:hAnsi="Times New Roman"/>
                <w:sz w:val="20"/>
                <w:szCs w:val="20"/>
              </w:rPr>
            </w:pPr>
          </w:p>
          <w:p w:rsidR="00A37954" w:rsidP="00A37954">
            <w:pPr>
              <w:tabs>
                <w:tab w:val="left" w:pos="851"/>
              </w:tabs>
              <w:bidi w:val="0"/>
              <w:rPr>
                <w:rFonts w:ascii="Times New Roman" w:hAnsi="Times New Roman"/>
                <w:sz w:val="20"/>
                <w:szCs w:val="20"/>
              </w:rPr>
            </w:pPr>
            <w:r>
              <w:rPr>
                <w:rFonts w:ascii="Times New Roman" w:hAnsi="Times New Roman"/>
                <w:sz w:val="20"/>
                <w:szCs w:val="20"/>
              </w:rPr>
              <w:t>§: 21d</w:t>
            </w:r>
          </w:p>
          <w:p w:rsidR="00A37954" w:rsidP="00A37954">
            <w:pPr>
              <w:tabs>
                <w:tab w:val="left" w:pos="851"/>
              </w:tabs>
              <w:bidi w:val="0"/>
              <w:rPr>
                <w:rFonts w:ascii="Times New Roman" w:hAnsi="Times New Roman"/>
                <w:sz w:val="20"/>
                <w:szCs w:val="20"/>
              </w:rPr>
            </w:pPr>
            <w:r>
              <w:rPr>
                <w:rFonts w:ascii="Times New Roman" w:hAnsi="Times New Roman"/>
                <w:sz w:val="20"/>
                <w:szCs w:val="20"/>
              </w:rPr>
              <w:t>O: 1</w:t>
            </w:r>
          </w:p>
          <w:p w:rsidR="00A37954" w:rsidP="00E62A28">
            <w:pPr>
              <w:tabs>
                <w:tab w:val="left" w:pos="851"/>
              </w:tabs>
              <w:bidi w:val="0"/>
              <w:rPr>
                <w:rFonts w:ascii="Times New Roman" w:hAnsi="Times New Roman"/>
                <w:sz w:val="20"/>
                <w:szCs w:val="20"/>
              </w:rPr>
            </w:pPr>
          </w:p>
          <w:p w:rsidR="00911A24" w:rsidP="00E62A28">
            <w:pPr>
              <w:tabs>
                <w:tab w:val="left" w:pos="851"/>
              </w:tabs>
              <w:bidi w:val="0"/>
              <w:rPr>
                <w:rFonts w:ascii="Times New Roman" w:hAnsi="Times New Roman"/>
                <w:sz w:val="20"/>
                <w:szCs w:val="20"/>
              </w:rPr>
            </w:pPr>
          </w:p>
          <w:p w:rsidR="00A37954" w:rsidP="00A37954">
            <w:pPr>
              <w:tabs>
                <w:tab w:val="left" w:pos="851"/>
              </w:tabs>
              <w:bidi w:val="0"/>
              <w:rPr>
                <w:rFonts w:ascii="Times New Roman" w:hAnsi="Times New Roman"/>
                <w:sz w:val="20"/>
                <w:szCs w:val="20"/>
              </w:rPr>
            </w:pPr>
            <w:r>
              <w:rPr>
                <w:rFonts w:ascii="Times New Roman" w:hAnsi="Times New Roman"/>
                <w:sz w:val="20"/>
                <w:szCs w:val="20"/>
              </w:rPr>
              <w:t>§: 21e</w:t>
            </w:r>
          </w:p>
          <w:p w:rsidR="00A37954" w:rsidP="00A37954">
            <w:pPr>
              <w:tabs>
                <w:tab w:val="left" w:pos="851"/>
              </w:tabs>
              <w:bidi w:val="0"/>
              <w:rPr>
                <w:rFonts w:ascii="Times New Roman" w:hAnsi="Times New Roman"/>
                <w:sz w:val="20"/>
                <w:szCs w:val="20"/>
              </w:rPr>
            </w:pPr>
            <w:r>
              <w:rPr>
                <w:rFonts w:ascii="Times New Roman" w:hAnsi="Times New Roman"/>
                <w:sz w:val="20"/>
                <w:szCs w:val="20"/>
              </w:rPr>
              <w:t>O: 1</w:t>
            </w:r>
          </w:p>
          <w:p w:rsidR="00A37954" w:rsidP="00A37954">
            <w:pPr>
              <w:tabs>
                <w:tab w:val="left" w:pos="851"/>
              </w:tabs>
              <w:bidi w:val="0"/>
              <w:rPr>
                <w:rFonts w:ascii="Times New Roman" w:hAnsi="Times New Roman"/>
                <w:sz w:val="20"/>
                <w:szCs w:val="20"/>
              </w:rPr>
            </w:pPr>
          </w:p>
          <w:p w:rsidR="00A37954" w:rsidP="00A37954">
            <w:pPr>
              <w:tabs>
                <w:tab w:val="left" w:pos="851"/>
              </w:tabs>
              <w:bidi w:val="0"/>
              <w:rPr>
                <w:rFonts w:ascii="Times New Roman" w:hAnsi="Times New Roman"/>
                <w:sz w:val="20"/>
                <w:szCs w:val="20"/>
              </w:rPr>
            </w:pPr>
          </w:p>
          <w:p w:rsidR="00911A24" w:rsidP="00A37954">
            <w:pPr>
              <w:tabs>
                <w:tab w:val="left" w:pos="851"/>
              </w:tabs>
              <w:bidi w:val="0"/>
              <w:rPr>
                <w:rFonts w:ascii="Times New Roman" w:hAnsi="Times New Roman"/>
                <w:sz w:val="20"/>
                <w:szCs w:val="20"/>
              </w:rPr>
            </w:pPr>
          </w:p>
          <w:p w:rsidR="00555409" w:rsidP="00555409">
            <w:pPr>
              <w:tabs>
                <w:tab w:val="left" w:pos="851"/>
              </w:tabs>
              <w:bidi w:val="0"/>
              <w:rPr>
                <w:rFonts w:ascii="Times New Roman" w:hAnsi="Times New Roman"/>
                <w:sz w:val="20"/>
                <w:szCs w:val="20"/>
              </w:rPr>
            </w:pPr>
            <w:r>
              <w:rPr>
                <w:rFonts w:ascii="Times New Roman" w:hAnsi="Times New Roman"/>
                <w:sz w:val="20"/>
                <w:szCs w:val="20"/>
              </w:rPr>
              <w:t>§: 21</w:t>
            </w:r>
            <w:r w:rsidR="00FB023C">
              <w:rPr>
                <w:rFonts w:ascii="Times New Roman" w:hAnsi="Times New Roman"/>
                <w:sz w:val="20"/>
                <w:szCs w:val="20"/>
              </w:rPr>
              <w:t>f</w:t>
            </w:r>
          </w:p>
          <w:p w:rsidR="00555409" w:rsidP="00555409">
            <w:pPr>
              <w:tabs>
                <w:tab w:val="left" w:pos="851"/>
              </w:tabs>
              <w:bidi w:val="0"/>
              <w:rPr>
                <w:rFonts w:ascii="Times New Roman" w:hAnsi="Times New Roman"/>
                <w:sz w:val="20"/>
                <w:szCs w:val="20"/>
              </w:rPr>
            </w:pPr>
            <w:r>
              <w:rPr>
                <w:rFonts w:ascii="Times New Roman" w:hAnsi="Times New Roman"/>
                <w:sz w:val="20"/>
                <w:szCs w:val="20"/>
              </w:rPr>
              <w:t>O: 1</w:t>
            </w:r>
          </w:p>
          <w:p w:rsidR="00A37954"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E28D2" w:rsidRPr="008E28D2" w:rsidP="008E28D2">
            <w:pPr>
              <w:bidi w:val="0"/>
              <w:jc w:val="both"/>
              <w:rPr>
                <w:rFonts w:ascii="Times New Roman" w:eastAsia="EUAlbertina-Regular-Identity-H" w:hAnsi="Times New Roman" w:hint="default"/>
                <w:sz w:val="20"/>
                <w:szCs w:val="20"/>
              </w:rPr>
            </w:pPr>
            <w:r w:rsidRPr="008E28D2">
              <w:rPr>
                <w:rFonts w:ascii="Times New Roman" w:eastAsia="EUAlbertina-Regular-Identity-H" w:hAnsi="Times New Roman" w:hint="default"/>
                <w:sz w:val="20"/>
                <w:szCs w:val="20"/>
              </w:rPr>
              <w:t>Opakovaný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je použ</w:t>
            </w:r>
            <w:r w:rsidRPr="008E28D2">
              <w:rPr>
                <w:rFonts w:ascii="Times New Roman" w:eastAsia="EUAlbertina-Regular-Identity-H" w:hAnsi="Times New Roman" w:hint="default"/>
                <w:sz w:val="20"/>
                <w:szCs w:val="20"/>
              </w:rPr>
              <w:t>itie informá</w:t>
            </w:r>
            <w:r w:rsidRPr="008E28D2">
              <w:rPr>
                <w:rFonts w:ascii="Times New Roman" w:eastAsia="EUAlbertina-Regular-Identity-H" w:hAnsi="Times New Roman" w:hint="default"/>
                <w:sz w:val="20"/>
                <w:szCs w:val="20"/>
              </w:rPr>
              <w:t>cie, ktorú</w:t>
            </w:r>
            <w:r w:rsidRPr="008E28D2">
              <w:rPr>
                <w:rFonts w:ascii="Times New Roman" w:eastAsia="EUAlbertina-Regular-Identity-H" w:hAnsi="Times New Roman" w:hint="default"/>
                <w:sz w:val="20"/>
                <w:szCs w:val="20"/>
              </w:rPr>
              <w:t xml:space="preserve"> má</w:t>
            </w:r>
            <w:r w:rsidRPr="008E28D2">
              <w:rPr>
                <w:rFonts w:ascii="Times New Roman" w:eastAsia="EUAlbertina-Regular-Identity-H" w:hAnsi="Times New Roman" w:hint="default"/>
                <w:sz w:val="20"/>
                <w:szCs w:val="20"/>
              </w:rPr>
              <w:t xml:space="preserve"> povinná</w:t>
            </w:r>
            <w:r w:rsidRPr="008E28D2">
              <w:rPr>
                <w:rFonts w:ascii="Times New Roman" w:eastAsia="EUAlbertina-Regular-Identity-H" w:hAnsi="Times New Roman" w:hint="default"/>
                <w:sz w:val="20"/>
                <w:szCs w:val="20"/>
              </w:rPr>
              <w:t xml:space="preserve"> osoba podľ</w:t>
            </w:r>
            <w:r w:rsidRPr="008E28D2">
              <w:rPr>
                <w:rFonts w:ascii="Times New Roman" w:eastAsia="EUAlbertina-Regular-Identity-H" w:hAnsi="Times New Roman" w:hint="default"/>
                <w:sz w:val="20"/>
                <w:szCs w:val="20"/>
              </w:rPr>
              <w:t>a odseku 3 k </w:t>
            </w:r>
            <w:r w:rsidRPr="008E28D2">
              <w:rPr>
                <w:rFonts w:ascii="Times New Roman" w:eastAsia="EUAlbertina-Regular-Identity-H" w:hAnsi="Times New Roman" w:hint="default"/>
                <w:sz w:val="20"/>
                <w:szCs w:val="20"/>
              </w:rPr>
              <w:t>dispozí</w:t>
            </w:r>
            <w:r w:rsidRPr="008E28D2">
              <w:rPr>
                <w:rFonts w:ascii="Times New Roman" w:eastAsia="EUAlbertina-Regular-Identity-H" w:hAnsi="Times New Roman" w:hint="default"/>
                <w:sz w:val="20"/>
                <w:szCs w:val="20"/>
              </w:rPr>
              <w:t>cii, na 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alebo </w:t>
            </w:r>
            <w:r w:rsidRPr="008E28D2">
              <w:rPr>
                <w:rFonts w:ascii="Times New Roman" w:eastAsia="EUAlbertina-Regular-Identity-H" w:hAnsi="Times New Roman" w:hint="default"/>
                <w:sz w:val="20"/>
                <w:szCs w:val="20"/>
              </w:rPr>
              <w:t>na nepodnikateľ</w:t>
            </w:r>
            <w:r w:rsidRPr="008E28D2">
              <w:rPr>
                <w:rFonts w:ascii="Times New Roman" w:eastAsia="EUAlbertina-Regular-Identity-H" w:hAnsi="Times New Roman" w:hint="default"/>
                <w:sz w:val="20"/>
                <w:szCs w:val="20"/>
              </w:rPr>
              <w:t>ský</w:t>
            </w:r>
            <w:r w:rsidRPr="008E28D2">
              <w:rPr>
                <w:rFonts w:ascii="Times New Roman" w:eastAsia="EUAlbertina-Regular-Identity-H" w:hAnsi="Times New Roman" w:hint="default"/>
                <w:sz w:val="20"/>
                <w:szCs w:val="20"/>
              </w:rPr>
              <w:t xml:space="preserve"> úč</w:t>
            </w:r>
            <w:r w:rsidRPr="008E28D2">
              <w:rPr>
                <w:rFonts w:ascii="Times New Roman" w:eastAsia="EUAlbertina-Regular-Identity-H" w:hAnsi="Times New Roman" w:hint="default"/>
                <w:sz w:val="20"/>
                <w:szCs w:val="20"/>
              </w:rPr>
              <w:t>el odliš</w:t>
            </w:r>
            <w:r w:rsidRPr="008E28D2">
              <w:rPr>
                <w:rFonts w:ascii="Times New Roman" w:eastAsia="EUAlbertina-Regular-Identity-H" w:hAnsi="Times New Roman" w:hint="default"/>
                <w:sz w:val="20"/>
                <w:szCs w:val="20"/>
              </w:rPr>
              <w:t>ný</w:t>
            </w:r>
            <w:r w:rsidRPr="008E28D2">
              <w:rPr>
                <w:rFonts w:ascii="Times New Roman" w:eastAsia="EUAlbertina-Regular-Identity-H" w:hAnsi="Times New Roman" w:hint="default"/>
                <w:sz w:val="20"/>
                <w:szCs w:val="20"/>
              </w:rPr>
              <w:t xml:space="preserve"> od pô</w:t>
            </w:r>
            <w:r w:rsidRPr="008E28D2">
              <w:rPr>
                <w:rFonts w:ascii="Times New Roman" w:eastAsia="EUAlbertina-Regular-Identity-H" w:hAnsi="Times New Roman" w:hint="default"/>
                <w:sz w:val="20"/>
                <w:szCs w:val="20"/>
              </w:rPr>
              <w:t>vodné</w:t>
            </w:r>
            <w:r w:rsidRPr="008E28D2">
              <w:rPr>
                <w:rFonts w:ascii="Times New Roman" w:eastAsia="EUAlbertina-Regular-Identity-H" w:hAnsi="Times New Roman" w:hint="default"/>
                <w:sz w:val="20"/>
                <w:szCs w:val="20"/>
              </w:rPr>
              <w:t>ho úč</w:t>
            </w:r>
            <w:r w:rsidRPr="008E28D2">
              <w:rPr>
                <w:rFonts w:ascii="Times New Roman" w:eastAsia="EUAlbertina-Regular-Identity-H" w:hAnsi="Times New Roman" w:hint="default"/>
                <w:sz w:val="20"/>
                <w:szCs w:val="20"/>
              </w:rPr>
              <w:t>elu, na ktorý</w:t>
            </w:r>
            <w:r w:rsidRPr="008E28D2">
              <w:rPr>
                <w:rFonts w:ascii="Times New Roman" w:eastAsia="EUAlbertina-Regular-Identity-H" w:hAnsi="Times New Roman" w:hint="default"/>
                <w:sz w:val="20"/>
                <w:szCs w:val="20"/>
              </w:rPr>
              <w:t xml:space="preserve"> bola informá</w:t>
            </w:r>
            <w:r w:rsidRPr="008E28D2">
              <w:rPr>
                <w:rFonts w:ascii="Times New Roman" w:eastAsia="EUAlbertina-Regular-Identity-H" w:hAnsi="Times New Roman" w:hint="default"/>
                <w:sz w:val="20"/>
                <w:szCs w:val="20"/>
              </w:rPr>
              <w:t>cia vytvorená</w:t>
            </w:r>
            <w:r w:rsidRPr="008E28D2">
              <w:rPr>
                <w:rFonts w:ascii="Times New Roman" w:eastAsia="EUAlbertina-Regular-Identity-H" w:hAnsi="Times New Roman" w:hint="default"/>
                <w:sz w:val="20"/>
                <w:szCs w:val="20"/>
              </w:rPr>
              <w:t xml:space="preserve"> v rá</w:t>
            </w:r>
            <w:r w:rsidRPr="008E28D2">
              <w:rPr>
                <w:rFonts w:ascii="Times New Roman" w:eastAsia="EUAlbertina-Regular-Identity-H" w:hAnsi="Times New Roman" w:hint="default"/>
                <w:sz w:val="20"/>
                <w:szCs w:val="20"/>
              </w:rPr>
              <w:t>mci plnenia ú</w:t>
            </w:r>
            <w:r w:rsidRPr="008E28D2">
              <w:rPr>
                <w:rFonts w:ascii="Times New Roman" w:eastAsia="EUAlbertina-Regular-Identity-H" w:hAnsi="Times New Roman" w:hint="default"/>
                <w:sz w:val="20"/>
                <w:szCs w:val="20"/>
              </w:rPr>
              <w:t>loh</w:t>
            </w:r>
            <w:r w:rsidRPr="008E28D2">
              <w:rPr>
                <w:rFonts w:ascii="Times New Roman" w:eastAsia="EUAlbertina-Regular-Identity-H" w:hAnsi="Times New Roman"/>
                <w:sz w:val="20"/>
                <w:szCs w:val="20"/>
                <w:vertAlign w:val="superscript"/>
              </w:rPr>
              <w:t xml:space="preserve"> </w:t>
            </w:r>
            <w:r w:rsidRPr="008E28D2">
              <w:rPr>
                <w:rFonts w:ascii="Times New Roman" w:eastAsia="EUAlbertina-Regular-Identity-H" w:hAnsi="Times New Roman" w:hint="default"/>
                <w:sz w:val="20"/>
                <w:szCs w:val="20"/>
              </w:rPr>
              <w:t>tejto povinnej osoby. Opakovaný</w:t>
            </w:r>
            <w:r w:rsidRPr="008E28D2">
              <w:rPr>
                <w:rFonts w:ascii="Times New Roman" w:eastAsia="EUAlbertina-Regular-Identity-H" w:hAnsi="Times New Roman" w:hint="default"/>
                <w:sz w:val="20"/>
                <w:szCs w:val="20"/>
              </w:rPr>
              <w:t>m použ</w:t>
            </w:r>
            <w:r w:rsidRPr="008E28D2">
              <w:rPr>
                <w:rFonts w:ascii="Times New Roman" w:eastAsia="EUAlbertina-Regular-Identity-H" w:hAnsi="Times New Roman" w:hint="default"/>
                <w:sz w:val="20"/>
                <w:szCs w:val="20"/>
              </w:rPr>
              <w:t>ití</w:t>
            </w:r>
            <w:r w:rsidRPr="008E28D2">
              <w:rPr>
                <w:rFonts w:ascii="Times New Roman" w:eastAsia="EUAlbertina-Regular-Identity-H" w:hAnsi="Times New Roman" w:hint="default"/>
                <w:sz w:val="20"/>
                <w:szCs w:val="20"/>
              </w:rPr>
              <w:t>m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nie je vý</w:t>
            </w:r>
            <w:r w:rsidRPr="008E28D2">
              <w:rPr>
                <w:rFonts w:ascii="Times New Roman" w:eastAsia="EUAlbertina-Regular-Identity-H" w:hAnsi="Times New Roman" w:hint="default"/>
                <w:sz w:val="20"/>
                <w:szCs w:val="20"/>
              </w:rPr>
              <w:t>mena informá</w:t>
            </w:r>
            <w:r w:rsidRPr="008E28D2">
              <w:rPr>
                <w:rFonts w:ascii="Times New Roman" w:eastAsia="EUAlbertina-Regular-Identity-H" w:hAnsi="Times New Roman" w:hint="default"/>
                <w:sz w:val="20"/>
                <w:szCs w:val="20"/>
              </w:rPr>
              <w:t>cií</w:t>
            </w:r>
            <w:r w:rsidRPr="008E28D2">
              <w:rPr>
                <w:rFonts w:ascii="Times New Roman" w:eastAsia="EUAlbertina-Regular-Identity-H" w:hAnsi="Times New Roman" w:hint="default"/>
                <w:sz w:val="20"/>
                <w:szCs w:val="20"/>
              </w:rPr>
              <w:t xml:space="preserve"> medzi povinný</w:t>
            </w:r>
            <w:r w:rsidRPr="008E28D2">
              <w:rPr>
                <w:rFonts w:ascii="Times New Roman" w:eastAsia="EUAlbertina-Regular-Identity-H" w:hAnsi="Times New Roman" w:hint="default"/>
                <w:sz w:val="20"/>
                <w:szCs w:val="20"/>
              </w:rPr>
              <w:t>mi osobami podľ</w:t>
            </w:r>
            <w:r w:rsidRPr="008E28D2">
              <w:rPr>
                <w:rFonts w:ascii="Times New Roman" w:eastAsia="EUAlbertina-Regular-Identity-H" w:hAnsi="Times New Roman" w:hint="default"/>
                <w:sz w:val="20"/>
                <w:szCs w:val="20"/>
              </w:rPr>
              <w:t>a odseku 3 pri plnení</w:t>
            </w:r>
            <w:r w:rsidRPr="008E28D2">
              <w:rPr>
                <w:rFonts w:ascii="Times New Roman" w:eastAsia="EUAlbertina-Regular-Identity-H" w:hAnsi="Times New Roman" w:hint="default"/>
                <w:sz w:val="20"/>
                <w:szCs w:val="20"/>
              </w:rPr>
              <w:t xml:space="preserve"> ich ú</w:t>
            </w:r>
            <w:r w:rsidRPr="008E28D2">
              <w:rPr>
                <w:rFonts w:ascii="Times New Roman" w:eastAsia="EUAlbertina-Regular-Identity-H" w:hAnsi="Times New Roman" w:hint="default"/>
                <w:sz w:val="20"/>
                <w:szCs w:val="20"/>
              </w:rPr>
              <w:t>loh; tý</w:t>
            </w:r>
            <w:r w:rsidRPr="008E28D2">
              <w:rPr>
                <w:rFonts w:ascii="Times New Roman" w:eastAsia="EUAlbertina-Regular-Identity-H" w:hAnsi="Times New Roman" w:hint="default"/>
                <w:sz w:val="20"/>
                <w:szCs w:val="20"/>
              </w:rPr>
              <w:t>m nie je dotknuté</w:t>
            </w:r>
            <w:r w:rsidRPr="008E28D2">
              <w:rPr>
                <w:rFonts w:ascii="Times New Roman" w:eastAsia="EUAlbertina-Regular-Identity-H" w:hAnsi="Times New Roman" w:hint="default"/>
                <w:sz w:val="20"/>
                <w:szCs w:val="20"/>
              </w:rPr>
              <w:t xml:space="preserve"> ustanovenie §</w:t>
            </w:r>
            <w:r w:rsidRPr="008E28D2">
              <w:rPr>
                <w:rFonts w:ascii="Times New Roman" w:eastAsia="EUAlbertina-Regular-Identity-H" w:hAnsi="Times New Roman" w:hint="default"/>
                <w:sz w:val="20"/>
                <w:szCs w:val="20"/>
              </w:rPr>
              <w:t xml:space="preserve"> 21f ods. 6.</w:t>
            </w:r>
          </w:p>
          <w:p w:rsidR="00E3090B" w:rsidRPr="00A37954" w:rsidP="00E62A28">
            <w:pPr>
              <w:tabs>
                <w:tab w:val="left" w:pos="851"/>
              </w:tabs>
              <w:bidi w:val="0"/>
              <w:rPr>
                <w:rFonts w:ascii="Times New Roman" w:hAnsi="Times New Roman"/>
                <w:sz w:val="20"/>
                <w:szCs w:val="20"/>
              </w:rPr>
            </w:pPr>
          </w:p>
          <w:p w:rsidR="00A37954" w:rsidRPr="00A37954" w:rsidP="00A37954">
            <w:pPr>
              <w:bidi w:val="0"/>
              <w:jc w:val="both"/>
              <w:rPr>
                <w:rFonts w:ascii="Times New Roman" w:hAnsi="Times New Roman"/>
                <w:sz w:val="20"/>
                <w:szCs w:val="20"/>
              </w:rPr>
            </w:pPr>
            <w:r w:rsidRPr="00A37954">
              <w:rPr>
                <w:rFonts w:ascii="Times New Roman" w:hAnsi="Times New Roman"/>
                <w:sz w:val="20"/>
                <w:szCs w:val="20"/>
              </w:rPr>
              <w:t xml:space="preserve">Sprístupniť informácie podľa ustanovení o opakovanom použití informácií </w:t>
            </w:r>
            <w:r w:rsidR="009552A2">
              <w:rPr>
                <w:rFonts w:ascii="Times New Roman" w:hAnsi="Times New Roman"/>
                <w:sz w:val="20"/>
                <w:szCs w:val="20"/>
              </w:rPr>
              <w:t>možno</w:t>
            </w:r>
            <w:r w:rsidRPr="00A37954">
              <w:rPr>
                <w:rFonts w:ascii="Times New Roman" w:hAnsi="Times New Roman"/>
                <w:sz w:val="20"/>
                <w:szCs w:val="20"/>
              </w:rPr>
              <w:t xml:space="preserve"> len na základe rozhodnutia</w:t>
            </w:r>
            <w:r w:rsidR="00911A24">
              <w:rPr>
                <w:rFonts w:ascii="Times New Roman" w:hAnsi="Times New Roman"/>
                <w:sz w:val="20"/>
                <w:szCs w:val="20"/>
              </w:rPr>
              <w:t xml:space="preserve"> povinnej osoby</w:t>
            </w:r>
            <w:r w:rsidRPr="00A37954">
              <w:rPr>
                <w:rFonts w:ascii="Times New Roman" w:hAnsi="Times New Roman"/>
                <w:sz w:val="20"/>
                <w:szCs w:val="20"/>
              </w:rPr>
              <w:t>.</w:t>
            </w:r>
          </w:p>
          <w:p w:rsidR="00A37954" w:rsidRPr="00A37954" w:rsidP="00A37954">
            <w:pPr>
              <w:bidi w:val="0"/>
              <w:jc w:val="both"/>
              <w:rPr>
                <w:rFonts w:ascii="Times New Roman" w:hAnsi="Times New Roman"/>
                <w:sz w:val="20"/>
                <w:szCs w:val="20"/>
              </w:rPr>
            </w:pPr>
          </w:p>
          <w:p w:rsidR="00911A24" w:rsidRPr="00911A24" w:rsidP="00911A24">
            <w:pPr>
              <w:bidi w:val="0"/>
              <w:jc w:val="both"/>
              <w:rPr>
                <w:rFonts w:ascii="Times New Roman" w:hAnsi="Times New Roman"/>
                <w:sz w:val="20"/>
                <w:szCs w:val="20"/>
              </w:rPr>
            </w:pPr>
            <w:r w:rsidRPr="00911A24">
              <w:rPr>
                <w:rFonts w:ascii="Times New Roman" w:hAnsi="Times New Roman"/>
                <w:sz w:val="20"/>
                <w:szCs w:val="20"/>
              </w:rPr>
              <w:t>Ak povinná osoba umožňuje opakované použitie informácií, je povinná sprístupniť tieto informácie a umožniť opakované použitie informácií všetkým žiadateľom za rovnakých podmienok.</w:t>
            </w:r>
          </w:p>
          <w:p w:rsidR="00A37954" w:rsidRPr="00A37954" w:rsidP="00A37954">
            <w:pPr>
              <w:bidi w:val="0"/>
              <w:jc w:val="both"/>
              <w:rPr>
                <w:rFonts w:ascii="Times New Roman" w:hAnsi="Times New Roman"/>
                <w:sz w:val="20"/>
                <w:szCs w:val="20"/>
              </w:rPr>
            </w:pPr>
          </w:p>
          <w:p w:rsidR="00A37954" w:rsidRPr="00A37954" w:rsidP="00A37954">
            <w:pPr>
              <w:bidi w:val="0"/>
              <w:jc w:val="both"/>
              <w:rPr>
                <w:rFonts w:ascii="Times New Roman" w:hAnsi="Times New Roman"/>
                <w:sz w:val="20"/>
                <w:szCs w:val="20"/>
              </w:rPr>
            </w:pPr>
            <w:r w:rsidRPr="00A37954">
              <w:rPr>
                <w:rFonts w:ascii="Times New Roman" w:hAnsi="Times New Roman"/>
                <w:sz w:val="20"/>
                <w:szCs w:val="20"/>
              </w:rPr>
              <w:t xml:space="preserve">Povinná osoba môže </w:t>
            </w:r>
            <w:r w:rsidR="00E57DBB">
              <w:rPr>
                <w:rFonts w:ascii="Times New Roman" w:hAnsi="Times New Roman"/>
                <w:sz w:val="20"/>
                <w:szCs w:val="20"/>
              </w:rPr>
              <w:t>umožniť</w:t>
            </w:r>
            <w:r w:rsidRPr="00A37954">
              <w:rPr>
                <w:rFonts w:ascii="Times New Roman" w:hAnsi="Times New Roman"/>
                <w:sz w:val="20"/>
                <w:szCs w:val="20"/>
              </w:rPr>
              <w:t xml:space="preserve"> opakované použitie informácií bez určenia podmienok alebo s určením podmienok.</w:t>
            </w:r>
          </w:p>
          <w:p w:rsidR="00A37954"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4</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555409" w:rsidP="00E62A28">
            <w:pPr>
              <w:tabs>
                <w:tab w:val="left" w:pos="851"/>
              </w:tabs>
              <w:bidi w:val="0"/>
              <w:spacing w:before="75" w:after="75"/>
              <w:ind w:right="225"/>
              <w:rPr>
                <w:rFonts w:ascii="Times New Roman" w:hAnsi="Times New Roman"/>
                <w:b/>
                <w:sz w:val="20"/>
                <w:szCs w:val="20"/>
              </w:rPr>
            </w:pPr>
            <w:r w:rsidRPr="00555409">
              <w:rPr>
                <w:rFonts w:ascii="Times New Roman" w:hAnsi="Times New Roman"/>
                <w:b/>
                <w:sz w:val="20"/>
                <w:szCs w:val="20"/>
              </w:rPr>
              <w:t>Požiadavky na spracovanie žiadostí o opakované použitie</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Subjekty verejného sektora, pokiaľ je to možné a vhodné, prostredníctvom elektronických prostriedkov spracujú žiadosti o opakované použitie a vyhotovia dokument na opakované použitie pre žiadateľa, alebo ak je potrebná licencia, predložia žiadateľovi licenčnú ponuku v primeranej časovej lehote, ktorá zodpovedá časovému rámcu stanovenému na spracovanie žiadostí o prístup k dokumentom.</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4E003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55409" w:rsidP="00555409">
            <w:pPr>
              <w:tabs>
                <w:tab w:val="left" w:pos="851"/>
              </w:tabs>
              <w:bidi w:val="0"/>
              <w:rPr>
                <w:rFonts w:ascii="Times New Roman" w:hAnsi="Times New Roman"/>
                <w:sz w:val="20"/>
                <w:szCs w:val="20"/>
              </w:rPr>
            </w:pPr>
            <w:r>
              <w:rPr>
                <w:rFonts w:ascii="Times New Roman" w:hAnsi="Times New Roman"/>
                <w:sz w:val="20"/>
                <w:szCs w:val="20"/>
              </w:rPr>
              <w:t>§: 21</w:t>
            </w:r>
            <w:r w:rsidR="00FB023C">
              <w:rPr>
                <w:rFonts w:ascii="Times New Roman" w:hAnsi="Times New Roman"/>
                <w:sz w:val="20"/>
                <w:szCs w:val="20"/>
              </w:rPr>
              <w:t>i</w:t>
            </w:r>
          </w:p>
          <w:p w:rsidR="00555409" w:rsidP="00555409">
            <w:pPr>
              <w:tabs>
                <w:tab w:val="left" w:pos="851"/>
              </w:tabs>
              <w:bidi w:val="0"/>
              <w:rPr>
                <w:rFonts w:ascii="Times New Roman" w:hAnsi="Times New Roman"/>
                <w:sz w:val="20"/>
                <w:szCs w:val="20"/>
              </w:rPr>
            </w:pPr>
            <w:r w:rsidR="004F26F7">
              <w:rPr>
                <w:rFonts w:ascii="Times New Roman" w:hAnsi="Times New Roman"/>
                <w:sz w:val="20"/>
                <w:szCs w:val="20"/>
              </w:rPr>
              <w:t>O: 2</w:t>
            </w:r>
            <w:r>
              <w:rPr>
                <w:rFonts w:ascii="Times New Roman" w:hAnsi="Times New Roman"/>
                <w:sz w:val="20"/>
                <w:szCs w:val="20"/>
              </w:rPr>
              <w:t xml:space="preserve"> a</w:t>
            </w:r>
            <w:r w:rsidR="004F26F7">
              <w:rPr>
                <w:rFonts w:ascii="Times New Roman" w:hAnsi="Times New Roman"/>
                <w:sz w:val="20"/>
                <w:szCs w:val="20"/>
              </w:rPr>
              <w:t xml:space="preserve"> 3</w:t>
            </w:r>
          </w:p>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57DBB" w:rsidRPr="00E57DBB" w:rsidP="00E57DBB">
            <w:pPr>
              <w:bidi w:val="0"/>
              <w:jc w:val="both"/>
              <w:rPr>
                <w:rFonts w:ascii="Times New Roman" w:hAnsi="Times New Roman"/>
                <w:color w:val="000000"/>
                <w:sz w:val="20"/>
                <w:szCs w:val="20"/>
              </w:rPr>
            </w:pPr>
            <w:r w:rsidRPr="00E57DBB">
              <w:rPr>
                <w:rFonts w:ascii="Times New Roman" w:hAnsi="Times New Roman"/>
                <w:color w:val="000000"/>
                <w:sz w:val="20"/>
                <w:szCs w:val="20"/>
              </w:rPr>
              <w:t>(2) Ak povinná osoba má určené podmienky opakovaného použitia informácií, na základe podanej žiadosti preskúma, či žiadateľ splnil tieto podmienky, a v prípade ich splnenia sprístupní rozhodnutím informácie na účel ich opakovaného použitia; inak žiadosť rozhodnutím odmietne. Žiadosť rozhodnutím odmietne aj vtedy, ak sa požadované informácie nesprístupňujú podľa § 21c a 21d; ak ide o informáciu podľa § 21c ods. 1 písm. c) povinná osoba v rozhodnutí žiadateľovi oznámi, kto je nositeľom práva duševného vlastníctva, ak je povinnej osobe známy.</w:t>
            </w:r>
          </w:p>
          <w:p w:rsidR="00E57DBB" w:rsidRPr="00E57DBB" w:rsidP="00E57DBB">
            <w:pPr>
              <w:bidi w:val="0"/>
              <w:ind w:firstLine="709"/>
              <w:jc w:val="both"/>
              <w:rPr>
                <w:rFonts w:ascii="Times New Roman" w:hAnsi="Times New Roman"/>
                <w:color w:val="000000"/>
                <w:sz w:val="20"/>
                <w:szCs w:val="20"/>
              </w:rPr>
            </w:pPr>
          </w:p>
          <w:p w:rsidR="00E57DBB" w:rsidRPr="00E57DBB" w:rsidP="00E57DBB">
            <w:pPr>
              <w:bidi w:val="0"/>
              <w:jc w:val="both"/>
              <w:rPr>
                <w:rFonts w:ascii="Times New Roman" w:hAnsi="Times New Roman"/>
                <w:color w:val="000000"/>
                <w:sz w:val="20"/>
                <w:szCs w:val="20"/>
              </w:rPr>
            </w:pPr>
            <w:r w:rsidRPr="00E57DBB">
              <w:rPr>
                <w:rFonts w:ascii="Times New Roman" w:hAnsi="Times New Roman"/>
                <w:color w:val="000000"/>
                <w:sz w:val="20"/>
                <w:szCs w:val="20"/>
              </w:rPr>
              <w:t xml:space="preserve">(3) Ak povinná osoba nemá určené podmienky opakovaného použitia informácií a ak sprístupňuje informácie podľa § 21d, </w:t>
            </w:r>
          </w:p>
          <w:p w:rsidR="00E57DBB" w:rsidRPr="00E57DBB" w:rsidP="00E57DBB">
            <w:pPr>
              <w:pStyle w:val="ListParagraph"/>
              <w:numPr>
                <w:numId w:val="37"/>
              </w:numPr>
              <w:tabs>
                <w:tab w:val="left" w:pos="271"/>
              </w:tabs>
              <w:bidi w:val="0"/>
              <w:spacing w:after="0" w:line="240" w:lineRule="auto"/>
              <w:ind w:left="271" w:hanging="271"/>
              <w:jc w:val="both"/>
              <w:rPr>
                <w:rFonts w:ascii="Times New Roman" w:hAnsi="Times New Roman"/>
                <w:color w:val="000000"/>
                <w:sz w:val="20"/>
                <w:szCs w:val="20"/>
              </w:rPr>
            </w:pPr>
            <w:r w:rsidRPr="00E57DBB">
              <w:rPr>
                <w:rFonts w:ascii="Times New Roman" w:hAnsi="Times New Roman"/>
                <w:color w:val="000000"/>
                <w:sz w:val="20"/>
                <w:szCs w:val="20"/>
              </w:rPr>
              <w:t>určí podmienky opakovaného použitia informácií rozhodnutím v lehote na vybavenie žiadosti podľa odseku 1 prvej vety a súčasne tieto podmienky zverejní podľa § 21f ods. 7 alebo</w:t>
            </w:r>
          </w:p>
          <w:p w:rsidR="00E57DBB" w:rsidRPr="00E57DBB" w:rsidP="00E57DBB">
            <w:pPr>
              <w:pStyle w:val="ListParagraph"/>
              <w:numPr>
                <w:numId w:val="37"/>
              </w:numPr>
              <w:tabs>
                <w:tab w:val="left" w:pos="271"/>
              </w:tabs>
              <w:bidi w:val="0"/>
              <w:spacing w:after="0" w:line="240" w:lineRule="auto"/>
              <w:ind w:left="271" w:hanging="271"/>
              <w:jc w:val="both"/>
              <w:rPr>
                <w:rFonts w:ascii="Times New Roman" w:hAnsi="Times New Roman"/>
                <w:color w:val="000000"/>
                <w:sz w:val="20"/>
                <w:szCs w:val="20"/>
              </w:rPr>
            </w:pPr>
            <w:r w:rsidRPr="00E57DBB">
              <w:rPr>
                <w:rFonts w:ascii="Times New Roman" w:hAnsi="Times New Roman"/>
                <w:color w:val="000000"/>
                <w:sz w:val="20"/>
                <w:szCs w:val="20"/>
              </w:rPr>
              <w:t>v rovnakej lehote rozhodnutím sprístupní informácie na účel ich opakovaného použitia.</w:t>
            </w:r>
          </w:p>
          <w:p w:rsidR="00541682" w:rsidRPr="00E62A28" w:rsidP="004F26F7">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4</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Ak nie sú stanovené žiadne lehoty alebo iné pravidlá regulujúce včasné vyhotovenie dokumentov, subjekty verejného sektora spracujú žiadosť a doručia dokumenty na opakované použitie, alebo ak je potrebná licencia, predložia žiadateľovi licenčnú ponuku v primeranej časovej lehote, ktorá nesmie byť dlhšia než 20 pracovných dní od prijatia žiadosti. Táto lehota sa môže predĺžiť o ďalších 20 pracovných dní v prípade rozsiahlych alebo zložitých žiadostí. V takých prípadoch sa žiadateľovi do troch týždňov od podania počiatočnej žiadosti oznámi, že na spracovanie žiadosti je potrebné viac času.</w:t>
            </w:r>
          </w:p>
          <w:p w:rsidR="00D26D75"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bCs/>
                <w:sz w:val="20"/>
                <w:szCs w:val="20"/>
              </w:rPr>
            </w:pPr>
            <w:r w:rsidR="004E003B">
              <w:rPr>
                <w:rFonts w:ascii="Times New Roman" w:hAnsi="Times New Roman"/>
                <w:sz w:val="20"/>
                <w:szCs w:val="20"/>
              </w:rPr>
              <w:t>Zákon č. 211/2000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55409" w:rsidP="00555409">
            <w:pPr>
              <w:tabs>
                <w:tab w:val="left" w:pos="851"/>
              </w:tabs>
              <w:bidi w:val="0"/>
              <w:rPr>
                <w:rFonts w:ascii="Times New Roman" w:hAnsi="Times New Roman"/>
                <w:sz w:val="20"/>
                <w:szCs w:val="20"/>
              </w:rPr>
            </w:pPr>
            <w:r>
              <w:rPr>
                <w:rFonts w:ascii="Times New Roman" w:hAnsi="Times New Roman"/>
                <w:sz w:val="20"/>
                <w:szCs w:val="20"/>
              </w:rPr>
              <w:t>§: 21</w:t>
            </w:r>
            <w:r w:rsidR="00FB023C">
              <w:rPr>
                <w:rFonts w:ascii="Times New Roman" w:hAnsi="Times New Roman"/>
                <w:sz w:val="20"/>
                <w:szCs w:val="20"/>
              </w:rPr>
              <w:t>i</w:t>
            </w:r>
          </w:p>
          <w:p w:rsidR="00555409" w:rsidP="00555409">
            <w:pPr>
              <w:tabs>
                <w:tab w:val="left" w:pos="851"/>
              </w:tabs>
              <w:bidi w:val="0"/>
              <w:rPr>
                <w:rFonts w:ascii="Times New Roman" w:hAnsi="Times New Roman"/>
                <w:sz w:val="20"/>
                <w:szCs w:val="20"/>
              </w:rPr>
            </w:pPr>
            <w:r>
              <w:rPr>
                <w:rFonts w:ascii="Times New Roman" w:hAnsi="Times New Roman"/>
                <w:sz w:val="20"/>
                <w:szCs w:val="20"/>
              </w:rPr>
              <w:t>O: 1</w:t>
            </w:r>
            <w:r w:rsidR="004F26F7">
              <w:rPr>
                <w:rFonts w:ascii="Times New Roman" w:hAnsi="Times New Roman"/>
                <w:sz w:val="20"/>
                <w:szCs w:val="20"/>
              </w:rPr>
              <w:t xml:space="preserve"> až 4</w:t>
            </w:r>
          </w:p>
          <w:p w:rsidR="00541682" w:rsidRPr="00E62A28" w:rsidP="00E62A28">
            <w:pPr>
              <w:tabs>
                <w:tab w:val="left" w:pos="851"/>
              </w:tabs>
              <w:bidi w:val="0"/>
              <w:rPr>
                <w:rFonts w:ascii="Times New Roman" w:hAnsi="Times New Roman"/>
                <w:bCs/>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E57DBB" w:rsidRPr="00E57DBB" w:rsidP="00E57DBB">
            <w:pPr>
              <w:numPr>
                <w:ilvl w:val="1"/>
                <w:numId w:val="18"/>
              </w:numPr>
              <w:bidi w:val="0"/>
              <w:ind w:left="271" w:hanging="284"/>
              <w:jc w:val="both"/>
              <w:rPr>
                <w:rFonts w:ascii="Times New Roman" w:hAnsi="Times New Roman"/>
                <w:sz w:val="20"/>
                <w:szCs w:val="20"/>
              </w:rPr>
            </w:pPr>
            <w:r w:rsidRPr="00E57DBB">
              <w:rPr>
                <w:rFonts w:ascii="Times New Roman" w:hAnsi="Times New Roman"/>
                <w:sz w:val="20"/>
                <w:szCs w:val="20"/>
              </w:rPr>
              <w:t>Lehota na vybavenie žiadosti je 20 pracovných dní. Zo závažných dôvodov môže povinná osoba predĺžiť túto lehotu, najviac však o 20 pracovných dní. Predĺženie lehoty povinná osoba oznámi žiadateľovi bez zbytočného odkladu, najneskôr do 21 dní odo dňa podania žiadosti alebo odo dňa odstránenia jej nedostatkov. V oznámení uvedie dôvody, ktoré viedli k predĺženiu lehoty.</w:t>
            </w:r>
          </w:p>
          <w:p w:rsidR="00E57DBB" w:rsidRPr="00E57DBB" w:rsidP="00E57DBB">
            <w:pPr>
              <w:numPr>
                <w:ilvl w:val="1"/>
                <w:numId w:val="18"/>
              </w:numPr>
              <w:bidi w:val="0"/>
              <w:ind w:left="271" w:hanging="284"/>
              <w:jc w:val="both"/>
              <w:rPr>
                <w:rFonts w:ascii="Times New Roman" w:hAnsi="Times New Roman"/>
              </w:rPr>
            </w:pPr>
            <w:r w:rsidRPr="00E57DBB">
              <w:rPr>
                <w:rFonts w:ascii="Times New Roman" w:hAnsi="Times New Roman"/>
                <w:color w:val="000000"/>
                <w:sz w:val="20"/>
                <w:szCs w:val="20"/>
              </w:rPr>
              <w:t>Ak povinná osoba má určené podmienky opakovaného použitia informácií, na základe podanej žiadosti preskúma, či žiadateľ splnil tieto podmienky, a v prípade ich splnenia sprístupní rozhodnutím informácie na účel ich opakovaného použitia; inak žiadosť rozhodnutím odmietne. Žiadosť rozhodnutím odmietne aj vtedy, ak sa požadované informácie nesprístupňujú podľa § 21c a 21d; ak ide o informáciu podľa § 21c ods. 1 písm. c) povinná osoba v rozhodnutí žiadateľovi oznámi, kto je nositeľom práva duševného vlastníctva, ak je povinnej osobe známy.</w:t>
            </w:r>
          </w:p>
          <w:p w:rsidR="00E57DBB" w:rsidRPr="00E57DBB" w:rsidP="00E57DBB">
            <w:pPr>
              <w:numPr>
                <w:ilvl w:val="1"/>
                <w:numId w:val="18"/>
              </w:numPr>
              <w:bidi w:val="0"/>
              <w:ind w:left="271" w:hanging="284"/>
              <w:jc w:val="both"/>
              <w:rPr>
                <w:rFonts w:ascii="Times New Roman" w:hAnsi="Times New Roman"/>
              </w:rPr>
            </w:pPr>
            <w:r w:rsidRPr="00E57DBB">
              <w:rPr>
                <w:rFonts w:ascii="Times New Roman" w:hAnsi="Times New Roman"/>
                <w:color w:val="000000"/>
                <w:sz w:val="20"/>
                <w:szCs w:val="20"/>
              </w:rPr>
              <w:t xml:space="preserve">Ak povinná osoba nemá určené podmienky opakovaného použitia informácií a ak sprístupňuje informácie podľa § 21d, </w:t>
            </w:r>
          </w:p>
          <w:p w:rsidR="00E57DBB" w:rsidP="00E57DBB">
            <w:pPr>
              <w:pStyle w:val="ListParagraph"/>
              <w:numPr>
                <w:numId w:val="42"/>
              </w:numPr>
              <w:tabs>
                <w:tab w:val="left" w:pos="271"/>
              </w:tabs>
              <w:bidi w:val="0"/>
              <w:spacing w:after="0" w:line="240" w:lineRule="auto"/>
              <w:ind w:left="554" w:hanging="283"/>
              <w:jc w:val="both"/>
              <w:rPr>
                <w:rFonts w:ascii="Times New Roman" w:hAnsi="Times New Roman"/>
                <w:color w:val="000000"/>
                <w:sz w:val="20"/>
                <w:szCs w:val="20"/>
              </w:rPr>
            </w:pPr>
            <w:r w:rsidRPr="00E57DBB">
              <w:rPr>
                <w:rFonts w:ascii="Times New Roman" w:hAnsi="Times New Roman"/>
                <w:color w:val="000000"/>
                <w:sz w:val="20"/>
                <w:szCs w:val="20"/>
              </w:rPr>
              <w:t>určí podmienky opakovaného použitia informácií rozhodnutím v lehote na vybavenie žiadosti podľa odseku 1 prvej vety a súčasne tieto podmienky zverejní podľa § 21f ods. 7 alebo</w:t>
            </w:r>
          </w:p>
          <w:p w:rsidR="00E57DBB" w:rsidRPr="00E57DBB" w:rsidP="00E57DBB">
            <w:pPr>
              <w:pStyle w:val="ListParagraph"/>
              <w:numPr>
                <w:numId w:val="42"/>
              </w:numPr>
              <w:tabs>
                <w:tab w:val="left" w:pos="271"/>
              </w:tabs>
              <w:bidi w:val="0"/>
              <w:spacing w:after="0" w:line="240" w:lineRule="auto"/>
              <w:ind w:left="554" w:hanging="283"/>
              <w:jc w:val="both"/>
              <w:rPr>
                <w:rFonts w:ascii="Times New Roman" w:hAnsi="Times New Roman"/>
                <w:color w:val="000000"/>
                <w:sz w:val="20"/>
                <w:szCs w:val="20"/>
              </w:rPr>
            </w:pPr>
            <w:r w:rsidRPr="00E57DBB">
              <w:rPr>
                <w:rFonts w:ascii="Times New Roman" w:hAnsi="Times New Roman"/>
                <w:color w:val="000000"/>
                <w:sz w:val="20"/>
                <w:szCs w:val="20"/>
              </w:rPr>
              <w:t>v rovnakej lehote rozhodnutím sprístupní informácie na účel ich opakovaného použitia.</w:t>
            </w:r>
          </w:p>
          <w:p w:rsidR="004F26F7" w:rsidRPr="00F03333" w:rsidP="004F26F7">
            <w:pPr>
              <w:pStyle w:val="ListParagraph"/>
              <w:bidi w:val="0"/>
              <w:spacing w:after="0" w:line="240" w:lineRule="auto"/>
              <w:ind w:left="0"/>
              <w:contextualSpacing/>
              <w:jc w:val="both"/>
              <w:rPr>
                <w:rFonts w:ascii="Times New Roman" w:hAnsi="Times New Roman"/>
                <w:color w:val="000000"/>
                <w:sz w:val="20"/>
                <w:szCs w:val="20"/>
              </w:rPr>
            </w:pPr>
          </w:p>
          <w:p w:rsidR="00E57DBB" w:rsidRPr="00FA5D1E" w:rsidP="00E57DBB">
            <w:pPr>
              <w:bidi w:val="0"/>
              <w:jc w:val="both"/>
              <w:rPr>
                <w:rFonts w:ascii="Times New Roman" w:hAnsi="Times New Roman"/>
                <w:color w:val="000000"/>
              </w:rPr>
            </w:pPr>
            <w:r w:rsidRPr="00F03333" w:rsidR="004F26F7">
              <w:rPr>
                <w:rFonts w:ascii="Times New Roman" w:hAnsi="Times New Roman"/>
                <w:color w:val="000000"/>
                <w:sz w:val="20"/>
                <w:szCs w:val="20"/>
              </w:rPr>
              <w:t xml:space="preserve">(4) </w:t>
            </w:r>
            <w:r w:rsidRPr="00E57DBB">
              <w:rPr>
                <w:rFonts w:ascii="Times New Roman" w:hAnsi="Times New Roman"/>
                <w:color w:val="000000"/>
                <w:sz w:val="20"/>
                <w:szCs w:val="20"/>
              </w:rPr>
              <w:t>Ak sa uplatní postup podľa odseku 3 písm. a), lehota na vybavenie žiadosti začína plynúť odo dňa podania oznámenia žiadateľa o splnení požiadaviek prístupu takto určených podmienok opakovaného použitia informácií.</w:t>
            </w:r>
          </w:p>
          <w:p w:rsidR="00541682" w:rsidRPr="00E62A28" w:rsidP="00E62A28">
            <w:pPr>
              <w:tabs>
                <w:tab w:val="left" w:pos="851"/>
              </w:tabs>
              <w:bidi w:val="0"/>
              <w:jc w:val="both"/>
              <w:rPr>
                <w:rFonts w:ascii="Times New Roman" w:hAnsi="Times New Roman"/>
                <w:bCs/>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4</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V prípade negatívneho rozhodnutia, subjekty verejného sektora oznámia dôvody zamietnutia žiadosti na základe príslušných ustanovení prístupového režimu členského štátu alebo vnútroštátnych ustanovení podľa tejto smernice, najmä článku 1 ods. 2 písm. a), b) a c), alebo článku 3. Ak je negatívne rozhodnutie založené na článku 1 ods. 2 písm. b), subjekt verejného sektora uvedie odkaz na fyzickú alebo právnickú osobu, ktorá je držiteľom práva, pokiaľ je známa, poprípade udeľovateľa licencie, od ktorého subjekt verejného sektora príslušný materiál získal.</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E003B" w:rsidP="00E62A28">
            <w:pPr>
              <w:tabs>
                <w:tab w:val="left" w:pos="851"/>
              </w:tabs>
              <w:bidi w:val="0"/>
              <w:rPr>
                <w:rFonts w:ascii="Times New Roman" w:hAnsi="Times New Roman"/>
                <w:sz w:val="20"/>
                <w:szCs w:val="20"/>
              </w:rPr>
            </w:pPr>
            <w:r>
              <w:rPr>
                <w:rFonts w:ascii="Times New Roman" w:hAnsi="Times New Roman"/>
                <w:sz w:val="20"/>
                <w:szCs w:val="20"/>
              </w:rPr>
              <w:t>Zákon č. 211/2000 Z. z.</w:t>
            </w: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541682" w:rsidP="00E62A28">
            <w:pPr>
              <w:tabs>
                <w:tab w:val="left" w:pos="851"/>
              </w:tabs>
              <w:bidi w:val="0"/>
              <w:rPr>
                <w:rFonts w:ascii="Times New Roman" w:hAnsi="Times New Roman"/>
                <w:sz w:val="20"/>
                <w:szCs w:val="20"/>
              </w:rPr>
            </w:pPr>
            <w:r w:rsidR="004E003B">
              <w:rPr>
                <w:rFonts w:ascii="Times New Roman" w:hAnsi="Times New Roman"/>
                <w:sz w:val="20"/>
                <w:szCs w:val="20"/>
              </w:rPr>
              <w:t>Zákon č. 71/1967 Z. z.</w:t>
            </w:r>
          </w:p>
          <w:p w:rsidR="004E003B" w:rsidRPr="00E62A28" w:rsidP="004E003B">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4E003B" w:rsidP="004E003B">
            <w:pPr>
              <w:tabs>
                <w:tab w:val="left" w:pos="851"/>
              </w:tabs>
              <w:bidi w:val="0"/>
              <w:rPr>
                <w:rFonts w:ascii="Times New Roman" w:hAnsi="Times New Roman"/>
                <w:sz w:val="20"/>
                <w:szCs w:val="20"/>
              </w:rPr>
            </w:pPr>
            <w:r w:rsidR="00FB023C">
              <w:rPr>
                <w:rFonts w:ascii="Times New Roman" w:hAnsi="Times New Roman"/>
                <w:sz w:val="20"/>
                <w:szCs w:val="20"/>
              </w:rPr>
              <w:t>§: 21i</w:t>
            </w:r>
          </w:p>
          <w:p w:rsidR="004E003B" w:rsidP="004E003B">
            <w:pPr>
              <w:tabs>
                <w:tab w:val="left" w:pos="851"/>
              </w:tabs>
              <w:bidi w:val="0"/>
              <w:rPr>
                <w:rFonts w:ascii="Times New Roman" w:hAnsi="Times New Roman"/>
                <w:sz w:val="20"/>
                <w:szCs w:val="20"/>
              </w:rPr>
            </w:pPr>
            <w:r>
              <w:rPr>
                <w:rFonts w:ascii="Times New Roman" w:hAnsi="Times New Roman"/>
                <w:sz w:val="20"/>
                <w:szCs w:val="20"/>
              </w:rPr>
              <w:t>O: 2</w:t>
            </w: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r>
              <w:rPr>
                <w:rFonts w:ascii="Times New Roman" w:hAnsi="Times New Roman"/>
                <w:sz w:val="20"/>
                <w:szCs w:val="20"/>
              </w:rPr>
              <w:t>§: 47</w:t>
            </w:r>
          </w:p>
          <w:p w:rsidR="004E003B" w:rsidP="004E003B">
            <w:pPr>
              <w:tabs>
                <w:tab w:val="left" w:pos="851"/>
              </w:tabs>
              <w:bidi w:val="0"/>
              <w:rPr>
                <w:rFonts w:ascii="Times New Roman" w:hAnsi="Times New Roman"/>
                <w:sz w:val="20"/>
                <w:szCs w:val="20"/>
              </w:rPr>
            </w:pPr>
            <w:r>
              <w:rPr>
                <w:rFonts w:ascii="Times New Roman" w:hAnsi="Times New Roman"/>
                <w:sz w:val="20"/>
                <w:szCs w:val="20"/>
              </w:rPr>
              <w:t>O: 1</w:t>
            </w:r>
          </w:p>
          <w:p w:rsidR="00541682"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4E003B" w:rsidP="00E62A28">
            <w:pPr>
              <w:tabs>
                <w:tab w:val="left" w:pos="851"/>
              </w:tabs>
              <w:bidi w:val="0"/>
              <w:rPr>
                <w:rFonts w:ascii="Times New Roman" w:hAnsi="Times New Roman"/>
                <w:sz w:val="20"/>
                <w:szCs w:val="20"/>
              </w:rPr>
            </w:pPr>
          </w:p>
          <w:p w:rsidR="00E57DBB" w:rsidP="00E62A28">
            <w:pPr>
              <w:tabs>
                <w:tab w:val="left" w:pos="851"/>
              </w:tabs>
              <w:bidi w:val="0"/>
              <w:rPr>
                <w:rFonts w:ascii="Times New Roman" w:hAnsi="Times New Roman"/>
                <w:sz w:val="20"/>
                <w:szCs w:val="20"/>
              </w:rPr>
            </w:pPr>
          </w:p>
          <w:p w:rsidR="004E003B" w:rsidP="004E003B">
            <w:pPr>
              <w:tabs>
                <w:tab w:val="left" w:pos="851"/>
              </w:tabs>
              <w:bidi w:val="0"/>
              <w:rPr>
                <w:rFonts w:ascii="Times New Roman" w:hAnsi="Times New Roman"/>
                <w:sz w:val="20"/>
                <w:szCs w:val="20"/>
              </w:rPr>
            </w:pPr>
            <w:r>
              <w:rPr>
                <w:rFonts w:ascii="Times New Roman" w:hAnsi="Times New Roman"/>
                <w:sz w:val="20"/>
                <w:szCs w:val="20"/>
              </w:rPr>
              <w:t>§: 47</w:t>
            </w:r>
          </w:p>
          <w:p w:rsidR="004E003B" w:rsidP="004E003B">
            <w:pPr>
              <w:tabs>
                <w:tab w:val="left" w:pos="851"/>
              </w:tabs>
              <w:bidi w:val="0"/>
              <w:rPr>
                <w:rFonts w:ascii="Times New Roman" w:hAnsi="Times New Roman"/>
                <w:sz w:val="20"/>
                <w:szCs w:val="20"/>
              </w:rPr>
            </w:pPr>
            <w:r>
              <w:rPr>
                <w:rFonts w:ascii="Times New Roman" w:hAnsi="Times New Roman"/>
                <w:sz w:val="20"/>
                <w:szCs w:val="20"/>
              </w:rPr>
              <w:t>O: 3</w:t>
            </w:r>
          </w:p>
          <w:p w:rsidR="004E003B"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F26F7" w:rsidP="004F26F7">
            <w:pPr>
              <w:bidi w:val="0"/>
              <w:jc w:val="both"/>
              <w:rPr>
                <w:rFonts w:ascii="Times New Roman" w:hAnsi="Times New Roman"/>
                <w:color w:val="000000"/>
                <w:sz w:val="20"/>
                <w:szCs w:val="20"/>
              </w:rPr>
            </w:pPr>
            <w:r w:rsidRPr="00E57DBB" w:rsidR="00E57DBB">
              <w:rPr>
                <w:rFonts w:ascii="Times New Roman" w:hAnsi="Times New Roman"/>
                <w:color w:val="000000"/>
                <w:sz w:val="20"/>
                <w:szCs w:val="20"/>
              </w:rPr>
              <w:t>Ak povinná osoba má určené podmienky opakovaného použitia informácií, na základe podanej žiadosti preskúma, či žiadateľ splnil tieto podmienky, a v prípade ich splnenia sprístupní rozhodnutím informácie na účel ich opakovaného použitia; inak žiadosť rozhodnutím odmietne. Žiadosť rozhodnutím odmietne aj vtedy, ak sa požadované informácie nesprístupňujú podľa § 21c a 21d; ak ide o informáciu podľa § 21c ods. 1 písm. c) povinná osoba v rozhodnutí žiadateľovi oznámi, kto je nositeľom práva duševného vlastníctva, ak je povinnej osobe známy</w:t>
            </w:r>
            <w:r w:rsidR="00E57DBB">
              <w:rPr>
                <w:rFonts w:ascii="Times New Roman" w:hAnsi="Times New Roman"/>
                <w:color w:val="000000"/>
                <w:sz w:val="20"/>
                <w:szCs w:val="20"/>
              </w:rPr>
              <w:t>.</w:t>
            </w:r>
          </w:p>
          <w:p w:rsidR="00E57DBB" w:rsidP="004F26F7">
            <w:pPr>
              <w:bidi w:val="0"/>
              <w:jc w:val="both"/>
              <w:rPr>
                <w:rFonts w:ascii="Times New Roman" w:hAnsi="Times New Roman"/>
                <w:color w:val="000000"/>
                <w:sz w:val="20"/>
                <w:szCs w:val="20"/>
              </w:rPr>
            </w:pPr>
          </w:p>
          <w:p w:rsidR="00E57DBB" w:rsidP="004F26F7">
            <w:pPr>
              <w:bidi w:val="0"/>
              <w:jc w:val="both"/>
              <w:rPr>
                <w:rFonts w:ascii="Georgia" w:hAnsi="Georgia"/>
              </w:rPr>
            </w:pPr>
          </w:p>
          <w:p w:rsidR="00555409" w:rsidRPr="004E003B" w:rsidP="004F26F7">
            <w:pPr>
              <w:bidi w:val="0"/>
              <w:jc w:val="both"/>
              <w:rPr>
                <w:rFonts w:ascii="Times New Roman" w:hAnsi="Times New Roman"/>
                <w:sz w:val="20"/>
                <w:szCs w:val="20"/>
              </w:rPr>
            </w:pPr>
            <w:r w:rsidRPr="004E003B" w:rsidR="004E003B">
              <w:rPr>
                <w:rFonts w:ascii="Times New Roman" w:hAnsi="Times New Roman"/>
                <w:sz w:val="20"/>
                <w:szCs w:val="20"/>
              </w:rPr>
              <w:t>Rozhodnutie musí obsahovať výrok, odôvodnenie a poučenie o odvolaní (rozklade). Odôvodnenie nie je potrebné, ak sa všetkým účastníkom konania vyhovuje v plnom rozsahu.</w:t>
            </w:r>
          </w:p>
          <w:p w:rsidR="004E003B" w:rsidRPr="004E003B" w:rsidP="004F26F7">
            <w:pPr>
              <w:bidi w:val="0"/>
              <w:jc w:val="both"/>
              <w:rPr>
                <w:rFonts w:ascii="Times New Roman" w:hAnsi="Times New Roman"/>
                <w:sz w:val="20"/>
                <w:szCs w:val="20"/>
              </w:rPr>
            </w:pPr>
          </w:p>
          <w:p w:rsidR="004E003B" w:rsidRPr="004E003B" w:rsidP="004F26F7">
            <w:pPr>
              <w:bidi w:val="0"/>
              <w:jc w:val="both"/>
              <w:rPr>
                <w:rFonts w:ascii="Times New Roman" w:hAnsi="Times New Roman"/>
                <w:sz w:val="20"/>
                <w:szCs w:val="20"/>
              </w:rPr>
            </w:pPr>
            <w:r w:rsidRPr="004E003B">
              <w:rPr>
                <w:rFonts w:ascii="Times New Roman" w:hAnsi="Times New Roman"/>
                <w:sz w:val="20"/>
                <w:szCs w:val="20"/>
              </w:rPr>
              <w:t>V odôvodnení rozhodnutia správny orgán uvedie, ktoré skutočnosti boli podkladom na rozhodnutie, akými úvahami bol vedený pri hodnotení dôkazov, ako použil správnu úvahu pri použití právnych predpisov, na základe ktorých rozhodoval, a ako sa vyrovnal s návrhmi a námietkami účastníkov konania a s ich vyjadreniami k podkladom rozhodnutia.</w:t>
            </w:r>
          </w:p>
          <w:p w:rsidR="00541682" w:rsidRPr="00E62A28" w:rsidP="004F26F7">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4</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Akékoľvek negatívne rozhodnutie musí obsahovať odkaz na opravné prostriedky v prípade, že sa žiadateľ chce proti rozhodnutiu odvolať.</w:t>
            </w:r>
          </w:p>
          <w:p w:rsidR="00F02816"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F02816" w:rsidP="00F02816">
            <w:pPr>
              <w:tabs>
                <w:tab w:val="left" w:pos="851"/>
              </w:tabs>
              <w:bidi w:val="0"/>
              <w:rPr>
                <w:rFonts w:ascii="Times New Roman" w:hAnsi="Times New Roman"/>
                <w:sz w:val="20"/>
                <w:szCs w:val="20"/>
              </w:rPr>
            </w:pPr>
            <w:r>
              <w:rPr>
                <w:rFonts w:ascii="Times New Roman" w:hAnsi="Times New Roman"/>
                <w:sz w:val="20"/>
                <w:szCs w:val="20"/>
              </w:rPr>
              <w:t>Zákon č. 211/2000 Z. z.</w:t>
            </w:r>
          </w:p>
          <w:p w:rsidR="00F02816" w:rsidP="00F02816">
            <w:pPr>
              <w:tabs>
                <w:tab w:val="left" w:pos="851"/>
              </w:tabs>
              <w:bidi w:val="0"/>
              <w:rPr>
                <w:rFonts w:ascii="Times New Roman" w:hAnsi="Times New Roman"/>
                <w:sz w:val="20"/>
                <w:szCs w:val="20"/>
              </w:rPr>
            </w:pPr>
          </w:p>
          <w:p w:rsidR="00F02816" w:rsidP="00F02816">
            <w:pPr>
              <w:tabs>
                <w:tab w:val="left" w:pos="851"/>
              </w:tabs>
              <w:bidi w:val="0"/>
              <w:rPr>
                <w:rFonts w:ascii="Times New Roman" w:hAnsi="Times New Roman"/>
                <w:sz w:val="20"/>
                <w:szCs w:val="20"/>
              </w:rPr>
            </w:pPr>
            <w:r>
              <w:rPr>
                <w:rFonts w:ascii="Times New Roman" w:hAnsi="Times New Roman"/>
                <w:sz w:val="20"/>
                <w:szCs w:val="20"/>
              </w:rPr>
              <w:t>Zákon č. 71/1967 Z. z.</w:t>
            </w:r>
          </w:p>
          <w:p w:rsidR="00541682" w:rsidRPr="00E62A28" w:rsidP="00E62A28">
            <w:pPr>
              <w:tabs>
                <w:tab w:val="left" w:pos="851"/>
              </w:tabs>
              <w:bidi w:val="0"/>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917040" w:rsidP="00F02816">
            <w:pPr>
              <w:tabs>
                <w:tab w:val="left" w:pos="851"/>
              </w:tabs>
              <w:bidi w:val="0"/>
              <w:rPr>
                <w:rFonts w:ascii="Times New Roman" w:hAnsi="Times New Roman"/>
                <w:sz w:val="20"/>
                <w:szCs w:val="20"/>
              </w:rPr>
            </w:pPr>
            <w:r>
              <w:rPr>
                <w:rFonts w:ascii="Times New Roman" w:hAnsi="Times New Roman"/>
                <w:sz w:val="20"/>
                <w:szCs w:val="20"/>
              </w:rPr>
              <w:t>§: 18</w:t>
            </w:r>
          </w:p>
          <w:p w:rsidR="00917040" w:rsidP="00F02816">
            <w:pPr>
              <w:tabs>
                <w:tab w:val="left" w:pos="851"/>
              </w:tabs>
              <w:bidi w:val="0"/>
              <w:rPr>
                <w:rFonts w:ascii="Times New Roman" w:hAnsi="Times New Roman"/>
                <w:sz w:val="20"/>
                <w:szCs w:val="20"/>
              </w:rPr>
            </w:pPr>
            <w:r>
              <w:rPr>
                <w:rFonts w:ascii="Times New Roman" w:hAnsi="Times New Roman"/>
                <w:sz w:val="20"/>
                <w:szCs w:val="20"/>
              </w:rPr>
              <w:t>O: 2</w:t>
            </w:r>
          </w:p>
          <w:p w:rsidR="00917040" w:rsidP="00F02816">
            <w:pPr>
              <w:tabs>
                <w:tab w:val="left" w:pos="851"/>
              </w:tabs>
              <w:bidi w:val="0"/>
              <w:rPr>
                <w:rFonts w:ascii="Times New Roman" w:hAnsi="Times New Roman"/>
                <w:sz w:val="20"/>
                <w:szCs w:val="20"/>
              </w:rPr>
            </w:pPr>
            <w:r>
              <w:rPr>
                <w:rFonts w:ascii="Times New Roman" w:hAnsi="Times New Roman"/>
                <w:sz w:val="20"/>
                <w:szCs w:val="20"/>
              </w:rPr>
              <w:t>V: 1</w:t>
            </w:r>
          </w:p>
          <w:p w:rsidR="00917040" w:rsidP="00F02816">
            <w:pPr>
              <w:tabs>
                <w:tab w:val="left" w:pos="851"/>
              </w:tabs>
              <w:bidi w:val="0"/>
              <w:rPr>
                <w:rFonts w:ascii="Times New Roman" w:hAnsi="Times New Roman"/>
                <w:sz w:val="20"/>
                <w:szCs w:val="20"/>
              </w:rPr>
            </w:pPr>
          </w:p>
          <w:p w:rsidR="00F02816" w:rsidP="00F02816">
            <w:pPr>
              <w:tabs>
                <w:tab w:val="left" w:pos="851"/>
              </w:tabs>
              <w:bidi w:val="0"/>
              <w:rPr>
                <w:rFonts w:ascii="Times New Roman" w:hAnsi="Times New Roman"/>
                <w:sz w:val="20"/>
                <w:szCs w:val="20"/>
              </w:rPr>
            </w:pPr>
            <w:r>
              <w:rPr>
                <w:rFonts w:ascii="Times New Roman" w:hAnsi="Times New Roman"/>
                <w:sz w:val="20"/>
                <w:szCs w:val="20"/>
              </w:rPr>
              <w:t>§: 47</w:t>
            </w:r>
          </w:p>
          <w:p w:rsidR="00F02816" w:rsidP="00F02816">
            <w:pPr>
              <w:tabs>
                <w:tab w:val="left" w:pos="851"/>
              </w:tabs>
              <w:bidi w:val="0"/>
              <w:rPr>
                <w:rFonts w:ascii="Times New Roman" w:hAnsi="Times New Roman"/>
                <w:sz w:val="20"/>
                <w:szCs w:val="20"/>
              </w:rPr>
            </w:pPr>
            <w:r>
              <w:rPr>
                <w:rFonts w:ascii="Times New Roman" w:hAnsi="Times New Roman"/>
                <w:sz w:val="20"/>
                <w:szCs w:val="20"/>
              </w:rPr>
              <w:t>O: 1</w:t>
            </w:r>
          </w:p>
          <w:p w:rsidR="00541682" w:rsidP="00E62A28">
            <w:pPr>
              <w:tabs>
                <w:tab w:val="left" w:pos="851"/>
              </w:tabs>
              <w:bidi w:val="0"/>
              <w:rPr>
                <w:rFonts w:ascii="Times New Roman" w:hAnsi="Times New Roman"/>
                <w:sz w:val="20"/>
                <w:szCs w:val="20"/>
              </w:rPr>
            </w:pPr>
          </w:p>
          <w:p w:rsidR="00F02816" w:rsidP="00E62A28">
            <w:pPr>
              <w:tabs>
                <w:tab w:val="left" w:pos="851"/>
              </w:tabs>
              <w:bidi w:val="0"/>
              <w:rPr>
                <w:rFonts w:ascii="Times New Roman" w:hAnsi="Times New Roman"/>
                <w:sz w:val="20"/>
                <w:szCs w:val="20"/>
              </w:rPr>
            </w:pPr>
          </w:p>
          <w:p w:rsidR="00F02816" w:rsidP="00E62A28">
            <w:pPr>
              <w:tabs>
                <w:tab w:val="left" w:pos="851"/>
              </w:tabs>
              <w:bidi w:val="0"/>
              <w:rPr>
                <w:rFonts w:ascii="Times New Roman" w:hAnsi="Times New Roman"/>
                <w:sz w:val="20"/>
                <w:szCs w:val="20"/>
              </w:rPr>
            </w:pPr>
          </w:p>
          <w:p w:rsidR="00F02816" w:rsidP="00F02816">
            <w:pPr>
              <w:tabs>
                <w:tab w:val="left" w:pos="851"/>
              </w:tabs>
              <w:bidi w:val="0"/>
              <w:rPr>
                <w:rFonts w:ascii="Times New Roman" w:hAnsi="Times New Roman"/>
                <w:sz w:val="20"/>
                <w:szCs w:val="20"/>
              </w:rPr>
            </w:pPr>
            <w:r>
              <w:rPr>
                <w:rFonts w:ascii="Times New Roman" w:hAnsi="Times New Roman"/>
                <w:sz w:val="20"/>
                <w:szCs w:val="20"/>
              </w:rPr>
              <w:t>§: 47</w:t>
            </w:r>
          </w:p>
          <w:p w:rsidR="00F02816" w:rsidP="00F02816">
            <w:pPr>
              <w:tabs>
                <w:tab w:val="left" w:pos="851"/>
              </w:tabs>
              <w:bidi w:val="0"/>
              <w:rPr>
                <w:rFonts w:ascii="Times New Roman" w:hAnsi="Times New Roman"/>
                <w:sz w:val="20"/>
                <w:szCs w:val="20"/>
              </w:rPr>
            </w:pPr>
            <w:r>
              <w:rPr>
                <w:rFonts w:ascii="Times New Roman" w:hAnsi="Times New Roman"/>
                <w:sz w:val="20"/>
                <w:szCs w:val="20"/>
              </w:rPr>
              <w:t>O: 4</w:t>
            </w:r>
          </w:p>
          <w:p w:rsidR="00F02816"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17040" w:rsidP="004F26F7">
            <w:pPr>
              <w:bidi w:val="0"/>
              <w:jc w:val="both"/>
              <w:rPr>
                <w:rFonts w:ascii="Times New Roman" w:hAnsi="Times New Roman"/>
                <w:sz w:val="20"/>
                <w:szCs w:val="20"/>
              </w:rPr>
            </w:pPr>
            <w:r w:rsidRPr="00917040">
              <w:rPr>
                <w:rFonts w:ascii="Times New Roman" w:hAnsi="Times New Roman"/>
                <w:sz w:val="20"/>
                <w:szCs w:val="20"/>
              </w:rPr>
              <w:t>Ak povinná osoba žiadosti nevyhovie hoci len sčasti, vydá o tom v zákonom stanovenej lehote písomné rozhodnutie.</w:t>
            </w:r>
          </w:p>
          <w:p w:rsidR="00917040" w:rsidP="004F26F7">
            <w:pPr>
              <w:bidi w:val="0"/>
              <w:jc w:val="both"/>
              <w:rPr>
                <w:rFonts w:ascii="Times New Roman" w:hAnsi="Times New Roman"/>
                <w:sz w:val="20"/>
                <w:szCs w:val="20"/>
              </w:rPr>
            </w:pPr>
          </w:p>
          <w:p w:rsidR="00917040" w:rsidP="004F26F7">
            <w:pPr>
              <w:bidi w:val="0"/>
              <w:jc w:val="both"/>
              <w:rPr>
                <w:rFonts w:ascii="Times New Roman" w:hAnsi="Times New Roman"/>
                <w:sz w:val="20"/>
                <w:szCs w:val="20"/>
              </w:rPr>
            </w:pPr>
          </w:p>
          <w:p w:rsidR="00F02816" w:rsidRPr="004E003B" w:rsidP="004F26F7">
            <w:pPr>
              <w:bidi w:val="0"/>
              <w:jc w:val="both"/>
              <w:rPr>
                <w:rFonts w:ascii="Times New Roman" w:hAnsi="Times New Roman"/>
                <w:sz w:val="20"/>
                <w:szCs w:val="20"/>
              </w:rPr>
            </w:pPr>
            <w:r w:rsidRPr="004E003B">
              <w:rPr>
                <w:rFonts w:ascii="Times New Roman" w:hAnsi="Times New Roman"/>
                <w:sz w:val="20"/>
                <w:szCs w:val="20"/>
              </w:rPr>
              <w:t>Rozhodnutie musí obsahovať výrok, odôvodnenie a poučenie o odvolaní (rozklade). Odôvodnenie nie je potrebné, ak sa všetkým účastníkom konania vyhovuje v plnom rozsahu.</w:t>
            </w:r>
          </w:p>
          <w:p w:rsidR="00541682" w:rsidP="004F26F7">
            <w:pPr>
              <w:tabs>
                <w:tab w:val="left" w:pos="851"/>
              </w:tabs>
              <w:bidi w:val="0"/>
              <w:rPr>
                <w:rFonts w:ascii="Times New Roman" w:hAnsi="Times New Roman"/>
                <w:sz w:val="20"/>
                <w:szCs w:val="20"/>
              </w:rPr>
            </w:pPr>
          </w:p>
          <w:p w:rsidR="00F02816" w:rsidP="004F26F7">
            <w:pPr>
              <w:tabs>
                <w:tab w:val="left" w:pos="851"/>
              </w:tabs>
              <w:bidi w:val="0"/>
              <w:rPr>
                <w:rFonts w:ascii="Times New Roman" w:hAnsi="Times New Roman"/>
                <w:sz w:val="20"/>
                <w:szCs w:val="20"/>
              </w:rPr>
            </w:pPr>
            <w:r w:rsidRPr="00F02816">
              <w:rPr>
                <w:rFonts w:ascii="Times New Roman" w:hAnsi="Times New Roman"/>
                <w:sz w:val="20"/>
                <w:szCs w:val="20"/>
              </w:rPr>
              <w:t>Poučenie o odvolaní (rozklade) obsahuje údaj, či je rozhodnutie konečné alebo či sa možno proti nemu odvolať (podať rozklad), v akej lehote, na ktorý orgán a kde možno odvolanie podať. Poučenie obsahuje aj údaj, či rozhodnutie možno preskúmať súdom.</w:t>
            </w:r>
          </w:p>
          <w:p w:rsidR="00ED7549" w:rsidRPr="00E62A28" w:rsidP="004F26F7">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4</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Od subjektov verejného sektora, ktoré spadajú pod článok 1 ods. 2 písm. d), e) a f) sa nevyžaduje splnenie požiadaviek tohto článku.</w:t>
            </w:r>
          </w:p>
          <w:p w:rsidR="00917040"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D7549" w:rsidP="00ED7549">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E57DBB">
              <w:rPr>
                <w:rFonts w:ascii="Times New Roman" w:hAnsi="Times New Roman"/>
                <w:sz w:val="20"/>
                <w:szCs w:val="20"/>
              </w:rPr>
              <w:t>§: 21c</w:t>
            </w:r>
          </w:p>
          <w:p w:rsidR="00ED7549" w:rsidP="00E62A28">
            <w:pPr>
              <w:tabs>
                <w:tab w:val="left" w:pos="851"/>
              </w:tabs>
              <w:bidi w:val="0"/>
              <w:rPr>
                <w:rFonts w:ascii="Times New Roman" w:hAnsi="Times New Roman"/>
                <w:sz w:val="20"/>
                <w:szCs w:val="20"/>
              </w:rPr>
            </w:pPr>
            <w:r>
              <w:rPr>
                <w:rFonts w:ascii="Times New Roman" w:hAnsi="Times New Roman"/>
                <w:sz w:val="20"/>
                <w:szCs w:val="20"/>
              </w:rPr>
              <w:t xml:space="preserve">O: </w:t>
            </w:r>
            <w:r w:rsidR="00937855">
              <w:rPr>
                <w:rFonts w:ascii="Times New Roman" w:hAnsi="Times New Roman"/>
                <w:sz w:val="20"/>
                <w:szCs w:val="20"/>
              </w:rPr>
              <w:t>1</w:t>
            </w:r>
          </w:p>
          <w:p w:rsidR="00937855" w:rsidRPr="00E62A28" w:rsidP="00E62A28">
            <w:pPr>
              <w:tabs>
                <w:tab w:val="left" w:pos="851"/>
              </w:tabs>
              <w:bidi w:val="0"/>
              <w:rPr>
                <w:rFonts w:ascii="Times New Roman" w:hAnsi="Times New Roman"/>
                <w:sz w:val="20"/>
                <w:szCs w:val="20"/>
              </w:rPr>
            </w:pPr>
            <w:r>
              <w:rPr>
                <w:rFonts w:ascii="Times New Roman" w:hAnsi="Times New Roman"/>
                <w:sz w:val="20"/>
                <w:szCs w:val="20"/>
              </w:rPr>
              <w:t>P: d) až f)</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55" w:rsidP="00937855">
            <w:pPr>
              <w:bidi w:val="0"/>
              <w:jc w:val="both"/>
              <w:rPr>
                <w:rFonts w:ascii="Times New Roman" w:eastAsia="EUAlbertina-Regular-Identity-H" w:hAnsi="Times New Roman" w:hint="default"/>
                <w:sz w:val="20"/>
                <w:szCs w:val="20"/>
              </w:rPr>
            </w:pPr>
            <w:r>
              <w:rPr>
                <w:rFonts w:ascii="Times New Roman" w:eastAsia="EUAlbertina-Regular-Identity-H" w:hAnsi="Times New Roman" w:hint="default"/>
                <w:sz w:val="20"/>
                <w:szCs w:val="20"/>
              </w:rPr>
              <w:t>Osobitné</w:t>
            </w:r>
            <w:r>
              <w:rPr>
                <w:rFonts w:ascii="Times New Roman" w:eastAsia="EUAlbertina-Regular-Identity-H" w:hAnsi="Times New Roman" w:hint="default"/>
                <w:sz w:val="20"/>
                <w:szCs w:val="20"/>
              </w:rPr>
              <w:t xml:space="preserve"> ustanovenia o </w:t>
            </w:r>
            <w:r>
              <w:rPr>
                <w:rFonts w:ascii="Times New Roman" w:eastAsia="EUAlbertina-Regular-Identity-H" w:hAnsi="Times New Roman" w:hint="default"/>
                <w:sz w:val="20"/>
                <w:szCs w:val="20"/>
              </w:rPr>
              <w:t>opakovanom použ</w:t>
            </w:r>
            <w:r>
              <w:rPr>
                <w:rFonts w:ascii="Times New Roman" w:eastAsia="EUAlbertina-Regular-Identity-H" w:hAnsi="Times New Roman" w:hint="default"/>
                <w:sz w:val="20"/>
                <w:szCs w:val="20"/>
              </w:rPr>
              <w:t>ití</w:t>
            </w:r>
            <w:r>
              <w:rPr>
                <w:rFonts w:ascii="Times New Roman" w:eastAsia="EUAlbertina-Regular-Identity-H" w:hAnsi="Times New Roman" w:hint="default"/>
                <w:sz w:val="20"/>
                <w:szCs w:val="20"/>
              </w:rPr>
              <w:t xml:space="preserve"> informá</w:t>
            </w:r>
            <w:r>
              <w:rPr>
                <w:rFonts w:ascii="Times New Roman" w:eastAsia="EUAlbertina-Regular-Identity-H" w:hAnsi="Times New Roman" w:hint="default"/>
                <w:sz w:val="20"/>
                <w:szCs w:val="20"/>
              </w:rPr>
              <w:t>cií</w:t>
            </w:r>
            <w:r>
              <w:rPr>
                <w:rFonts w:ascii="Times New Roman" w:eastAsia="EUAlbertina-Regular-Identity-H" w:hAnsi="Times New Roman" w:hint="default"/>
                <w:sz w:val="20"/>
                <w:szCs w:val="20"/>
              </w:rPr>
              <w:t xml:space="preserve"> sa nevzť</w:t>
            </w:r>
            <w:r>
              <w:rPr>
                <w:rFonts w:ascii="Times New Roman" w:eastAsia="EUAlbertina-Regular-Identity-H" w:hAnsi="Times New Roman" w:hint="default"/>
                <w:sz w:val="20"/>
                <w:szCs w:val="20"/>
              </w:rPr>
              <w:t>ahujú</w:t>
            </w:r>
            <w:r>
              <w:rPr>
                <w:rFonts w:ascii="Times New Roman" w:eastAsia="EUAlbertina-Regular-Identity-H" w:hAnsi="Times New Roman" w:hint="default"/>
                <w:sz w:val="20"/>
                <w:szCs w:val="20"/>
              </w:rPr>
              <w:t xml:space="preserve"> na informá</w:t>
            </w:r>
            <w:r>
              <w:rPr>
                <w:rFonts w:ascii="Times New Roman" w:eastAsia="EUAlbertina-Regular-Identity-H" w:hAnsi="Times New Roman" w:hint="default"/>
                <w:sz w:val="20"/>
                <w:szCs w:val="20"/>
              </w:rPr>
              <w:t>ciu,</w:t>
            </w:r>
          </w:p>
          <w:p w:rsidR="00937855" w:rsidP="00937855">
            <w:pPr>
              <w:bidi w:val="0"/>
              <w:jc w:val="both"/>
              <w:rPr>
                <w:rFonts w:ascii="Times New Roman" w:eastAsia="EUAlbertina-Regular-Identity-H" w:hAnsi="Times New Roman" w:hint="default"/>
                <w:sz w:val="20"/>
                <w:szCs w:val="20"/>
              </w:rPr>
            </w:pPr>
          </w:p>
          <w:p w:rsidR="00937855" w:rsidRPr="00937855" w:rsidP="00937855">
            <w:pPr>
              <w:numPr>
                <w:numId w:val="45"/>
              </w:numPr>
              <w:bidi w:val="0"/>
              <w:ind w:left="271" w:hanging="271"/>
              <w:jc w:val="both"/>
              <w:rPr>
                <w:rFonts w:ascii="Times New Roman" w:eastAsia="EUAlbertina-Regular-Identity-H" w:hAnsi="Times New Roman"/>
                <w:sz w:val="20"/>
                <w:szCs w:val="20"/>
              </w:rPr>
            </w:pPr>
            <w:r w:rsidRPr="00937855">
              <w:rPr>
                <w:rFonts w:ascii="Times New Roman" w:eastAsia="EUAlbertina-Regular-Identity-H" w:hAnsi="Times New Roman" w:hint="default"/>
                <w:sz w:val="20"/>
                <w:szCs w:val="20"/>
              </w:rPr>
              <w:t>ktorú</w:t>
            </w:r>
            <w:r w:rsidRPr="00937855">
              <w:rPr>
                <w:rFonts w:ascii="Times New Roman" w:eastAsia="EUAlbertina-Regular-Identity-H" w:hAnsi="Times New Roman" w:hint="default"/>
                <w:sz w:val="20"/>
                <w:szCs w:val="20"/>
              </w:rPr>
              <w:t xml:space="preserve"> má</w:t>
            </w:r>
            <w:r w:rsidRPr="00937855">
              <w:rPr>
                <w:rFonts w:ascii="Times New Roman" w:eastAsia="EUAlbertina-Regular-Identity-H" w:hAnsi="Times New Roman" w:hint="default"/>
                <w:sz w:val="20"/>
                <w:szCs w:val="20"/>
              </w:rPr>
              <w:t xml:space="preserve"> k </w:t>
            </w:r>
            <w:r w:rsidRPr="00937855">
              <w:rPr>
                <w:rFonts w:ascii="Times New Roman" w:eastAsia="EUAlbertina-Regular-Identity-H" w:hAnsi="Times New Roman" w:hint="default"/>
                <w:sz w:val="20"/>
                <w:szCs w:val="20"/>
              </w:rPr>
              <w:t>dispozí</w:t>
            </w:r>
            <w:r w:rsidRPr="00937855">
              <w:rPr>
                <w:rFonts w:ascii="Times New Roman" w:eastAsia="EUAlbertina-Regular-Identity-H" w:hAnsi="Times New Roman" w:hint="default"/>
                <w:sz w:val="20"/>
                <w:szCs w:val="20"/>
              </w:rPr>
              <w:t>cii verejnoprá</w:t>
            </w:r>
            <w:r w:rsidRPr="00937855">
              <w:rPr>
                <w:rFonts w:ascii="Times New Roman" w:eastAsia="EUAlbertina-Regular-Identity-H" w:hAnsi="Times New Roman" w:hint="default"/>
                <w:sz w:val="20"/>
                <w:szCs w:val="20"/>
              </w:rPr>
              <w:t>vna inš</w:t>
            </w:r>
            <w:r w:rsidRPr="00937855">
              <w:rPr>
                <w:rFonts w:ascii="Times New Roman" w:eastAsia="EUAlbertina-Regular-Identity-H" w:hAnsi="Times New Roman" w:hint="default"/>
                <w:sz w:val="20"/>
                <w:szCs w:val="20"/>
              </w:rPr>
              <w:t>titú</w:t>
            </w:r>
            <w:r w:rsidRPr="00937855">
              <w:rPr>
                <w:rFonts w:ascii="Times New Roman" w:eastAsia="EUAlbertina-Regular-Identity-H" w:hAnsi="Times New Roman" w:hint="default"/>
                <w:sz w:val="20"/>
                <w:szCs w:val="20"/>
              </w:rPr>
              <w:t>cia, ktorá</w:t>
            </w:r>
            <w:r w:rsidRPr="00937855">
              <w:rPr>
                <w:rFonts w:ascii="Times New Roman" w:eastAsia="EUAlbertina-Regular-Identity-H" w:hAnsi="Times New Roman" w:hint="default"/>
                <w:sz w:val="20"/>
                <w:szCs w:val="20"/>
              </w:rPr>
              <w:t xml:space="preserve"> poskytuje služ</w:t>
            </w:r>
            <w:r w:rsidRPr="00937855">
              <w:rPr>
                <w:rFonts w:ascii="Times New Roman" w:eastAsia="EUAlbertina-Regular-Identity-H" w:hAnsi="Times New Roman" w:hint="default"/>
                <w:sz w:val="20"/>
                <w:szCs w:val="20"/>
              </w:rPr>
              <w:t>bu verejnosti v oblasti rozhlasové</w:t>
            </w:r>
            <w:r w:rsidRPr="00937855">
              <w:rPr>
                <w:rFonts w:ascii="Times New Roman" w:eastAsia="EUAlbertina-Regular-Identity-H" w:hAnsi="Times New Roman" w:hint="default"/>
                <w:sz w:val="20"/>
                <w:szCs w:val="20"/>
              </w:rPr>
              <w:t>ho vysielania a televí</w:t>
            </w:r>
            <w:r w:rsidRPr="00937855">
              <w:rPr>
                <w:rFonts w:ascii="Times New Roman" w:eastAsia="EUAlbertina-Regular-Identity-H" w:hAnsi="Times New Roman" w:hint="default"/>
                <w:sz w:val="20"/>
                <w:szCs w:val="20"/>
              </w:rPr>
              <w:t>zneho vysielania, a ň</w:t>
            </w:r>
            <w:r w:rsidRPr="00937855">
              <w:rPr>
                <w:rFonts w:ascii="Times New Roman" w:eastAsia="EUAlbertina-Regular-Identity-H" w:hAnsi="Times New Roman" w:hint="default"/>
                <w:sz w:val="20"/>
                <w:szCs w:val="20"/>
              </w:rPr>
              <w:t>ou založ</w:t>
            </w:r>
            <w:r w:rsidRPr="00937855">
              <w:rPr>
                <w:rFonts w:ascii="Times New Roman" w:eastAsia="EUAlbertina-Regular-Identity-H" w:hAnsi="Times New Roman" w:hint="default"/>
                <w:sz w:val="20"/>
                <w:szCs w:val="20"/>
              </w:rPr>
              <w:t>ené</w:t>
            </w:r>
            <w:r w:rsidRPr="00937855">
              <w:rPr>
                <w:rFonts w:ascii="Times New Roman" w:eastAsia="EUAlbertina-Regular-Identity-H" w:hAnsi="Times New Roman" w:hint="default"/>
                <w:sz w:val="20"/>
                <w:szCs w:val="20"/>
              </w:rPr>
              <w:t xml:space="preserve"> prá</w:t>
            </w:r>
            <w:r w:rsidRPr="00937855">
              <w:rPr>
                <w:rFonts w:ascii="Times New Roman" w:eastAsia="EUAlbertina-Regular-Identity-H" w:hAnsi="Times New Roman" w:hint="default"/>
                <w:sz w:val="20"/>
                <w:szCs w:val="20"/>
              </w:rPr>
              <w:t>vnické</w:t>
            </w:r>
            <w:r w:rsidRPr="00937855">
              <w:rPr>
                <w:rFonts w:ascii="Times New Roman" w:eastAsia="EUAlbertina-Regular-Identity-H" w:hAnsi="Times New Roman" w:hint="default"/>
                <w:sz w:val="20"/>
                <w:szCs w:val="20"/>
              </w:rPr>
              <w:t xml:space="preserve"> osoby na úč</w:t>
            </w:r>
            <w:r w:rsidRPr="00937855">
              <w:rPr>
                <w:rFonts w:ascii="Times New Roman" w:eastAsia="EUAlbertina-Regular-Identity-H" w:hAnsi="Times New Roman" w:hint="default"/>
                <w:sz w:val="20"/>
                <w:szCs w:val="20"/>
              </w:rPr>
              <w:t>ely plnenia služ</w:t>
            </w:r>
            <w:r w:rsidRPr="00937855">
              <w:rPr>
                <w:rFonts w:ascii="Times New Roman" w:eastAsia="EUAlbertina-Regular-Identity-H" w:hAnsi="Times New Roman" w:hint="default"/>
                <w:sz w:val="20"/>
                <w:szCs w:val="20"/>
              </w:rPr>
              <w:t>ieb verejnosti v oblasti vysielania,</w:t>
            </w:r>
            <w:r w:rsidRPr="00937855">
              <w:rPr>
                <w:rFonts w:ascii="Times New Roman" w:eastAsia="EUAlbertina-Regular-Identity-H" w:hAnsi="Times New Roman"/>
                <w:sz w:val="20"/>
                <w:szCs w:val="20"/>
                <w:vertAlign w:val="superscript"/>
              </w:rPr>
              <w:t>27c</w:t>
            </w:r>
            <w:r w:rsidRPr="00937855">
              <w:rPr>
                <w:rFonts w:ascii="Times New Roman" w:eastAsia="EUAlbertina-Regular-Identity-H" w:hAnsi="Times New Roman"/>
                <w:sz w:val="20"/>
                <w:szCs w:val="20"/>
              </w:rPr>
              <w:t>)</w:t>
            </w:r>
          </w:p>
          <w:p w:rsidR="00937855" w:rsidRPr="00937855" w:rsidP="00937855">
            <w:pPr>
              <w:numPr>
                <w:numId w:val="45"/>
              </w:numPr>
              <w:bidi w:val="0"/>
              <w:ind w:left="271" w:hanging="271"/>
              <w:jc w:val="both"/>
              <w:rPr>
                <w:rFonts w:ascii="Times New Roman" w:eastAsia="EUAlbertina-Regular-Identity-H" w:hAnsi="Times New Roman" w:hint="default"/>
                <w:sz w:val="20"/>
                <w:szCs w:val="20"/>
              </w:rPr>
            </w:pPr>
            <w:r w:rsidRPr="00937855">
              <w:rPr>
                <w:rFonts w:ascii="Times New Roman" w:eastAsia="EUAlbertina-Regular-Identity-H" w:hAnsi="Times New Roman" w:hint="default"/>
                <w:sz w:val="20"/>
                <w:szCs w:val="20"/>
              </w:rPr>
              <w:t>ktorú</w:t>
            </w:r>
            <w:r w:rsidRPr="00937855">
              <w:rPr>
                <w:rFonts w:ascii="Times New Roman" w:eastAsia="EUAlbertina-Regular-Identity-H" w:hAnsi="Times New Roman" w:hint="default"/>
                <w:sz w:val="20"/>
                <w:szCs w:val="20"/>
              </w:rPr>
              <w:t xml:space="preserve"> má</w:t>
            </w:r>
            <w:r w:rsidRPr="00937855">
              <w:rPr>
                <w:rFonts w:ascii="Times New Roman" w:eastAsia="EUAlbertina-Regular-Identity-H" w:hAnsi="Times New Roman" w:hint="default"/>
                <w:sz w:val="20"/>
                <w:szCs w:val="20"/>
              </w:rPr>
              <w:t xml:space="preserve"> k dispozí</w:t>
            </w:r>
            <w:r w:rsidRPr="00937855">
              <w:rPr>
                <w:rFonts w:ascii="Times New Roman" w:eastAsia="EUAlbertina-Regular-Identity-H" w:hAnsi="Times New Roman" w:hint="default"/>
                <w:sz w:val="20"/>
                <w:szCs w:val="20"/>
              </w:rPr>
              <w:t>cii vzdelá</w:t>
            </w:r>
            <w:r w:rsidRPr="00937855">
              <w:rPr>
                <w:rFonts w:ascii="Times New Roman" w:eastAsia="EUAlbertina-Regular-Identity-H" w:hAnsi="Times New Roman" w:hint="default"/>
                <w:sz w:val="20"/>
                <w:szCs w:val="20"/>
              </w:rPr>
              <w:t>vacia inš</w:t>
            </w:r>
            <w:r w:rsidRPr="00937855">
              <w:rPr>
                <w:rFonts w:ascii="Times New Roman" w:eastAsia="EUAlbertina-Regular-Identity-H" w:hAnsi="Times New Roman" w:hint="default"/>
                <w:sz w:val="20"/>
                <w:szCs w:val="20"/>
              </w:rPr>
              <w:t>titú</w:t>
            </w:r>
            <w:r w:rsidRPr="00937855">
              <w:rPr>
                <w:rFonts w:ascii="Times New Roman" w:eastAsia="EUAlbertina-Regular-Identity-H" w:hAnsi="Times New Roman" w:hint="default"/>
                <w:sz w:val="20"/>
                <w:szCs w:val="20"/>
              </w:rPr>
              <w:t>cia a vý</w:t>
            </w:r>
            <w:r w:rsidRPr="00937855">
              <w:rPr>
                <w:rFonts w:ascii="Times New Roman" w:eastAsia="EUAlbertina-Regular-Identity-H" w:hAnsi="Times New Roman" w:hint="default"/>
                <w:sz w:val="20"/>
                <w:szCs w:val="20"/>
              </w:rPr>
              <w:t>skumná</w:t>
            </w:r>
            <w:r w:rsidRPr="00937855">
              <w:rPr>
                <w:rFonts w:ascii="Times New Roman" w:eastAsia="EUAlbertina-Regular-Identity-H" w:hAnsi="Times New Roman" w:hint="default"/>
                <w:sz w:val="20"/>
                <w:szCs w:val="20"/>
              </w:rPr>
              <w:t xml:space="preserve"> inš</w:t>
            </w:r>
            <w:r w:rsidRPr="00937855">
              <w:rPr>
                <w:rFonts w:ascii="Times New Roman" w:eastAsia="EUAlbertina-Regular-Identity-H" w:hAnsi="Times New Roman" w:hint="default"/>
                <w:sz w:val="20"/>
                <w:szCs w:val="20"/>
              </w:rPr>
              <w:t>ti</w:t>
            </w:r>
            <w:r w:rsidRPr="00937855">
              <w:rPr>
                <w:rFonts w:ascii="Times New Roman" w:eastAsia="EUAlbertina-Regular-Identity-H" w:hAnsi="Times New Roman" w:hint="default"/>
                <w:sz w:val="20"/>
                <w:szCs w:val="20"/>
              </w:rPr>
              <w:t>tú</w:t>
            </w:r>
            <w:r w:rsidRPr="00937855">
              <w:rPr>
                <w:rFonts w:ascii="Times New Roman" w:eastAsia="EUAlbertina-Regular-Identity-H" w:hAnsi="Times New Roman" w:hint="default"/>
                <w:sz w:val="20"/>
                <w:szCs w:val="20"/>
              </w:rPr>
              <w:t>cia ako š</w:t>
            </w:r>
            <w:r w:rsidRPr="00937855">
              <w:rPr>
                <w:rFonts w:ascii="Times New Roman" w:eastAsia="EUAlbertina-Regular-Identity-H" w:hAnsi="Times New Roman" w:hint="default"/>
                <w:sz w:val="20"/>
                <w:szCs w:val="20"/>
              </w:rPr>
              <w:t>kola,</w:t>
            </w:r>
            <w:r w:rsidRPr="00937855">
              <w:rPr>
                <w:rFonts w:ascii="Times New Roman" w:eastAsia="EUAlbertina-Regular-Identity-H" w:hAnsi="Times New Roman"/>
                <w:sz w:val="20"/>
                <w:szCs w:val="20"/>
                <w:vertAlign w:val="superscript"/>
              </w:rPr>
              <w:t>27d</w:t>
            </w:r>
            <w:r w:rsidRPr="00937855">
              <w:rPr>
                <w:rFonts w:ascii="Times New Roman" w:eastAsia="EUAlbertina-Regular-Identity-H" w:hAnsi="Times New Roman" w:hint="default"/>
                <w:sz w:val="20"/>
                <w:szCs w:val="20"/>
              </w:rPr>
              <w:t>) vysoká</w:t>
            </w:r>
            <w:r w:rsidRPr="00937855">
              <w:rPr>
                <w:rFonts w:ascii="Times New Roman" w:eastAsia="EUAlbertina-Regular-Identity-H" w:hAnsi="Times New Roman" w:hint="default"/>
                <w:sz w:val="20"/>
                <w:szCs w:val="20"/>
              </w:rPr>
              <w:t xml:space="preserve"> š</w:t>
            </w:r>
            <w:r w:rsidRPr="00937855">
              <w:rPr>
                <w:rFonts w:ascii="Times New Roman" w:eastAsia="EUAlbertina-Regular-Identity-H" w:hAnsi="Times New Roman" w:hint="default"/>
                <w:sz w:val="20"/>
                <w:szCs w:val="20"/>
              </w:rPr>
              <w:t>kola</w:t>
            </w:r>
            <w:r w:rsidRPr="00937855">
              <w:rPr>
                <w:rFonts w:ascii="Times New Roman" w:eastAsia="EUAlbertina-Regular-Identity-H" w:hAnsi="Times New Roman"/>
                <w:sz w:val="20"/>
                <w:szCs w:val="20"/>
                <w:vertAlign w:val="superscript"/>
              </w:rPr>
              <w:t>27e</w:t>
            </w:r>
            <w:r w:rsidRPr="00937855">
              <w:rPr>
                <w:rFonts w:ascii="Times New Roman" w:eastAsia="EUAlbertina-Regular-Identity-H" w:hAnsi="Times New Roman"/>
                <w:sz w:val="20"/>
                <w:szCs w:val="20"/>
              </w:rPr>
              <w:t>) a </w:t>
            </w:r>
            <w:r w:rsidRPr="00937855">
              <w:rPr>
                <w:rFonts w:ascii="Times New Roman" w:eastAsia="EUAlbertina-Regular-Identity-H" w:hAnsi="Times New Roman" w:hint="default"/>
                <w:sz w:val="20"/>
                <w:szCs w:val="20"/>
              </w:rPr>
              <w:t>osoba zabezpeč</w:t>
            </w:r>
            <w:r w:rsidRPr="00937855">
              <w:rPr>
                <w:rFonts w:ascii="Times New Roman" w:eastAsia="EUAlbertina-Regular-Identity-H" w:hAnsi="Times New Roman" w:hint="default"/>
                <w:sz w:val="20"/>
                <w:szCs w:val="20"/>
              </w:rPr>
              <w:t>ujú</w:t>
            </w:r>
            <w:r w:rsidRPr="00937855">
              <w:rPr>
                <w:rFonts w:ascii="Times New Roman" w:eastAsia="EUAlbertina-Regular-Identity-H" w:hAnsi="Times New Roman" w:hint="default"/>
                <w:sz w:val="20"/>
                <w:szCs w:val="20"/>
              </w:rPr>
              <w:t>ca vý</w:t>
            </w:r>
            <w:r w:rsidRPr="00937855">
              <w:rPr>
                <w:rFonts w:ascii="Times New Roman" w:eastAsia="EUAlbertina-Regular-Identity-H" w:hAnsi="Times New Roman" w:hint="default"/>
                <w:sz w:val="20"/>
                <w:szCs w:val="20"/>
              </w:rPr>
              <w:t>skum a vý</w:t>
            </w:r>
            <w:r w:rsidRPr="00937855">
              <w:rPr>
                <w:rFonts w:ascii="Times New Roman" w:eastAsia="EUAlbertina-Regular-Identity-H" w:hAnsi="Times New Roman" w:hint="default"/>
                <w:sz w:val="20"/>
                <w:szCs w:val="20"/>
              </w:rPr>
              <w:t xml:space="preserve">voj, </w:t>
            </w:r>
          </w:p>
          <w:p w:rsidR="00937855" w:rsidRPr="00937855" w:rsidP="00937855">
            <w:pPr>
              <w:numPr>
                <w:numId w:val="45"/>
              </w:numPr>
              <w:bidi w:val="0"/>
              <w:ind w:left="271" w:hanging="271"/>
              <w:jc w:val="both"/>
              <w:rPr>
                <w:rFonts w:ascii="Times New Roman" w:eastAsia="EUAlbertina-Regular-Identity-H" w:hAnsi="Times New Roman"/>
                <w:sz w:val="20"/>
                <w:szCs w:val="20"/>
              </w:rPr>
            </w:pPr>
            <w:r w:rsidRPr="00937855">
              <w:rPr>
                <w:rFonts w:ascii="Times New Roman" w:eastAsia="EUAlbertina-Regular-Identity-H" w:hAnsi="Times New Roman" w:hint="default"/>
                <w:sz w:val="20"/>
                <w:szCs w:val="20"/>
              </w:rPr>
              <w:t>ktorú</w:t>
            </w:r>
            <w:r w:rsidRPr="00937855">
              <w:rPr>
                <w:rFonts w:ascii="Times New Roman" w:eastAsia="EUAlbertina-Regular-Identity-H" w:hAnsi="Times New Roman" w:hint="default"/>
                <w:sz w:val="20"/>
                <w:szCs w:val="20"/>
              </w:rPr>
              <w:t xml:space="preserve"> má</w:t>
            </w:r>
            <w:r w:rsidRPr="00937855">
              <w:rPr>
                <w:rFonts w:ascii="Times New Roman" w:eastAsia="EUAlbertina-Regular-Identity-H" w:hAnsi="Times New Roman" w:hint="default"/>
                <w:sz w:val="20"/>
                <w:szCs w:val="20"/>
              </w:rPr>
              <w:t xml:space="preserve"> k dispozí</w:t>
            </w:r>
            <w:r w:rsidRPr="00937855">
              <w:rPr>
                <w:rFonts w:ascii="Times New Roman" w:eastAsia="EUAlbertina-Regular-Identity-H" w:hAnsi="Times New Roman" w:hint="default"/>
                <w:sz w:val="20"/>
                <w:szCs w:val="20"/>
              </w:rPr>
              <w:t>cii kultú</w:t>
            </w:r>
            <w:r w:rsidRPr="00937855">
              <w:rPr>
                <w:rFonts w:ascii="Times New Roman" w:eastAsia="EUAlbertina-Regular-Identity-H" w:hAnsi="Times New Roman" w:hint="default"/>
                <w:sz w:val="20"/>
                <w:szCs w:val="20"/>
              </w:rPr>
              <w:t>rna inš</w:t>
            </w:r>
            <w:r w:rsidRPr="00937855">
              <w:rPr>
                <w:rFonts w:ascii="Times New Roman" w:eastAsia="EUAlbertina-Regular-Identity-H" w:hAnsi="Times New Roman" w:hint="default"/>
                <w:sz w:val="20"/>
                <w:szCs w:val="20"/>
              </w:rPr>
              <w:t>titú</w:t>
            </w:r>
            <w:r w:rsidRPr="00937855">
              <w:rPr>
                <w:rFonts w:ascii="Times New Roman" w:eastAsia="EUAlbertina-Regular-Identity-H" w:hAnsi="Times New Roman" w:hint="default"/>
                <w:sz w:val="20"/>
                <w:szCs w:val="20"/>
              </w:rPr>
              <w:t>cia ako mú</w:t>
            </w:r>
            <w:r w:rsidRPr="00937855">
              <w:rPr>
                <w:rFonts w:ascii="Times New Roman" w:eastAsia="EUAlbertina-Regular-Identity-H" w:hAnsi="Times New Roman" w:hint="default"/>
                <w:sz w:val="20"/>
                <w:szCs w:val="20"/>
              </w:rPr>
              <w:t>zeum,</w:t>
            </w:r>
            <w:r w:rsidRPr="00937855">
              <w:rPr>
                <w:rFonts w:ascii="Times New Roman" w:eastAsia="EUAlbertina-Regular-Identity-H" w:hAnsi="Times New Roman"/>
                <w:sz w:val="20"/>
                <w:szCs w:val="20"/>
                <w:vertAlign w:val="superscript"/>
              </w:rPr>
              <w:t>27f</w:t>
            </w:r>
            <w:r w:rsidRPr="00937855">
              <w:rPr>
                <w:rFonts w:ascii="Times New Roman" w:eastAsia="EUAlbertina-Regular-Identity-H" w:hAnsi="Times New Roman" w:hint="default"/>
                <w:sz w:val="20"/>
                <w:szCs w:val="20"/>
              </w:rPr>
              <w:t>) kniž</w:t>
            </w:r>
            <w:r w:rsidRPr="00937855">
              <w:rPr>
                <w:rFonts w:ascii="Times New Roman" w:eastAsia="EUAlbertina-Regular-Identity-H" w:hAnsi="Times New Roman" w:hint="default"/>
                <w:sz w:val="20"/>
                <w:szCs w:val="20"/>
              </w:rPr>
              <w:t>nica,</w:t>
            </w:r>
            <w:r w:rsidRPr="00937855">
              <w:rPr>
                <w:rFonts w:ascii="Times New Roman" w:eastAsia="EUAlbertina-Regular-Identity-H" w:hAnsi="Times New Roman"/>
                <w:sz w:val="20"/>
                <w:szCs w:val="20"/>
                <w:vertAlign w:val="superscript"/>
              </w:rPr>
              <w:t>27g</w:t>
            </w:r>
            <w:r w:rsidRPr="00937855">
              <w:rPr>
                <w:rFonts w:ascii="Times New Roman" w:eastAsia="EUAlbertina-Regular-Identity-H" w:hAnsi="Times New Roman" w:hint="default"/>
                <w:sz w:val="20"/>
                <w:szCs w:val="20"/>
              </w:rPr>
              <w:t>) archí</w:t>
            </w:r>
            <w:r w:rsidRPr="00937855">
              <w:rPr>
                <w:rFonts w:ascii="Times New Roman" w:eastAsia="EUAlbertina-Regular-Identity-H" w:hAnsi="Times New Roman" w:hint="default"/>
                <w:sz w:val="20"/>
                <w:szCs w:val="20"/>
              </w:rPr>
              <w:t>v</w:t>
            </w:r>
            <w:r w:rsidRPr="00937855">
              <w:rPr>
                <w:rFonts w:ascii="Times New Roman" w:eastAsia="EUAlbertina-Regular-Identity-H" w:hAnsi="Times New Roman"/>
                <w:sz w:val="20"/>
                <w:szCs w:val="20"/>
                <w:vertAlign w:val="superscript"/>
              </w:rPr>
              <w:t>27h</w:t>
            </w:r>
            <w:r w:rsidRPr="00937855">
              <w:rPr>
                <w:rFonts w:ascii="Times New Roman" w:eastAsia="EUAlbertina-Regular-Identity-H" w:hAnsi="Times New Roman"/>
                <w:sz w:val="20"/>
                <w:szCs w:val="20"/>
              </w:rPr>
              <w:t>) a divadlo</w:t>
            </w:r>
            <w:r w:rsidRPr="00937855">
              <w:rPr>
                <w:rFonts w:ascii="Times New Roman" w:eastAsia="EUAlbertina-Regular-Identity-H" w:hAnsi="Times New Roman"/>
                <w:sz w:val="20"/>
                <w:szCs w:val="20"/>
                <w:vertAlign w:val="superscript"/>
              </w:rPr>
              <w:t>27i</w:t>
            </w:r>
            <w:r w:rsidRPr="00937855">
              <w:rPr>
                <w:rFonts w:ascii="Times New Roman" w:eastAsia="EUAlbertina-Regular-Identity-H" w:hAnsi="Times New Roman"/>
                <w:sz w:val="20"/>
                <w:szCs w:val="20"/>
              </w:rPr>
              <w:t>),</w:t>
            </w:r>
          </w:p>
          <w:p w:rsidR="00541682" w:rsidRPr="00E62A28" w:rsidP="00E57DBB">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5</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Dostupné formáty</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1. Subjekty verejného sektora, pokiaľ je to možné a vhodné, vyhotovia svoje dokumenty vo všetkých dostupných formátoch alebo jazykoch v elektronickej forme. Toto nezaväzuje subjekty verejného sektora k tvorbe alebo prispôsobovaniu dokumentov tak, aby zodpovedali žiadosti ani k tomu, aby poskytovali výpisy z dokumentov, ak by to vyžadovalo neprimerané úsilie presahujúce rámec jednoduchej operácie.</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ED7549" w:rsidP="00ED7549">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ED7549" w:rsidP="00ED7549">
            <w:pPr>
              <w:tabs>
                <w:tab w:val="left" w:pos="851"/>
              </w:tabs>
              <w:bidi w:val="0"/>
              <w:rPr>
                <w:rFonts w:ascii="Times New Roman" w:hAnsi="Times New Roman"/>
                <w:sz w:val="20"/>
                <w:szCs w:val="20"/>
              </w:rPr>
            </w:pPr>
            <w:r w:rsidR="00B737C6">
              <w:rPr>
                <w:rFonts w:ascii="Times New Roman" w:hAnsi="Times New Roman"/>
                <w:sz w:val="20"/>
                <w:szCs w:val="20"/>
              </w:rPr>
              <w:t>§: 21g</w:t>
            </w:r>
          </w:p>
          <w:p w:rsidR="00541682" w:rsidP="00ED7549">
            <w:pPr>
              <w:tabs>
                <w:tab w:val="left" w:pos="708"/>
                <w:tab w:val="left" w:pos="851"/>
              </w:tabs>
              <w:bidi w:val="0"/>
              <w:rPr>
                <w:rFonts w:ascii="Times New Roman" w:hAnsi="Times New Roman"/>
                <w:sz w:val="20"/>
                <w:szCs w:val="20"/>
              </w:rPr>
            </w:pPr>
            <w:r w:rsidR="00ED7549">
              <w:rPr>
                <w:rFonts w:ascii="Times New Roman" w:hAnsi="Times New Roman"/>
                <w:sz w:val="20"/>
                <w:szCs w:val="20"/>
              </w:rPr>
              <w:t>O: 1</w:t>
            </w:r>
            <w:r w:rsidR="0096729D">
              <w:rPr>
                <w:rFonts w:ascii="Times New Roman" w:hAnsi="Times New Roman"/>
                <w:sz w:val="20"/>
                <w:szCs w:val="20"/>
              </w:rPr>
              <w:t xml:space="preserve"> a 2</w:t>
            </w:r>
          </w:p>
          <w:p w:rsidR="00ED7549" w:rsidRPr="00E62A28" w:rsidP="00ED7549">
            <w:pPr>
              <w:tabs>
                <w:tab w:val="left" w:pos="708"/>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6729D" w:rsidRPr="0096729D" w:rsidP="0096729D">
            <w:pPr>
              <w:tabs>
                <w:tab w:val="left" w:pos="142"/>
                <w:tab w:val="left" w:pos="426"/>
              </w:tabs>
              <w:bidi w:val="0"/>
              <w:jc w:val="both"/>
              <w:rPr>
                <w:rFonts w:ascii="Times New Roman" w:hAnsi="Times New Roman"/>
                <w:sz w:val="20"/>
                <w:szCs w:val="20"/>
              </w:rPr>
            </w:pPr>
            <w:r w:rsidRPr="0096729D">
              <w:rPr>
                <w:rFonts w:ascii="Times New Roman" w:hAnsi="Times New Roman"/>
                <w:sz w:val="20"/>
                <w:szCs w:val="20"/>
              </w:rPr>
              <w:t xml:space="preserve">(1) Povinná osoba sprístupňuje informácie na účel ich opakovaného použitia v podobe a spôsobom, ktorý umožňujú jej </w:t>
            </w:r>
            <w:r w:rsidR="00F03333">
              <w:rPr>
                <w:rFonts w:ascii="Times New Roman" w:hAnsi="Times New Roman"/>
                <w:sz w:val="20"/>
                <w:szCs w:val="20"/>
              </w:rPr>
              <w:t xml:space="preserve">technické </w:t>
            </w:r>
            <w:r w:rsidRPr="0096729D">
              <w:rPr>
                <w:rFonts w:ascii="Times New Roman" w:hAnsi="Times New Roman"/>
                <w:sz w:val="20"/>
                <w:szCs w:val="20"/>
              </w:rPr>
              <w:t>podmienky; prednostne však v elektronickej podobe.</w:t>
            </w:r>
          </w:p>
          <w:p w:rsidR="00ED7549" w:rsidRPr="0096729D" w:rsidP="00ED7549">
            <w:pPr>
              <w:bidi w:val="0"/>
              <w:jc w:val="both"/>
              <w:rPr>
                <w:rFonts w:ascii="Times New Roman" w:hAnsi="Times New Roman"/>
                <w:sz w:val="20"/>
                <w:szCs w:val="20"/>
              </w:rPr>
            </w:pPr>
          </w:p>
          <w:p w:rsidR="00ED7549" w:rsidRPr="0096729D" w:rsidP="00ED7549">
            <w:pPr>
              <w:bidi w:val="0"/>
              <w:jc w:val="both"/>
              <w:rPr>
                <w:rFonts w:ascii="Times New Roman" w:hAnsi="Times New Roman"/>
                <w:sz w:val="20"/>
                <w:szCs w:val="20"/>
              </w:rPr>
            </w:pPr>
            <w:r w:rsidRPr="0096729D" w:rsidR="0096729D">
              <w:rPr>
                <w:rFonts w:ascii="Times New Roman" w:hAnsi="Times New Roman"/>
                <w:sz w:val="20"/>
                <w:szCs w:val="20"/>
              </w:rPr>
              <w:t xml:space="preserve">(2) Povinná osoba nemá povinnosť sprístupňovať informácie na </w:t>
            </w:r>
            <w:r w:rsidR="00937855">
              <w:rPr>
                <w:rFonts w:ascii="Times New Roman" w:hAnsi="Times New Roman"/>
                <w:sz w:val="20"/>
                <w:szCs w:val="20"/>
              </w:rPr>
              <w:t xml:space="preserve">účel ich </w:t>
            </w:r>
            <w:r w:rsidRPr="0096729D" w:rsidR="0096729D">
              <w:rPr>
                <w:rFonts w:ascii="Times New Roman" w:hAnsi="Times New Roman"/>
                <w:sz w:val="20"/>
                <w:szCs w:val="20"/>
              </w:rPr>
              <w:t>opakované</w:t>
            </w:r>
            <w:r w:rsidR="00937855">
              <w:rPr>
                <w:rFonts w:ascii="Times New Roman" w:hAnsi="Times New Roman"/>
                <w:sz w:val="20"/>
                <w:szCs w:val="20"/>
              </w:rPr>
              <w:t>ho použitia</w:t>
            </w:r>
            <w:r w:rsidRPr="0096729D" w:rsidR="0096729D">
              <w:rPr>
                <w:rFonts w:ascii="Times New Roman" w:hAnsi="Times New Roman"/>
                <w:sz w:val="20"/>
                <w:szCs w:val="20"/>
              </w:rPr>
              <w:t xml:space="preserve"> usporiadané v štruktúre alebo vo formátoch</w:t>
            </w:r>
            <w:r w:rsidRPr="0096729D" w:rsidR="0096729D">
              <w:rPr>
                <w:rFonts w:ascii="Times New Roman" w:hAnsi="Times New Roman"/>
                <w:sz w:val="20"/>
                <w:szCs w:val="20"/>
                <w:vertAlign w:val="superscript"/>
              </w:rPr>
              <w:t>27</w:t>
            </w:r>
            <w:r w:rsidR="00F03333">
              <w:rPr>
                <w:rFonts w:ascii="Times New Roman" w:hAnsi="Times New Roman"/>
                <w:sz w:val="20"/>
                <w:szCs w:val="20"/>
                <w:vertAlign w:val="superscript"/>
              </w:rPr>
              <w:t>h</w:t>
            </w:r>
            <w:r w:rsidRPr="0096729D" w:rsidR="0096729D">
              <w:rPr>
                <w:rFonts w:ascii="Times New Roman" w:hAnsi="Times New Roman"/>
                <w:sz w:val="20"/>
                <w:szCs w:val="20"/>
              </w:rPr>
              <w:t>) podľa kritérií určených žiadateľom a nemá povinnosť zabezpečiť osobitné technické riešenie prepojenia alebo pripojenia žiadateľa, ak požiadavky žiadateľa presahujú rámec jednoduchej operácie.</w:t>
            </w:r>
          </w:p>
          <w:p w:rsidR="00ED7549" w:rsidP="00ED7549">
            <w:pPr>
              <w:bidi w:val="0"/>
              <w:jc w:val="both"/>
              <w:rPr>
                <w:rFonts w:ascii="Georgia" w:hAnsi="Georgia"/>
              </w:rPr>
            </w:pPr>
          </w:p>
          <w:p w:rsidR="00541682" w:rsidRPr="00E62A28" w:rsidP="00E62A28">
            <w:pPr>
              <w:tabs>
                <w:tab w:val="left" w:pos="851"/>
              </w:tabs>
              <w:bidi w:val="0"/>
              <w:rPr>
                <w:rFonts w:ascii="Times New Roman" w:eastAsia="EUAlbertina-Regular-Identity-H" w:hAnsi="Times New Roman"/>
                <w:b/>
                <w:bCs/>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96729D" w:rsidP="00E62A28">
            <w:pPr>
              <w:tabs>
                <w:tab w:val="left" w:pos="851"/>
              </w:tabs>
              <w:bidi w:val="0"/>
              <w:rPr>
                <w:rFonts w:ascii="Times New Roman" w:hAnsi="Times New Roman"/>
                <w:sz w:val="20"/>
                <w:szCs w:val="20"/>
              </w:rPr>
            </w:pPr>
            <w:r w:rsidRPr="0096729D">
              <w:rPr>
                <w:rFonts w:ascii="Times New Roman" w:hAnsi="Times New Roman"/>
                <w:sz w:val="20"/>
                <w:szCs w:val="20"/>
              </w:rPr>
              <w:t>Č: 5</w:t>
            </w:r>
          </w:p>
          <w:p w:rsidR="00541682" w:rsidRPr="00E62A28" w:rsidP="00E62A28">
            <w:pPr>
              <w:tabs>
                <w:tab w:val="left" w:pos="851"/>
              </w:tabs>
              <w:bidi w:val="0"/>
              <w:rPr>
                <w:rFonts w:ascii="Times New Roman" w:hAnsi="Times New Roman"/>
                <w:sz w:val="20"/>
                <w:szCs w:val="20"/>
              </w:rPr>
            </w:pPr>
            <w:r w:rsidRPr="0096729D">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 xml:space="preserve">Na základe tejto smernice sa od subjektov verejného sektora nemôže žiadať, aby pokračovali vo vyhotovovaní určitého typu dokumentov z hľadiska ich opakovaného použitia, </w:t>
            </w:r>
            <w:r w:rsidRPr="0096729D">
              <w:rPr>
                <w:rFonts w:ascii="Times New Roman" w:hAnsi="Times New Roman"/>
                <w:sz w:val="20"/>
                <w:szCs w:val="20"/>
              </w:rPr>
              <w:t>prostredníctvom organizácie súkromného alebo verejného sektora.</w:t>
            </w:r>
          </w:p>
          <w:p w:rsidR="00ED7549"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8035D" w:rsidP="0058035D">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8035D" w:rsidP="0058035D">
            <w:pPr>
              <w:tabs>
                <w:tab w:val="left" w:pos="851"/>
              </w:tabs>
              <w:bidi w:val="0"/>
              <w:rPr>
                <w:rFonts w:ascii="Times New Roman" w:hAnsi="Times New Roman"/>
                <w:sz w:val="20"/>
                <w:szCs w:val="20"/>
              </w:rPr>
            </w:pPr>
            <w:r w:rsidR="00B737C6">
              <w:rPr>
                <w:rFonts w:ascii="Times New Roman" w:hAnsi="Times New Roman"/>
                <w:sz w:val="20"/>
                <w:szCs w:val="20"/>
              </w:rPr>
              <w:t>§: 21f</w:t>
            </w:r>
          </w:p>
          <w:p w:rsidR="0058035D" w:rsidP="0058035D">
            <w:pPr>
              <w:tabs>
                <w:tab w:val="left" w:pos="708"/>
                <w:tab w:val="left" w:pos="851"/>
              </w:tabs>
              <w:bidi w:val="0"/>
              <w:rPr>
                <w:rFonts w:ascii="Times New Roman" w:hAnsi="Times New Roman"/>
                <w:sz w:val="20"/>
                <w:szCs w:val="20"/>
              </w:rPr>
            </w:pPr>
            <w:r w:rsidR="00F03333">
              <w:rPr>
                <w:rFonts w:ascii="Times New Roman" w:hAnsi="Times New Roman"/>
                <w:sz w:val="20"/>
                <w:szCs w:val="20"/>
              </w:rPr>
              <w:t>O: 8</w:t>
            </w:r>
          </w:p>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F03333" w:rsidRPr="00F03333" w:rsidP="00F03333">
            <w:pPr>
              <w:tabs>
                <w:tab w:val="left" w:pos="426"/>
              </w:tabs>
              <w:bidi w:val="0"/>
              <w:jc w:val="both"/>
              <w:rPr>
                <w:rFonts w:ascii="Times New Roman" w:hAnsi="Times New Roman"/>
                <w:sz w:val="20"/>
                <w:szCs w:val="20"/>
              </w:rPr>
            </w:pPr>
            <w:r w:rsidRPr="00F03333">
              <w:rPr>
                <w:rFonts w:ascii="Times New Roman" w:hAnsi="Times New Roman"/>
                <w:sz w:val="20"/>
                <w:szCs w:val="20"/>
              </w:rPr>
              <w:t xml:space="preserve">Ak povinná osoba zruší podmienky opakovaného použitia informácií alebo vydá rozhodnutie o tom, že už informácie nebude naďalej sprístupňovať alebo aktualizovať na účel ich opakovaného použitia, bez zbytočného odkladu o tom </w:t>
            </w:r>
            <w:r w:rsidRPr="00F03333" w:rsidR="00937855">
              <w:rPr>
                <w:rFonts w:ascii="Times New Roman" w:hAnsi="Times New Roman"/>
                <w:sz w:val="20"/>
                <w:szCs w:val="20"/>
              </w:rPr>
              <w:t xml:space="preserve">informuje </w:t>
            </w:r>
            <w:r w:rsidRPr="00F03333">
              <w:rPr>
                <w:rFonts w:ascii="Times New Roman" w:hAnsi="Times New Roman"/>
                <w:sz w:val="20"/>
                <w:szCs w:val="20"/>
              </w:rPr>
              <w:t>na svojom webovom sídle, ak ho má zriadené, inak podľa § 6 ods. 2.</w:t>
            </w:r>
          </w:p>
          <w:p w:rsidR="0058035D" w:rsidRPr="0058035D" w:rsidP="0058035D">
            <w:pPr>
              <w:bidi w:val="0"/>
              <w:jc w:val="both"/>
              <w:rPr>
                <w:rFonts w:ascii="Times New Roman" w:hAnsi="Times New Roman"/>
                <w:sz w:val="20"/>
                <w:szCs w:val="20"/>
              </w:rPr>
            </w:pPr>
          </w:p>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6</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7897" w:rsidP="00E62A28">
            <w:pPr>
              <w:tabs>
                <w:tab w:val="left" w:pos="851"/>
              </w:tabs>
              <w:bidi w:val="0"/>
              <w:spacing w:before="75" w:after="75"/>
              <w:ind w:right="225"/>
              <w:rPr>
                <w:rFonts w:ascii="Times New Roman" w:hAnsi="Times New Roman"/>
                <w:b/>
                <w:sz w:val="20"/>
                <w:szCs w:val="20"/>
              </w:rPr>
            </w:pPr>
            <w:r w:rsidRPr="00E67897">
              <w:rPr>
                <w:rFonts w:ascii="Times New Roman" w:hAnsi="Times New Roman"/>
                <w:b/>
                <w:sz w:val="20"/>
                <w:szCs w:val="20"/>
              </w:rPr>
              <w:t>Princípy regulovania poplatkov</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Ak sa vyberajú poplatky, celkový príjem za vyhotovenie a povoľovanie dokumentov na opakované použitie nesmie presiahnuť náklady na zber, zhotovenie, reprodukciu a šírenie, spolu s primeranou návratnosťou investícií. Poplatky by mali byť nákladovo orientované na zodpovedajúce účtovné obdobie a kalkulované v súlade s účtovnými princípmi platnými pre príslušné subjekty verejného sektora.</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67CBB" w:rsidP="00067CBB">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67CBB" w:rsidP="00067CBB">
            <w:pPr>
              <w:tabs>
                <w:tab w:val="left" w:pos="851"/>
              </w:tabs>
              <w:bidi w:val="0"/>
              <w:rPr>
                <w:rFonts w:ascii="Times New Roman" w:hAnsi="Times New Roman"/>
                <w:sz w:val="20"/>
                <w:szCs w:val="20"/>
              </w:rPr>
            </w:pPr>
            <w:r w:rsidR="00B737C6">
              <w:rPr>
                <w:rFonts w:ascii="Times New Roman" w:hAnsi="Times New Roman"/>
                <w:sz w:val="20"/>
                <w:szCs w:val="20"/>
              </w:rPr>
              <w:t>§: 21k</w:t>
            </w:r>
          </w:p>
          <w:p w:rsidR="00067CBB" w:rsidP="00067CBB">
            <w:pPr>
              <w:tabs>
                <w:tab w:val="left" w:pos="708"/>
                <w:tab w:val="left" w:pos="851"/>
              </w:tabs>
              <w:bidi w:val="0"/>
              <w:rPr>
                <w:rFonts w:ascii="Times New Roman" w:hAnsi="Times New Roman"/>
                <w:sz w:val="20"/>
                <w:szCs w:val="20"/>
              </w:rPr>
            </w:pPr>
            <w:r>
              <w:rPr>
                <w:rFonts w:ascii="Times New Roman" w:hAnsi="Times New Roman"/>
                <w:sz w:val="20"/>
                <w:szCs w:val="20"/>
              </w:rPr>
              <w:t>O: 2</w:t>
            </w:r>
            <w:r w:rsidR="0096729D">
              <w:rPr>
                <w:rFonts w:ascii="Times New Roman" w:hAnsi="Times New Roman"/>
                <w:sz w:val="20"/>
                <w:szCs w:val="20"/>
              </w:rPr>
              <w:t xml:space="preserve"> a 3</w:t>
            </w:r>
          </w:p>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55" w:rsidRPr="00937855" w:rsidP="00937855">
            <w:pPr>
              <w:numPr>
                <w:numId w:val="46"/>
              </w:numPr>
              <w:bidi w:val="0"/>
              <w:ind w:left="0" w:firstLine="271"/>
              <w:jc w:val="both"/>
              <w:rPr>
                <w:rFonts w:ascii="Times New Roman" w:hAnsi="Times New Roman"/>
                <w:sz w:val="20"/>
                <w:szCs w:val="20"/>
              </w:rPr>
            </w:pPr>
            <w:r w:rsidRPr="00937855">
              <w:rPr>
                <w:rFonts w:ascii="Times New Roman" w:hAnsi="Times New Roman"/>
                <w:sz w:val="20"/>
                <w:szCs w:val="20"/>
              </w:rPr>
              <w:t>Úhrada za opakované použitie informácií sa vypočíta ako súčet účelne vynaložených nákladov spojených s umožnením prístupu k informáciám prostredníctvom nového alebo existujúceho priameho alebo nepriameho prepojenia alebo pripojenia žiadateľa k databáze informácií povinnej osoby, so zhotovením kópií, so zadovážením technických nosičov, s odoslaním informácií žiadateľovi a príplatku nepresahujúceho 10 % účelne vynaložených nákladov, ktorý si povinná osoba môže pripočítať k účelne vynaloženým nákladom. Ustanovenia § 21e ods. 1 a § 21f ods. 5 sa použijú rovnako.</w:t>
            </w:r>
          </w:p>
          <w:p w:rsidR="00937855" w:rsidRPr="00937855" w:rsidP="00937855">
            <w:pPr>
              <w:bidi w:val="0"/>
              <w:ind w:firstLine="271"/>
              <w:jc w:val="both"/>
              <w:rPr>
                <w:rFonts w:ascii="Times New Roman" w:hAnsi="Times New Roman"/>
                <w:sz w:val="20"/>
                <w:szCs w:val="20"/>
              </w:rPr>
            </w:pPr>
          </w:p>
          <w:p w:rsidR="00937855" w:rsidRPr="00937855" w:rsidP="00937855">
            <w:pPr>
              <w:numPr>
                <w:numId w:val="46"/>
              </w:numPr>
              <w:bidi w:val="0"/>
              <w:ind w:left="0" w:firstLine="271"/>
              <w:jc w:val="both"/>
              <w:rPr>
                <w:rFonts w:ascii="Times New Roman" w:hAnsi="Times New Roman"/>
                <w:sz w:val="20"/>
                <w:szCs w:val="20"/>
              </w:rPr>
            </w:pPr>
            <w:r w:rsidRPr="00937855">
              <w:rPr>
                <w:rFonts w:ascii="Times New Roman" w:hAnsi="Times New Roman"/>
                <w:sz w:val="20"/>
                <w:szCs w:val="20"/>
              </w:rPr>
              <w:t>Príplatok podľa odseku 2 môže povinná osoba použiť len na skvalitňovanie prístupu žiadateľov k informáciám, najmä na vytvorenie alebo inováciu osobitných technických prepojení alebo pripojení, alebo na konverziu informácií do elektronickej podoby, ak spôsob financovania povinnej osoby umožňuje nakladať s týmto príplatkom</w:t>
            </w:r>
            <w:r w:rsidRPr="00937855">
              <w:rPr>
                <w:rFonts w:ascii="Times New Roman" w:hAnsi="Times New Roman"/>
                <w:sz w:val="20"/>
                <w:szCs w:val="20"/>
                <w:lang w:val="en-US"/>
              </w:rPr>
              <w:t>.</w:t>
            </w:r>
          </w:p>
          <w:p w:rsidR="0096729D" w:rsidRPr="0096729D" w:rsidP="0096729D">
            <w:pPr>
              <w:tabs>
                <w:tab w:val="left" w:pos="426"/>
              </w:tabs>
              <w:bidi w:val="0"/>
              <w:jc w:val="both"/>
              <w:rPr>
                <w:rFonts w:ascii="Times New Roman" w:hAnsi="Times New Roman"/>
                <w:sz w:val="20"/>
                <w:szCs w:val="20"/>
              </w:rPr>
            </w:pPr>
          </w:p>
          <w:p w:rsidR="00F03333"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7</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7897" w:rsidP="00E62A28">
            <w:pPr>
              <w:tabs>
                <w:tab w:val="left" w:pos="851"/>
              </w:tabs>
              <w:bidi w:val="0"/>
              <w:spacing w:before="75" w:after="75"/>
              <w:ind w:right="225"/>
              <w:rPr>
                <w:rFonts w:ascii="Times New Roman" w:hAnsi="Times New Roman"/>
                <w:b/>
                <w:sz w:val="20"/>
                <w:szCs w:val="20"/>
              </w:rPr>
            </w:pPr>
            <w:r w:rsidRPr="00E67897">
              <w:rPr>
                <w:rFonts w:ascii="Times New Roman" w:hAnsi="Times New Roman"/>
                <w:b/>
                <w:sz w:val="20"/>
                <w:szCs w:val="20"/>
              </w:rPr>
              <w:t>Transparentnosť</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Všetky podmienky a štandardné poplatky aplikovateľné na opakované použitie dokumentov v držbe subjektov verejného sektora, by sa mali vopred stanoviť a uverejniť v elektronickej forme. Na požiadanie subjekt verejného sektora uvedie základ pre kalkuláciu uverejnených poplatkov. Príslušný subjekt verejného sektora uvedie aj faktory, ktoré boli pri kalkulácii poplatkov u atypických prípadov zohľadnené. Subjekty verejného sektora zabezpečia, aby žiadatelia o opakované použitie dokumentov boli informovaní o dostupných opravných prostriedkoch týkajúcich sa rozhodnutí alebo postupov, ktoré sa ich dotýkajú.</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9A269A" w:rsidP="009A269A">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9A269A" w:rsidP="009A269A">
            <w:pPr>
              <w:tabs>
                <w:tab w:val="left" w:pos="851"/>
              </w:tabs>
              <w:bidi w:val="0"/>
              <w:rPr>
                <w:rFonts w:ascii="Times New Roman" w:hAnsi="Times New Roman"/>
                <w:sz w:val="20"/>
                <w:szCs w:val="20"/>
              </w:rPr>
            </w:pPr>
            <w:r>
              <w:rPr>
                <w:rFonts w:ascii="Times New Roman" w:hAnsi="Times New Roman"/>
                <w:sz w:val="20"/>
                <w:szCs w:val="20"/>
              </w:rPr>
              <w:t>§: 5</w:t>
            </w:r>
          </w:p>
          <w:p w:rsidR="009A269A" w:rsidP="009A269A">
            <w:pPr>
              <w:tabs>
                <w:tab w:val="left" w:pos="851"/>
              </w:tabs>
              <w:bidi w:val="0"/>
              <w:rPr>
                <w:rFonts w:ascii="Times New Roman" w:hAnsi="Times New Roman"/>
                <w:sz w:val="20"/>
                <w:szCs w:val="20"/>
              </w:rPr>
            </w:pPr>
            <w:r>
              <w:rPr>
                <w:rFonts w:ascii="Times New Roman" w:hAnsi="Times New Roman"/>
                <w:sz w:val="20"/>
                <w:szCs w:val="20"/>
              </w:rPr>
              <w:t>O: 1</w:t>
            </w:r>
          </w:p>
          <w:p w:rsidR="009A269A" w:rsidP="009A269A">
            <w:pPr>
              <w:tabs>
                <w:tab w:val="left" w:pos="851"/>
              </w:tabs>
              <w:bidi w:val="0"/>
              <w:rPr>
                <w:rFonts w:ascii="Times New Roman" w:hAnsi="Times New Roman"/>
                <w:sz w:val="20"/>
                <w:szCs w:val="20"/>
              </w:rPr>
            </w:pPr>
            <w:r>
              <w:rPr>
                <w:rFonts w:ascii="Times New Roman" w:hAnsi="Times New Roman"/>
                <w:sz w:val="20"/>
                <w:szCs w:val="20"/>
              </w:rPr>
              <w:t>P: c)</w:t>
            </w:r>
          </w:p>
          <w:p w:rsidR="009A269A" w:rsidP="009A269A">
            <w:pPr>
              <w:tabs>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r>
              <w:rPr>
                <w:rFonts w:ascii="Times New Roman" w:hAnsi="Times New Roman"/>
                <w:sz w:val="20"/>
                <w:szCs w:val="20"/>
              </w:rPr>
              <w:t>§: 21</w:t>
            </w:r>
            <w:r w:rsidR="00B737C6">
              <w:rPr>
                <w:rFonts w:ascii="Times New Roman" w:hAnsi="Times New Roman"/>
                <w:sz w:val="20"/>
                <w:szCs w:val="20"/>
              </w:rPr>
              <w:t>f</w:t>
            </w:r>
          </w:p>
          <w:p w:rsidR="009A269A" w:rsidP="009A269A">
            <w:pPr>
              <w:tabs>
                <w:tab w:val="left" w:pos="708"/>
                <w:tab w:val="left" w:pos="851"/>
              </w:tabs>
              <w:bidi w:val="0"/>
              <w:rPr>
                <w:rFonts w:ascii="Times New Roman" w:hAnsi="Times New Roman"/>
                <w:sz w:val="20"/>
                <w:szCs w:val="20"/>
              </w:rPr>
            </w:pPr>
            <w:r w:rsidR="006B665F">
              <w:rPr>
                <w:rFonts w:ascii="Times New Roman" w:hAnsi="Times New Roman"/>
                <w:sz w:val="20"/>
                <w:szCs w:val="20"/>
              </w:rPr>
              <w:t>O: 7</w:t>
            </w:r>
          </w:p>
          <w:p w:rsidR="009A269A" w:rsidP="009A269A">
            <w:pPr>
              <w:tabs>
                <w:tab w:val="left" w:pos="708"/>
                <w:tab w:val="left" w:pos="851"/>
              </w:tabs>
              <w:bidi w:val="0"/>
              <w:rPr>
                <w:rFonts w:ascii="Times New Roman" w:hAnsi="Times New Roman"/>
                <w:sz w:val="20"/>
                <w:szCs w:val="20"/>
              </w:rPr>
            </w:pPr>
          </w:p>
          <w:p w:rsidR="009A269A" w:rsidP="009A269A">
            <w:pPr>
              <w:tabs>
                <w:tab w:val="left" w:pos="708"/>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r w:rsidR="00B737C6">
              <w:rPr>
                <w:rFonts w:ascii="Times New Roman" w:hAnsi="Times New Roman"/>
                <w:sz w:val="20"/>
                <w:szCs w:val="20"/>
              </w:rPr>
              <w:t>§: 21k</w:t>
            </w:r>
          </w:p>
          <w:p w:rsidR="009A269A" w:rsidP="009A269A">
            <w:pPr>
              <w:tabs>
                <w:tab w:val="left" w:pos="708"/>
                <w:tab w:val="left" w:pos="851"/>
              </w:tabs>
              <w:bidi w:val="0"/>
              <w:rPr>
                <w:rFonts w:ascii="Times New Roman" w:hAnsi="Times New Roman"/>
                <w:sz w:val="20"/>
                <w:szCs w:val="20"/>
              </w:rPr>
            </w:pPr>
            <w:r w:rsidR="00A33D17">
              <w:rPr>
                <w:rFonts w:ascii="Times New Roman" w:hAnsi="Times New Roman"/>
                <w:sz w:val="20"/>
                <w:szCs w:val="20"/>
              </w:rPr>
              <w:t>O: 4</w:t>
            </w:r>
          </w:p>
          <w:p w:rsidR="009A269A" w:rsidP="009A269A">
            <w:pPr>
              <w:tabs>
                <w:tab w:val="left" w:pos="708"/>
                <w:tab w:val="left" w:pos="851"/>
              </w:tabs>
              <w:bidi w:val="0"/>
              <w:rPr>
                <w:rFonts w:ascii="Times New Roman" w:hAnsi="Times New Roman"/>
                <w:sz w:val="20"/>
                <w:szCs w:val="20"/>
              </w:rPr>
            </w:pPr>
          </w:p>
          <w:p w:rsidR="009A269A" w:rsidP="009A269A">
            <w:pPr>
              <w:tabs>
                <w:tab w:val="left" w:pos="708"/>
                <w:tab w:val="left" w:pos="851"/>
              </w:tabs>
              <w:bidi w:val="0"/>
              <w:rPr>
                <w:rFonts w:ascii="Times New Roman" w:hAnsi="Times New Roman"/>
                <w:sz w:val="20"/>
                <w:szCs w:val="20"/>
              </w:rPr>
            </w:pPr>
          </w:p>
          <w:p w:rsidR="009A269A" w:rsidP="009A269A">
            <w:pPr>
              <w:tabs>
                <w:tab w:val="left" w:pos="851"/>
              </w:tabs>
              <w:bidi w:val="0"/>
              <w:rPr>
                <w:rFonts w:ascii="Times New Roman" w:hAnsi="Times New Roman"/>
                <w:sz w:val="20"/>
                <w:szCs w:val="20"/>
              </w:rPr>
            </w:pPr>
            <w:r w:rsidR="00B737C6">
              <w:rPr>
                <w:rFonts w:ascii="Times New Roman" w:hAnsi="Times New Roman"/>
                <w:sz w:val="20"/>
                <w:szCs w:val="20"/>
              </w:rPr>
              <w:t>§: 21k</w:t>
            </w:r>
          </w:p>
          <w:p w:rsidR="009A269A" w:rsidP="009A269A">
            <w:pPr>
              <w:tabs>
                <w:tab w:val="left" w:pos="708"/>
                <w:tab w:val="left" w:pos="851"/>
              </w:tabs>
              <w:bidi w:val="0"/>
              <w:rPr>
                <w:rFonts w:ascii="Times New Roman" w:hAnsi="Times New Roman"/>
                <w:sz w:val="20"/>
                <w:szCs w:val="20"/>
              </w:rPr>
            </w:pPr>
            <w:r w:rsidR="00937855">
              <w:rPr>
                <w:rFonts w:ascii="Times New Roman" w:hAnsi="Times New Roman"/>
                <w:sz w:val="20"/>
                <w:szCs w:val="20"/>
              </w:rPr>
              <w:t>O: 5</w:t>
            </w:r>
          </w:p>
          <w:p w:rsidR="009A269A" w:rsidP="009A269A">
            <w:pPr>
              <w:tabs>
                <w:tab w:val="left" w:pos="708"/>
                <w:tab w:val="left" w:pos="851"/>
              </w:tabs>
              <w:bidi w:val="0"/>
              <w:rPr>
                <w:rFonts w:ascii="Times New Roman" w:hAnsi="Times New Roman"/>
                <w:sz w:val="20"/>
                <w:szCs w:val="20"/>
              </w:rPr>
            </w:pPr>
          </w:p>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A269A" w:rsidRPr="009A269A" w:rsidP="009A269A">
            <w:pPr>
              <w:bidi w:val="0"/>
              <w:jc w:val="both"/>
              <w:rPr>
                <w:rFonts w:ascii="Times New Roman" w:hAnsi="Times New Roman"/>
                <w:sz w:val="20"/>
                <w:szCs w:val="20"/>
              </w:rPr>
            </w:pPr>
            <w:r w:rsidRPr="009A269A">
              <w:rPr>
                <w:rFonts w:ascii="Times New Roman" w:hAnsi="Times New Roman"/>
                <w:sz w:val="20"/>
                <w:szCs w:val="20"/>
              </w:rPr>
              <w:t>Každá povinná osoba podľa § 2 ods. 1 a 2 je povinná zverejniť tieto informácie:</w:t>
            </w:r>
            <w:r w:rsidR="008B46E4">
              <w:rPr>
                <w:rFonts w:ascii="Times New Roman" w:hAnsi="Times New Roman"/>
                <w:sz w:val="20"/>
                <w:szCs w:val="20"/>
              </w:rPr>
              <w:t>....</w:t>
            </w:r>
          </w:p>
          <w:p w:rsidR="009A269A" w:rsidRPr="009A269A" w:rsidP="009A269A">
            <w:pPr>
              <w:bidi w:val="0"/>
              <w:jc w:val="both"/>
              <w:rPr>
                <w:rFonts w:ascii="Times New Roman" w:hAnsi="Times New Roman"/>
                <w:sz w:val="20"/>
                <w:szCs w:val="20"/>
              </w:rPr>
            </w:pPr>
            <w:r w:rsidRPr="009A269A">
              <w:rPr>
                <w:rFonts w:ascii="Times New Roman" w:hAnsi="Times New Roman"/>
                <w:sz w:val="20"/>
                <w:szCs w:val="20"/>
              </w:rPr>
              <w:t>c) miesto, lehota a spôsob podania opravného prostriedku a možnosti súdneho preskúmania rozhodnutia povinnej osoby vrátane výslovného uvedenia požiadaviek, ktoré musia byť splnené,</w:t>
            </w:r>
          </w:p>
          <w:p w:rsidR="009A269A" w:rsidP="009A269A">
            <w:pPr>
              <w:bidi w:val="0"/>
              <w:jc w:val="both"/>
              <w:rPr>
                <w:rFonts w:ascii="Times New Roman" w:hAnsi="Times New Roman"/>
                <w:sz w:val="20"/>
                <w:szCs w:val="20"/>
              </w:rPr>
            </w:pPr>
          </w:p>
          <w:p w:rsidR="006B665F" w:rsidRPr="006B665F" w:rsidP="006B665F">
            <w:pPr>
              <w:tabs>
                <w:tab w:val="left" w:pos="426"/>
              </w:tabs>
              <w:bidi w:val="0"/>
              <w:jc w:val="both"/>
              <w:rPr>
                <w:rFonts w:ascii="Times New Roman" w:hAnsi="Times New Roman"/>
                <w:sz w:val="20"/>
                <w:szCs w:val="20"/>
              </w:rPr>
            </w:pPr>
            <w:r w:rsidRPr="006B665F">
              <w:rPr>
                <w:rFonts w:ascii="Times New Roman" w:hAnsi="Times New Roman"/>
                <w:sz w:val="20"/>
                <w:szCs w:val="20"/>
              </w:rPr>
              <w:t>Povinná osoba zverejňuje podmienky opakovaného použitia informácií na svojom webovom sídle, ak ho má zriadené, inak ich zverejňuje podľa § 6 ods. 2.</w:t>
            </w:r>
          </w:p>
          <w:p w:rsidR="00541682" w:rsidP="00E62A28">
            <w:pPr>
              <w:tabs>
                <w:tab w:val="left" w:pos="851"/>
              </w:tabs>
              <w:bidi w:val="0"/>
              <w:rPr>
                <w:rFonts w:ascii="Times New Roman" w:hAnsi="Times New Roman"/>
                <w:sz w:val="20"/>
                <w:szCs w:val="20"/>
              </w:rPr>
            </w:pPr>
          </w:p>
          <w:p w:rsidR="006B665F" w:rsidRPr="006B665F" w:rsidP="006B665F">
            <w:pPr>
              <w:tabs>
                <w:tab w:val="left" w:pos="426"/>
              </w:tabs>
              <w:bidi w:val="0"/>
              <w:jc w:val="both"/>
              <w:rPr>
                <w:rFonts w:ascii="Times New Roman" w:hAnsi="Times New Roman"/>
                <w:sz w:val="20"/>
                <w:szCs w:val="20"/>
              </w:rPr>
            </w:pPr>
            <w:r w:rsidRPr="006B665F">
              <w:rPr>
                <w:rFonts w:ascii="Times New Roman" w:hAnsi="Times New Roman"/>
                <w:sz w:val="20"/>
                <w:szCs w:val="20"/>
              </w:rPr>
              <w:t>Povinná osoba zverejňuje výšku úhrady podľa odseku 2 na svojom webovom sídle, ak ho má zriadené, inak ich zverejňuje podľa § 6 ods. 2.</w:t>
            </w:r>
          </w:p>
          <w:p w:rsidR="009A269A" w:rsidRPr="009A269A" w:rsidP="009A269A">
            <w:pPr>
              <w:bidi w:val="0"/>
              <w:jc w:val="both"/>
              <w:rPr>
                <w:rFonts w:ascii="Times New Roman" w:hAnsi="Times New Roman"/>
                <w:sz w:val="20"/>
                <w:szCs w:val="20"/>
              </w:rPr>
            </w:pPr>
          </w:p>
          <w:p w:rsidR="00937855" w:rsidRPr="00937855" w:rsidP="00937855">
            <w:pPr>
              <w:tabs>
                <w:tab w:val="left" w:pos="426"/>
              </w:tabs>
              <w:bidi w:val="0"/>
              <w:jc w:val="both"/>
              <w:rPr>
                <w:rFonts w:ascii="Times New Roman" w:hAnsi="Times New Roman"/>
                <w:sz w:val="20"/>
                <w:szCs w:val="20"/>
              </w:rPr>
            </w:pPr>
            <w:r w:rsidRPr="00937855">
              <w:rPr>
                <w:rFonts w:ascii="Times New Roman" w:hAnsi="Times New Roman"/>
                <w:sz w:val="20"/>
                <w:szCs w:val="20"/>
              </w:rPr>
              <w:t>Ak o to žiadateľ požiada, povinná osoba mu písomne oznámi skutočnosti, ktoré boli podkladom na výpočet výšky úhrady podľa odseku 2.</w:t>
            </w:r>
          </w:p>
          <w:p w:rsidR="009A269A"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A33D17" w:rsidP="00E62A28">
            <w:pPr>
              <w:tabs>
                <w:tab w:val="left" w:pos="851"/>
              </w:tabs>
              <w:bidi w:val="0"/>
              <w:rPr>
                <w:rFonts w:ascii="Times New Roman" w:hAnsi="Times New Roman"/>
                <w:sz w:val="20"/>
                <w:szCs w:val="20"/>
              </w:rPr>
            </w:pPr>
            <w:r w:rsidRPr="00A33D17">
              <w:rPr>
                <w:rFonts w:ascii="Times New Roman" w:hAnsi="Times New Roman"/>
                <w:sz w:val="20"/>
                <w:szCs w:val="20"/>
              </w:rPr>
              <w:t>Č: 8</w:t>
            </w:r>
          </w:p>
          <w:p w:rsidR="00541682" w:rsidRPr="00A33D17" w:rsidP="00E62A28">
            <w:pPr>
              <w:tabs>
                <w:tab w:val="left" w:pos="851"/>
              </w:tabs>
              <w:bidi w:val="0"/>
              <w:rPr>
                <w:rFonts w:ascii="Times New Roman" w:hAnsi="Times New Roman"/>
                <w:sz w:val="20"/>
                <w:szCs w:val="20"/>
              </w:rPr>
            </w:pPr>
            <w:r w:rsidRPr="00A33D17">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7897" w:rsidP="00E62A28">
            <w:pPr>
              <w:tabs>
                <w:tab w:val="left" w:pos="851"/>
              </w:tabs>
              <w:bidi w:val="0"/>
              <w:spacing w:before="75" w:after="75"/>
              <w:ind w:right="225"/>
              <w:rPr>
                <w:rFonts w:ascii="Times New Roman" w:hAnsi="Times New Roman"/>
                <w:b/>
                <w:sz w:val="20"/>
                <w:szCs w:val="20"/>
              </w:rPr>
            </w:pPr>
            <w:r w:rsidRPr="00E67897">
              <w:rPr>
                <w:rFonts w:ascii="Times New Roman" w:hAnsi="Times New Roman"/>
                <w:b/>
                <w:sz w:val="20"/>
                <w:szCs w:val="20"/>
              </w:rPr>
              <w:t>Licencie</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Subjekty verejného sektora môžu povoliť opakované použitie dokumentov bez podmienok, alebo môžu prípadne prostredníctvom licencie stanoviť podmienky, ktoré regulujú príslušné záležitosti. Tieto podmienky nemusia nevyhnutne obmedzovať možnosti opakovaného použitia a nesmú sa použiť na obmedzenie hospodárskej súťaže.</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D</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0039BD" w:rsidRPr="000F0F89" w:rsidP="000039BD">
            <w:pPr>
              <w:tabs>
                <w:tab w:val="left" w:pos="851"/>
              </w:tabs>
              <w:bidi w:val="0"/>
              <w:rPr>
                <w:rFonts w:ascii="Times New Roman" w:hAnsi="Times New Roman"/>
                <w:sz w:val="20"/>
                <w:szCs w:val="20"/>
              </w:rPr>
            </w:pPr>
            <w:r w:rsidRPr="000F0F89">
              <w:rPr>
                <w:rFonts w:ascii="Times New Roman" w:hAnsi="Times New Roman"/>
                <w:sz w:val="20"/>
                <w:szCs w:val="20"/>
              </w:rPr>
              <w:t>Zákon č. 211/2000 Z. z.</w:t>
            </w: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0F0F89" w:rsidRPr="000F0F89" w:rsidP="000039BD">
            <w:pPr>
              <w:tabs>
                <w:tab w:val="left" w:pos="851"/>
              </w:tabs>
              <w:bidi w:val="0"/>
              <w:rPr>
                <w:rFonts w:ascii="Times New Roman" w:hAnsi="Times New Roman"/>
                <w:sz w:val="20"/>
                <w:szCs w:val="20"/>
              </w:rPr>
            </w:pPr>
          </w:p>
          <w:p w:rsidR="00541682" w:rsidRPr="000F0F89" w:rsidP="000F0F89">
            <w:pPr>
              <w:tabs>
                <w:tab w:val="left" w:pos="851"/>
              </w:tabs>
              <w:bidi w:val="0"/>
              <w:rPr>
                <w:rFonts w:ascii="Times New Roman" w:hAnsi="Times New Roman"/>
                <w:sz w:val="20"/>
                <w:szCs w:val="20"/>
              </w:rPr>
            </w:pPr>
            <w:r w:rsidRPr="000F0F89" w:rsidR="000F0F89">
              <w:rPr>
                <w:rFonts w:ascii="Times New Roman" w:hAnsi="Times New Roman"/>
                <w:sz w:val="20"/>
                <w:szCs w:val="20"/>
              </w:rPr>
              <w:t>zákon č. 136/2001 Z. z.</w:t>
            </w: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0039BD" w:rsidRPr="000F0F89" w:rsidP="000039BD">
            <w:pPr>
              <w:tabs>
                <w:tab w:val="left" w:pos="851"/>
              </w:tabs>
              <w:bidi w:val="0"/>
              <w:rPr>
                <w:rFonts w:ascii="Times New Roman" w:hAnsi="Times New Roman"/>
                <w:sz w:val="20"/>
                <w:szCs w:val="20"/>
              </w:rPr>
            </w:pPr>
            <w:r w:rsidRPr="000F0F89" w:rsidR="00B737C6">
              <w:rPr>
                <w:rFonts w:ascii="Times New Roman" w:hAnsi="Times New Roman"/>
                <w:sz w:val="20"/>
                <w:szCs w:val="20"/>
              </w:rPr>
              <w:t>§: 21f</w:t>
            </w:r>
          </w:p>
          <w:p w:rsidR="000039BD" w:rsidRPr="000F0F89" w:rsidP="000039BD">
            <w:pPr>
              <w:tabs>
                <w:tab w:val="left" w:pos="708"/>
                <w:tab w:val="left" w:pos="851"/>
              </w:tabs>
              <w:bidi w:val="0"/>
              <w:rPr>
                <w:rFonts w:ascii="Times New Roman" w:hAnsi="Times New Roman"/>
                <w:sz w:val="20"/>
                <w:szCs w:val="20"/>
              </w:rPr>
            </w:pPr>
            <w:r w:rsidRPr="000F0F89">
              <w:rPr>
                <w:rFonts w:ascii="Times New Roman" w:hAnsi="Times New Roman"/>
                <w:sz w:val="20"/>
                <w:szCs w:val="20"/>
              </w:rPr>
              <w:t>O: 1</w:t>
            </w:r>
            <w:r w:rsidRPr="000F0F89" w:rsidR="00A33D17">
              <w:rPr>
                <w:rFonts w:ascii="Times New Roman" w:hAnsi="Times New Roman"/>
                <w:sz w:val="20"/>
                <w:szCs w:val="20"/>
              </w:rPr>
              <w:t xml:space="preserve"> až 5</w:t>
            </w:r>
          </w:p>
          <w:p w:rsidR="000039BD"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039BD">
            <w:pPr>
              <w:tabs>
                <w:tab w:val="left" w:pos="708"/>
                <w:tab w:val="left" w:pos="851"/>
              </w:tabs>
              <w:bidi w:val="0"/>
              <w:rPr>
                <w:rFonts w:ascii="Times New Roman" w:hAnsi="Times New Roman"/>
                <w:sz w:val="20"/>
                <w:szCs w:val="20"/>
              </w:rPr>
            </w:pPr>
          </w:p>
          <w:p w:rsidR="000F0F89" w:rsidRPr="000F0F89" w:rsidP="000F0F89">
            <w:pPr>
              <w:tabs>
                <w:tab w:val="left" w:pos="708"/>
                <w:tab w:val="left" w:pos="851"/>
              </w:tabs>
              <w:bidi w:val="0"/>
              <w:rPr>
                <w:rFonts w:ascii="Times New Roman" w:hAnsi="Times New Roman"/>
                <w:sz w:val="20"/>
                <w:szCs w:val="20"/>
              </w:rPr>
            </w:pPr>
            <w:r w:rsidRPr="000F0F89">
              <w:rPr>
                <w:rFonts w:ascii="Times New Roman" w:hAnsi="Times New Roman"/>
                <w:sz w:val="20"/>
                <w:szCs w:val="20"/>
              </w:rPr>
              <w:t xml:space="preserve">§: 39 </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937855" w:rsidRPr="00937855" w:rsidP="00937855">
            <w:pPr>
              <w:numPr>
                <w:ilvl w:val="1"/>
                <w:numId w:val="29"/>
              </w:numPr>
              <w:tabs>
                <w:tab w:val="left" w:pos="426"/>
              </w:tabs>
              <w:bidi w:val="0"/>
              <w:ind w:left="0" w:firstLine="271"/>
              <w:jc w:val="both"/>
              <w:rPr>
                <w:rFonts w:ascii="Times New Roman" w:hAnsi="Times New Roman"/>
                <w:sz w:val="20"/>
                <w:szCs w:val="20"/>
              </w:rPr>
            </w:pPr>
            <w:r w:rsidRPr="00937855">
              <w:rPr>
                <w:rFonts w:ascii="Times New Roman" w:hAnsi="Times New Roman"/>
                <w:sz w:val="20"/>
                <w:szCs w:val="20"/>
              </w:rPr>
              <w:t>Povinná osoba môže umožniť opakované použitie informácií bez určenia podmienok alebo s určením podmienok.</w:t>
            </w:r>
          </w:p>
          <w:p w:rsidR="00937855" w:rsidRPr="00937855" w:rsidP="00937855">
            <w:pPr>
              <w:bidi w:val="0"/>
              <w:ind w:firstLine="709"/>
              <w:jc w:val="both"/>
              <w:rPr>
                <w:rFonts w:ascii="Times New Roman" w:hAnsi="Times New Roman"/>
                <w:sz w:val="20"/>
                <w:szCs w:val="20"/>
              </w:rPr>
            </w:pPr>
          </w:p>
          <w:p w:rsidR="00937855" w:rsidRPr="00937855" w:rsidP="00937855">
            <w:pPr>
              <w:numPr>
                <w:ilvl w:val="1"/>
                <w:numId w:val="29"/>
              </w:numPr>
              <w:tabs>
                <w:tab w:val="left" w:pos="426"/>
              </w:tabs>
              <w:bidi w:val="0"/>
              <w:ind w:left="0" w:firstLine="271"/>
              <w:jc w:val="both"/>
              <w:rPr>
                <w:rFonts w:ascii="Times New Roman" w:hAnsi="Times New Roman"/>
                <w:sz w:val="20"/>
                <w:szCs w:val="20"/>
              </w:rPr>
            </w:pPr>
            <w:r w:rsidRPr="00937855">
              <w:rPr>
                <w:rFonts w:ascii="Times New Roman" w:hAnsi="Times New Roman"/>
                <w:sz w:val="20"/>
                <w:szCs w:val="20"/>
              </w:rPr>
              <w:t>Podmienky opakovaného použitia informácií obsahujú</w:t>
            </w:r>
          </w:p>
          <w:p w:rsidR="00937855" w:rsidRPr="00937855" w:rsidP="00937855">
            <w:pPr>
              <w:numPr>
                <w:numId w:val="39"/>
              </w:numPr>
              <w:tabs>
                <w:tab w:val="left" w:pos="412"/>
              </w:tabs>
              <w:bidi w:val="0"/>
              <w:ind w:left="412" w:hanging="412"/>
              <w:jc w:val="both"/>
              <w:rPr>
                <w:rFonts w:ascii="Times New Roman" w:hAnsi="Times New Roman"/>
                <w:sz w:val="20"/>
                <w:szCs w:val="20"/>
              </w:rPr>
            </w:pPr>
            <w:r w:rsidRPr="00937855">
              <w:rPr>
                <w:rFonts w:ascii="Times New Roman" w:hAnsi="Times New Roman"/>
                <w:sz w:val="20"/>
                <w:szCs w:val="20"/>
              </w:rPr>
              <w:t>požiadavky prístupu,</w:t>
            </w:r>
          </w:p>
          <w:p w:rsidR="00937855" w:rsidRPr="00937855" w:rsidP="00937855">
            <w:pPr>
              <w:numPr>
                <w:numId w:val="39"/>
              </w:numPr>
              <w:tabs>
                <w:tab w:val="left" w:pos="412"/>
              </w:tabs>
              <w:bidi w:val="0"/>
              <w:ind w:left="412" w:hanging="412"/>
              <w:jc w:val="both"/>
              <w:rPr>
                <w:rFonts w:ascii="Times New Roman" w:hAnsi="Times New Roman"/>
                <w:sz w:val="20"/>
                <w:szCs w:val="20"/>
              </w:rPr>
            </w:pPr>
            <w:r w:rsidRPr="00937855">
              <w:rPr>
                <w:rFonts w:ascii="Times New Roman" w:hAnsi="Times New Roman"/>
                <w:sz w:val="20"/>
                <w:szCs w:val="20"/>
              </w:rPr>
              <w:t>povinnosti žiadateľa pri opakovanom použití informácií.</w:t>
            </w:r>
          </w:p>
          <w:p w:rsidR="00937855" w:rsidRPr="00937855" w:rsidP="00937855">
            <w:pPr>
              <w:pStyle w:val="ListParagraph"/>
              <w:bidi w:val="0"/>
              <w:spacing w:after="0" w:line="240" w:lineRule="auto"/>
              <w:ind w:left="0"/>
              <w:rPr>
                <w:rFonts w:ascii="Times New Roman" w:hAnsi="Times New Roman"/>
                <w:sz w:val="20"/>
                <w:szCs w:val="20"/>
              </w:rPr>
            </w:pPr>
          </w:p>
          <w:p w:rsidR="00937855" w:rsidRPr="00937855" w:rsidP="00937855">
            <w:pPr>
              <w:numPr>
                <w:ilvl w:val="1"/>
                <w:numId w:val="29"/>
              </w:numPr>
              <w:tabs>
                <w:tab w:val="left" w:pos="426"/>
              </w:tabs>
              <w:bidi w:val="0"/>
              <w:ind w:left="0" w:firstLine="271"/>
              <w:jc w:val="both"/>
              <w:rPr>
                <w:rFonts w:ascii="Times New Roman" w:hAnsi="Times New Roman"/>
                <w:sz w:val="20"/>
                <w:szCs w:val="20"/>
              </w:rPr>
            </w:pPr>
            <w:r w:rsidRPr="00937855">
              <w:rPr>
                <w:rFonts w:ascii="Times New Roman" w:hAnsi="Times New Roman"/>
                <w:sz w:val="20"/>
                <w:szCs w:val="20"/>
              </w:rPr>
              <w:t>Požiadavkami prístupu podľa odseku 2 písm. a) sú najmä technické požiadavky, ktorých splnenie je potrebné na zabezpečenie sprístupnenia informácií na účel opakovaného použitia. Technické požiadavky musia byť v súlade so štandardmi pre informačné systémy verejnej správy.</w:t>
            </w:r>
            <w:r w:rsidRPr="00937855">
              <w:rPr>
                <w:rFonts w:ascii="Times New Roman" w:eastAsia="EUAlbertina-Regular-Identity-H" w:hAnsi="Times New Roman"/>
                <w:sz w:val="20"/>
                <w:szCs w:val="20"/>
                <w:vertAlign w:val="superscript"/>
              </w:rPr>
              <w:t>27n</w:t>
            </w:r>
            <w:r w:rsidRPr="00937855">
              <w:rPr>
                <w:rFonts w:ascii="Times New Roman" w:hAnsi="Times New Roman"/>
                <w:sz w:val="20"/>
                <w:szCs w:val="20"/>
              </w:rPr>
              <w:t>)</w:t>
            </w:r>
          </w:p>
          <w:p w:rsidR="00937855" w:rsidRPr="00937855" w:rsidP="00937855">
            <w:pPr>
              <w:tabs>
                <w:tab w:val="left" w:pos="426"/>
              </w:tabs>
              <w:bidi w:val="0"/>
              <w:jc w:val="both"/>
              <w:rPr>
                <w:rFonts w:ascii="Times New Roman" w:hAnsi="Times New Roman"/>
                <w:sz w:val="20"/>
                <w:szCs w:val="20"/>
              </w:rPr>
            </w:pPr>
          </w:p>
          <w:p w:rsidR="00937855" w:rsidRPr="00937855" w:rsidP="00937855">
            <w:pPr>
              <w:numPr>
                <w:ilvl w:val="1"/>
                <w:numId w:val="29"/>
              </w:numPr>
              <w:tabs>
                <w:tab w:val="left" w:pos="426"/>
              </w:tabs>
              <w:bidi w:val="0"/>
              <w:ind w:left="0" w:firstLine="271"/>
              <w:jc w:val="both"/>
              <w:rPr>
                <w:rFonts w:ascii="Times New Roman" w:hAnsi="Times New Roman"/>
                <w:sz w:val="20"/>
                <w:szCs w:val="20"/>
              </w:rPr>
            </w:pPr>
            <w:r w:rsidRPr="00937855">
              <w:rPr>
                <w:rFonts w:ascii="Times New Roman" w:hAnsi="Times New Roman"/>
                <w:sz w:val="20"/>
                <w:szCs w:val="20"/>
              </w:rPr>
              <w:t>Povinnosťami žiadateľa pri opakovanom použití informácií podľa odseku 2 písm. b) sú najmä povinnosť označovať povinnú osobu, ktorá na účel opakovaného použitia informácie poskytla, a obmedzenie možnosti zmeny obsahu informácií. Zmenou obsahu informácií nie je oprava nesprávnej alebo neaktuálnej informácie, prepojenie informácií s inými informáciami, ani doplnenie ďalších informácií, ak je pôvodná informácia označená.</w:t>
            </w:r>
          </w:p>
          <w:p w:rsidR="00937855" w:rsidRPr="00937855" w:rsidP="00937855">
            <w:pPr>
              <w:tabs>
                <w:tab w:val="left" w:pos="426"/>
              </w:tabs>
              <w:bidi w:val="0"/>
              <w:jc w:val="both"/>
              <w:rPr>
                <w:rFonts w:ascii="Times New Roman" w:hAnsi="Times New Roman"/>
                <w:sz w:val="20"/>
                <w:szCs w:val="20"/>
              </w:rPr>
            </w:pPr>
          </w:p>
          <w:p w:rsidR="00937855" w:rsidRPr="000F454E" w:rsidP="00937855">
            <w:pPr>
              <w:numPr>
                <w:ilvl w:val="1"/>
                <w:numId w:val="29"/>
              </w:numPr>
              <w:tabs>
                <w:tab w:val="left" w:pos="426"/>
              </w:tabs>
              <w:bidi w:val="0"/>
              <w:ind w:left="0" w:firstLine="271"/>
              <w:jc w:val="both"/>
              <w:rPr>
                <w:rFonts w:ascii="Times New Roman" w:hAnsi="Times New Roman"/>
              </w:rPr>
            </w:pPr>
            <w:r w:rsidRPr="00937855">
              <w:rPr>
                <w:rFonts w:ascii="Times New Roman" w:hAnsi="Times New Roman"/>
                <w:sz w:val="20"/>
                <w:szCs w:val="20"/>
              </w:rPr>
              <w:t>Podmienky opakovaného použitia informácií určí povinná osoba tak, aby boli nediskriminačné a obmedzovali opakované použitie informácií len v nevyhnutnej miere.</w:t>
            </w:r>
          </w:p>
          <w:p w:rsidR="000F0F89" w:rsidP="006B665F">
            <w:pPr>
              <w:tabs>
                <w:tab w:val="left" w:pos="426"/>
              </w:tabs>
              <w:bidi w:val="0"/>
              <w:jc w:val="both"/>
              <w:rPr>
                <w:rFonts w:ascii="Times New Roman" w:hAnsi="Times New Roman"/>
                <w:sz w:val="20"/>
                <w:szCs w:val="20"/>
              </w:rPr>
            </w:pPr>
          </w:p>
          <w:p w:rsidR="000F0F89" w:rsidRPr="000F454E" w:rsidP="006B665F">
            <w:pPr>
              <w:tabs>
                <w:tab w:val="left" w:pos="426"/>
              </w:tabs>
              <w:bidi w:val="0"/>
              <w:jc w:val="both"/>
              <w:rPr>
                <w:rFonts w:ascii="Times New Roman" w:hAnsi="Times New Roman"/>
              </w:rPr>
            </w:pPr>
          </w:p>
          <w:p w:rsidR="00541682" w:rsidP="00E62A28">
            <w:pPr>
              <w:tabs>
                <w:tab w:val="left" w:pos="851"/>
              </w:tabs>
              <w:bidi w:val="0"/>
              <w:rPr>
                <w:rFonts w:ascii="Times New Roman" w:hAnsi="Times New Roman"/>
                <w:sz w:val="20"/>
                <w:szCs w:val="20"/>
              </w:rPr>
            </w:pPr>
            <w:r w:rsidRPr="000F0F89" w:rsidR="000F0F89">
              <w:rPr>
                <w:rFonts w:ascii="Times New Roman" w:hAnsi="Times New Roman"/>
                <w:sz w:val="20"/>
                <w:szCs w:val="20"/>
              </w:rPr>
              <w:t>Orgány štátnej správy pri výkone štátnej správy, orgány územnej samosprávy pri výkone samosprávy a pri prenesenom výkone štátnej správy a orgány záujmovej samosprávy pri prenesenom výkone štátnej správy nesmú zjavnou podporou zvýhodňujúcou určitého podnikateľa alebo iným spôsobom obmedzovať súťaž.</w:t>
            </w:r>
          </w:p>
          <w:p w:rsidR="000F0F89"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A33D17" w:rsidP="00E62A28">
            <w:pPr>
              <w:tabs>
                <w:tab w:val="left" w:pos="851"/>
              </w:tabs>
              <w:bidi w:val="0"/>
              <w:rPr>
                <w:rFonts w:ascii="Times New Roman" w:hAnsi="Times New Roman"/>
                <w:sz w:val="20"/>
                <w:szCs w:val="20"/>
              </w:rPr>
            </w:pPr>
            <w:r w:rsidRPr="00A33D17">
              <w:rPr>
                <w:rFonts w:ascii="Times New Roman" w:hAnsi="Times New Roman"/>
                <w:sz w:val="20"/>
                <w:szCs w:val="20"/>
              </w:rPr>
              <w:t>Č: 8</w:t>
            </w:r>
          </w:p>
          <w:p w:rsidR="00541682" w:rsidRPr="00A33D17" w:rsidP="00E62A28">
            <w:pPr>
              <w:tabs>
                <w:tab w:val="left" w:pos="851"/>
              </w:tabs>
              <w:bidi w:val="0"/>
              <w:rPr>
                <w:rFonts w:ascii="Times New Roman" w:hAnsi="Times New Roman"/>
                <w:sz w:val="20"/>
                <w:szCs w:val="20"/>
              </w:rPr>
            </w:pPr>
            <w:r w:rsidRPr="00A33D17">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Členské štáty, v ktorých sa používajú licencie zabezpečia, aby boli na opakované použitie dokumentov verejného sektora k dispozícii v digitálnom formáte štandardné licencie, ktoré sa môžu prispôsobiť tak, aby spĺňali osobitné licenčné požiadavky a aby sa mohli elektronicky spracovávať. Členské štáty podporia všetky subjekty verejného sektora pri používaní štandardných licencií.</w:t>
            </w:r>
          </w:p>
          <w:p w:rsidR="000039BD"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D</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4E0B90" w:rsidP="004E0B90">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8F7F5A" w:rsidP="008F7F5A">
            <w:pPr>
              <w:tabs>
                <w:tab w:val="left" w:pos="851"/>
              </w:tabs>
              <w:bidi w:val="0"/>
              <w:rPr>
                <w:rFonts w:ascii="Times New Roman" w:hAnsi="Times New Roman"/>
                <w:sz w:val="20"/>
                <w:szCs w:val="20"/>
              </w:rPr>
            </w:pPr>
            <w:r w:rsidR="00B737C6">
              <w:rPr>
                <w:rFonts w:ascii="Times New Roman" w:hAnsi="Times New Roman"/>
                <w:sz w:val="20"/>
                <w:szCs w:val="20"/>
              </w:rPr>
              <w:t>§: 21f</w:t>
            </w:r>
          </w:p>
          <w:p w:rsidR="008F7F5A" w:rsidP="008F7F5A">
            <w:pPr>
              <w:tabs>
                <w:tab w:val="left" w:pos="708"/>
                <w:tab w:val="left" w:pos="851"/>
              </w:tabs>
              <w:bidi w:val="0"/>
              <w:rPr>
                <w:rFonts w:ascii="Times New Roman" w:hAnsi="Times New Roman"/>
                <w:sz w:val="20"/>
                <w:szCs w:val="20"/>
              </w:rPr>
            </w:pPr>
            <w:r w:rsidR="006B665F">
              <w:rPr>
                <w:rFonts w:ascii="Times New Roman" w:hAnsi="Times New Roman"/>
                <w:sz w:val="20"/>
                <w:szCs w:val="20"/>
              </w:rPr>
              <w:t>O: 7</w:t>
            </w:r>
          </w:p>
          <w:p w:rsidR="00541682" w:rsidRPr="004E0B90"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4E0B90" w:rsidRPr="004E0B90" w:rsidP="004E0B90">
            <w:pPr>
              <w:bidi w:val="0"/>
              <w:jc w:val="both"/>
              <w:rPr>
                <w:rFonts w:ascii="Times New Roman" w:hAnsi="Times New Roman"/>
                <w:sz w:val="20"/>
                <w:szCs w:val="20"/>
              </w:rPr>
            </w:pPr>
            <w:r w:rsidRPr="004E0B90">
              <w:rPr>
                <w:rFonts w:ascii="Times New Roman" w:hAnsi="Times New Roman"/>
                <w:sz w:val="20"/>
                <w:szCs w:val="20"/>
              </w:rPr>
              <w:t xml:space="preserve">Povinná osoba zverejňuje podmienky opakovaného použitia informácií na svojom webovom sídle, ak ho má zriadené, inak </w:t>
            </w:r>
            <w:r w:rsidR="006B665F">
              <w:rPr>
                <w:rFonts w:ascii="Times New Roman" w:hAnsi="Times New Roman"/>
                <w:sz w:val="20"/>
                <w:szCs w:val="20"/>
              </w:rPr>
              <w:t xml:space="preserve">ich zverejňuje </w:t>
            </w:r>
            <w:r w:rsidRPr="004E0B90">
              <w:rPr>
                <w:rFonts w:ascii="Times New Roman" w:hAnsi="Times New Roman"/>
                <w:sz w:val="20"/>
                <w:szCs w:val="20"/>
              </w:rPr>
              <w:t>podľa § 6 ods. 2.</w:t>
            </w:r>
          </w:p>
          <w:p w:rsidR="00541682" w:rsidRPr="004E0B90" w:rsidP="00E62A28">
            <w:pPr>
              <w:tabs>
                <w:tab w:val="left" w:pos="851"/>
              </w:tabs>
              <w:bidi w:val="0"/>
              <w:rPr>
                <w:rFonts w:ascii="Times New Roman" w:hAnsi="Times New Roman"/>
                <w:b/>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9</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Praktické opatrenia</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Členské štáty zabezpečia, aby boli prijaté praktické opatrenia, ktoré uľahčia vyhľadávanie dokumentov vhodných na opakované použitie ako sú prednostne on-line dostupné zoznamy dôležitých dokumentov a internetové portály, ktoré sú spojené s decentralizovanými zoznamami položiek.</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D26D75">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F7F5A" w:rsidP="008F7F5A">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8F7F5A">
              <w:rPr>
                <w:rFonts w:ascii="Times New Roman" w:hAnsi="Times New Roman"/>
                <w:sz w:val="20"/>
                <w:szCs w:val="20"/>
              </w:rPr>
              <w:t>§ 6</w:t>
            </w:r>
          </w:p>
          <w:p w:rsidR="008F7F5A" w:rsidP="00E62A28">
            <w:pPr>
              <w:tabs>
                <w:tab w:val="left" w:pos="851"/>
              </w:tabs>
              <w:bidi w:val="0"/>
              <w:rPr>
                <w:rFonts w:ascii="Times New Roman" w:hAnsi="Times New Roman"/>
                <w:sz w:val="20"/>
                <w:szCs w:val="20"/>
              </w:rPr>
            </w:pPr>
            <w:r>
              <w:rPr>
                <w:rFonts w:ascii="Times New Roman" w:hAnsi="Times New Roman"/>
                <w:sz w:val="20"/>
                <w:szCs w:val="20"/>
              </w:rPr>
              <w:t>O: 1</w:t>
            </w: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r>
              <w:rPr>
                <w:rFonts w:ascii="Times New Roman" w:hAnsi="Times New Roman"/>
                <w:sz w:val="20"/>
                <w:szCs w:val="20"/>
              </w:rPr>
              <w:t>§ 6</w:t>
            </w:r>
          </w:p>
          <w:p w:rsidR="008F7F5A" w:rsidRPr="00E62A28" w:rsidP="00E62A28">
            <w:pPr>
              <w:tabs>
                <w:tab w:val="left" w:pos="851"/>
              </w:tabs>
              <w:bidi w:val="0"/>
              <w:rPr>
                <w:rFonts w:ascii="Times New Roman" w:hAnsi="Times New Roman"/>
                <w:sz w:val="20"/>
                <w:szCs w:val="20"/>
              </w:rPr>
            </w:pPr>
            <w:r>
              <w:rPr>
                <w:rFonts w:ascii="Times New Roman" w:hAnsi="Times New Roman"/>
                <w:sz w:val="20"/>
                <w:szCs w:val="20"/>
              </w:rPr>
              <w:t>O: 3</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8F7F5A" w:rsidR="008F7F5A">
              <w:rPr>
                <w:rFonts w:ascii="Times New Roman" w:hAnsi="Times New Roman"/>
                <w:sz w:val="20"/>
                <w:szCs w:val="20"/>
              </w:rPr>
              <w:t>Informácie podľa § 5 sa zverejňujú spôsobom umožňujúcim hromadný prístup. Táto povinnosť sa nevzťahuje na fyzické osoby a na obce, ktoré nie sú mestami. 8) Informácia podľa § 5 ods. 6 sa zverejňuje najmenej po dobu jedného roka odo dňa, keď došlo k prevodu alebo prechodu vlastníctva podľa § 5 ods. 6; tým nie je dotknutá povinnosť sprístupniť túto informáciu aj po uplynutí tejto doby.</w:t>
            </w: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r w:rsidRPr="008F7F5A">
              <w:rPr>
                <w:rFonts w:ascii="Times New Roman" w:hAnsi="Times New Roman"/>
                <w:sz w:val="20"/>
                <w:szCs w:val="20"/>
              </w:rPr>
              <w:t>Povinné osoby, ktoré prevádzkujú informačné systémy 9) obsahujúce informácie, pri ktorých osobitný zákon nevylučuje verejnú prístupnosť, 10) sú povinné informácie obsiahnuté v týchto registroch a zoznamoch uverejňovať na voľne prístupnej internetovej stránke. Také zverejnenie nie je porušením osobitných predpisov. 9)</w:t>
            </w:r>
          </w:p>
          <w:p w:rsidR="008F7F5A"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10</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Nediskriminácia</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Všetky podmienky uplatňované na opakované použitie dokumentov musia byť pre porovnateľné kategórie opakovaného použitia nediskriminačné.</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976ADF">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F7F5A" w:rsidP="008F7F5A">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8F7F5A">
              <w:rPr>
                <w:rFonts w:ascii="Times New Roman" w:hAnsi="Times New Roman"/>
                <w:sz w:val="20"/>
                <w:szCs w:val="20"/>
              </w:rPr>
              <w:t>§: 21e</w:t>
            </w:r>
          </w:p>
          <w:p w:rsidR="008F7F5A" w:rsidP="00E62A28">
            <w:pPr>
              <w:tabs>
                <w:tab w:val="left" w:pos="851"/>
              </w:tabs>
              <w:bidi w:val="0"/>
              <w:rPr>
                <w:rFonts w:ascii="Times New Roman" w:hAnsi="Times New Roman"/>
                <w:sz w:val="20"/>
                <w:szCs w:val="20"/>
              </w:rPr>
            </w:pPr>
            <w:r>
              <w:rPr>
                <w:rFonts w:ascii="Times New Roman" w:hAnsi="Times New Roman"/>
                <w:sz w:val="20"/>
                <w:szCs w:val="20"/>
              </w:rPr>
              <w:t>O: 1</w:t>
            </w:r>
          </w:p>
          <w:p w:rsidR="008F7F5A"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p>
          <w:p w:rsidR="006B665F" w:rsidP="00E62A28">
            <w:pPr>
              <w:tabs>
                <w:tab w:val="left" w:pos="851"/>
              </w:tabs>
              <w:bidi w:val="0"/>
              <w:rPr>
                <w:rFonts w:ascii="Times New Roman" w:hAnsi="Times New Roman"/>
                <w:sz w:val="20"/>
                <w:szCs w:val="20"/>
              </w:rPr>
            </w:pPr>
          </w:p>
          <w:p w:rsidR="002C7165" w:rsidP="00E62A28">
            <w:pPr>
              <w:tabs>
                <w:tab w:val="left" w:pos="851"/>
              </w:tabs>
              <w:bidi w:val="0"/>
              <w:rPr>
                <w:rFonts w:ascii="Times New Roman" w:hAnsi="Times New Roman"/>
                <w:sz w:val="20"/>
                <w:szCs w:val="20"/>
              </w:rPr>
            </w:pPr>
            <w:r>
              <w:rPr>
                <w:rFonts w:ascii="Times New Roman" w:hAnsi="Times New Roman"/>
                <w:sz w:val="20"/>
                <w:szCs w:val="20"/>
              </w:rPr>
              <w:t>§: 21f</w:t>
            </w:r>
          </w:p>
          <w:p w:rsidR="002C7165" w:rsidP="00E62A28">
            <w:pPr>
              <w:tabs>
                <w:tab w:val="left" w:pos="851"/>
              </w:tabs>
              <w:bidi w:val="0"/>
              <w:rPr>
                <w:rFonts w:ascii="Times New Roman" w:hAnsi="Times New Roman"/>
                <w:sz w:val="20"/>
                <w:szCs w:val="20"/>
              </w:rPr>
            </w:pPr>
            <w:r>
              <w:rPr>
                <w:rFonts w:ascii="Times New Roman" w:hAnsi="Times New Roman"/>
                <w:sz w:val="20"/>
                <w:szCs w:val="20"/>
              </w:rPr>
              <w:t>O: 5</w:t>
            </w:r>
          </w:p>
          <w:p w:rsidR="002C7165" w:rsidP="00E62A28">
            <w:pPr>
              <w:tabs>
                <w:tab w:val="left" w:pos="851"/>
              </w:tabs>
              <w:bidi w:val="0"/>
              <w:rPr>
                <w:rFonts w:ascii="Times New Roman" w:hAnsi="Times New Roman"/>
                <w:sz w:val="20"/>
                <w:szCs w:val="20"/>
              </w:rPr>
            </w:pPr>
          </w:p>
          <w:p w:rsidR="002C7165" w:rsidP="00E62A28">
            <w:pPr>
              <w:tabs>
                <w:tab w:val="left" w:pos="851"/>
              </w:tabs>
              <w:bidi w:val="0"/>
              <w:rPr>
                <w:rFonts w:ascii="Times New Roman" w:hAnsi="Times New Roman"/>
                <w:sz w:val="20"/>
                <w:szCs w:val="20"/>
              </w:rPr>
            </w:pPr>
          </w:p>
          <w:p w:rsidR="002C7165" w:rsidP="00E62A28">
            <w:pPr>
              <w:tabs>
                <w:tab w:val="left" w:pos="851"/>
              </w:tabs>
              <w:bidi w:val="0"/>
              <w:rPr>
                <w:rFonts w:ascii="Times New Roman" w:hAnsi="Times New Roman"/>
                <w:sz w:val="20"/>
                <w:szCs w:val="20"/>
              </w:rPr>
            </w:pPr>
          </w:p>
          <w:p w:rsidR="008F7F5A" w:rsidP="00E62A28">
            <w:pPr>
              <w:tabs>
                <w:tab w:val="left" w:pos="851"/>
              </w:tabs>
              <w:bidi w:val="0"/>
              <w:rPr>
                <w:rFonts w:ascii="Times New Roman" w:hAnsi="Times New Roman"/>
                <w:sz w:val="20"/>
                <w:szCs w:val="20"/>
              </w:rPr>
            </w:pPr>
            <w:r w:rsidR="005E1D41">
              <w:rPr>
                <w:rFonts w:ascii="Times New Roman" w:hAnsi="Times New Roman"/>
                <w:sz w:val="20"/>
                <w:szCs w:val="20"/>
              </w:rPr>
              <w:t>§ 21j</w:t>
            </w:r>
          </w:p>
          <w:p w:rsidR="008F7F5A" w:rsidRPr="00E62A28" w:rsidP="00E62A28">
            <w:pPr>
              <w:tabs>
                <w:tab w:val="left" w:pos="851"/>
              </w:tabs>
              <w:bidi w:val="0"/>
              <w:rPr>
                <w:rFonts w:ascii="Times New Roman" w:hAnsi="Times New Roman"/>
                <w:sz w:val="20"/>
                <w:szCs w:val="20"/>
              </w:rPr>
            </w:pPr>
            <w:r>
              <w:rPr>
                <w:rFonts w:ascii="Times New Roman" w:hAnsi="Times New Roman"/>
                <w:sz w:val="20"/>
                <w:szCs w:val="20"/>
              </w:rPr>
              <w:t xml:space="preserve">O: </w:t>
            </w:r>
            <w:r w:rsidR="005E1D41">
              <w:rPr>
                <w:rFonts w:ascii="Times New Roman" w:hAnsi="Times New Roman"/>
                <w:sz w:val="20"/>
                <w:szCs w:val="20"/>
              </w:rPr>
              <w:t>2</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B665F" w:rsidP="006B665F">
            <w:pPr>
              <w:bidi w:val="0"/>
              <w:jc w:val="both"/>
              <w:rPr>
                <w:rFonts w:ascii="Times New Roman" w:hAnsi="Times New Roman"/>
                <w:sz w:val="20"/>
                <w:szCs w:val="20"/>
              </w:rPr>
            </w:pPr>
            <w:r w:rsidRPr="006B665F">
              <w:rPr>
                <w:rFonts w:ascii="Times New Roman" w:hAnsi="Times New Roman"/>
                <w:sz w:val="20"/>
                <w:szCs w:val="20"/>
              </w:rPr>
              <w:t>Ak povinná osoba umožňuje opakované použitie informácií, je povinná sprístupniť tieto informácie a umožniť opakované použitie informácií všetkým žiadateľom za rovnakých podmienok.</w:t>
            </w:r>
          </w:p>
          <w:p w:rsidR="002C7165" w:rsidP="006B665F">
            <w:pPr>
              <w:bidi w:val="0"/>
              <w:jc w:val="both"/>
              <w:rPr>
                <w:rFonts w:ascii="Times New Roman" w:hAnsi="Times New Roman"/>
                <w:sz w:val="20"/>
                <w:szCs w:val="20"/>
              </w:rPr>
            </w:pPr>
          </w:p>
          <w:p w:rsidR="002C7165" w:rsidRPr="002C7165" w:rsidP="002C7165">
            <w:pPr>
              <w:tabs>
                <w:tab w:val="left" w:pos="426"/>
              </w:tabs>
              <w:bidi w:val="0"/>
              <w:jc w:val="both"/>
              <w:rPr>
                <w:rFonts w:ascii="Times New Roman" w:hAnsi="Times New Roman"/>
                <w:sz w:val="20"/>
                <w:szCs w:val="20"/>
              </w:rPr>
            </w:pPr>
            <w:r w:rsidRPr="002C7165">
              <w:rPr>
                <w:rFonts w:ascii="Times New Roman" w:hAnsi="Times New Roman"/>
                <w:sz w:val="20"/>
                <w:szCs w:val="20"/>
              </w:rPr>
              <w:t>Podmienky opakovaného použitia informácií určí povinná osoba tak, aby boli nediskriminačné a obmedzovali opakované použitie informácií len v nevyhnutnej miere.</w:t>
            </w:r>
          </w:p>
          <w:p w:rsidR="002C7165" w:rsidRPr="006B665F" w:rsidP="006B665F">
            <w:pPr>
              <w:bidi w:val="0"/>
              <w:jc w:val="both"/>
              <w:rPr>
                <w:rFonts w:ascii="Times New Roman" w:hAnsi="Times New Roman"/>
                <w:sz w:val="20"/>
                <w:szCs w:val="20"/>
              </w:rPr>
            </w:pPr>
          </w:p>
          <w:p w:rsidR="008F7F5A" w:rsidRPr="008F7F5A" w:rsidP="008F7F5A">
            <w:pPr>
              <w:bidi w:val="0"/>
              <w:jc w:val="both"/>
              <w:rPr>
                <w:rFonts w:ascii="Times New Roman" w:hAnsi="Times New Roman"/>
                <w:sz w:val="20"/>
                <w:szCs w:val="20"/>
              </w:rPr>
            </w:pPr>
          </w:p>
          <w:p w:rsidR="005E1D41" w:rsidRPr="005E1D41" w:rsidP="005E1D41">
            <w:pPr>
              <w:bidi w:val="0"/>
              <w:jc w:val="both"/>
              <w:rPr>
                <w:rFonts w:ascii="Times New Roman" w:eastAsia="EUAlbertina-Regular-Identity-H" w:hAnsi="Times New Roman"/>
                <w:sz w:val="20"/>
                <w:szCs w:val="20"/>
              </w:rPr>
            </w:pPr>
            <w:r w:rsidRPr="005E1D41">
              <w:rPr>
                <w:rFonts w:ascii="Times New Roman" w:hAnsi="Times New Roman"/>
                <w:sz w:val="20"/>
                <w:szCs w:val="20"/>
              </w:rPr>
              <w:t>Odvolanie je prístupné aj vtedy, ak povinná osoba sprístupní informácie na účel ich opakovaného použitia a žiadateľ sa domnieva, že neboli dodržané rovnaké podmienky podľa § 21e ods. 1.</w:t>
            </w:r>
          </w:p>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10</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Ak subjekt verejného sektora opakovane použije dokumenty ako vstup pre svoje komerčné aktivity, ktoré nepatria do rozsahu jeho verejných úloh, na zhotovenia dokumentov takých aktivít uplatnia rovnaké poplatky a iné podmienky, aké platia pre iných užívateľov.</w:t>
            </w:r>
          </w:p>
          <w:p w:rsidR="004E0B90"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8F7F5A" w:rsidP="008F7F5A">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B737C6">
              <w:rPr>
                <w:rFonts w:ascii="Times New Roman" w:hAnsi="Times New Roman"/>
                <w:sz w:val="20"/>
                <w:szCs w:val="20"/>
              </w:rPr>
              <w:t>§: 21f</w:t>
            </w:r>
          </w:p>
          <w:p w:rsidR="008F7F5A" w:rsidRPr="00E62A28" w:rsidP="00E62A28">
            <w:pPr>
              <w:tabs>
                <w:tab w:val="left" w:pos="851"/>
              </w:tabs>
              <w:bidi w:val="0"/>
              <w:rPr>
                <w:rFonts w:ascii="Times New Roman" w:hAnsi="Times New Roman"/>
                <w:sz w:val="20"/>
                <w:szCs w:val="20"/>
              </w:rPr>
            </w:pPr>
            <w:r>
              <w:rPr>
                <w:rFonts w:ascii="Times New Roman" w:hAnsi="Times New Roman"/>
                <w:sz w:val="20"/>
                <w:szCs w:val="20"/>
              </w:rPr>
              <w:t xml:space="preserve">O: </w:t>
            </w:r>
            <w:r w:rsidR="00A33D17">
              <w:rPr>
                <w:rFonts w:ascii="Times New Roman" w:hAnsi="Times New Roman"/>
                <w:sz w:val="20"/>
                <w:szCs w:val="20"/>
              </w:rPr>
              <w:t>6</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B665F" w:rsidRPr="006B665F" w:rsidP="006B665F">
            <w:pPr>
              <w:tabs>
                <w:tab w:val="left" w:pos="426"/>
              </w:tabs>
              <w:bidi w:val="0"/>
              <w:jc w:val="both"/>
              <w:rPr>
                <w:rFonts w:ascii="Times New Roman" w:hAnsi="Times New Roman"/>
                <w:sz w:val="20"/>
                <w:szCs w:val="20"/>
              </w:rPr>
            </w:pPr>
            <w:r w:rsidRPr="006B665F">
              <w:rPr>
                <w:rFonts w:ascii="Times New Roman" w:hAnsi="Times New Roman"/>
                <w:sz w:val="20"/>
                <w:szCs w:val="20"/>
              </w:rPr>
              <w:t>Povinná osoba, ktorá opakovane používa informáciu inej povinnej osoby na podnikateľský účel odlišný od plnenia úloh tejto povinnej osoby, má rovnaké povinnosti ako žiadateľ, ktorý opakovane používa informáciu na podnikateľské účely.</w:t>
            </w:r>
          </w:p>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11</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Zákaz výhradných dohôd</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Opakované použitie dokumentov je otvorené pre všetkých potenciálnych účastníkov na trhu, dokonca aj vtedy keď jeden alebo niekoľko účastníkov trhu už použilo produkty pridanej hodnoty, založené na týchto dokumentoch. Zmluvy alebo iné dohody medzi subjektami verejného sektora, ktoré majú v držbe dokumenty a tretími stranami, nesmú poskytovať výhradné práva.</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544DC" w:rsidP="00D544DC">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D544DC">
              <w:rPr>
                <w:rFonts w:ascii="Times New Roman" w:hAnsi="Times New Roman"/>
                <w:sz w:val="20"/>
                <w:szCs w:val="20"/>
              </w:rPr>
              <w:t>§: 21e</w:t>
            </w:r>
          </w:p>
          <w:p w:rsidR="00D544DC" w:rsidP="00E62A28">
            <w:pPr>
              <w:tabs>
                <w:tab w:val="left" w:pos="851"/>
              </w:tabs>
              <w:bidi w:val="0"/>
              <w:rPr>
                <w:rFonts w:ascii="Times New Roman" w:hAnsi="Times New Roman"/>
                <w:sz w:val="20"/>
                <w:szCs w:val="20"/>
              </w:rPr>
            </w:pPr>
            <w:r>
              <w:rPr>
                <w:rFonts w:ascii="Times New Roman" w:hAnsi="Times New Roman"/>
                <w:sz w:val="20"/>
                <w:szCs w:val="20"/>
              </w:rPr>
              <w:t>O: 1</w:t>
            </w:r>
          </w:p>
          <w:p w:rsidR="00D544DC" w:rsidP="00E62A28">
            <w:pPr>
              <w:tabs>
                <w:tab w:val="left" w:pos="851"/>
              </w:tabs>
              <w:bidi w:val="0"/>
              <w:rPr>
                <w:rFonts w:ascii="Times New Roman" w:hAnsi="Times New Roman"/>
                <w:sz w:val="20"/>
                <w:szCs w:val="20"/>
              </w:rPr>
            </w:pPr>
          </w:p>
          <w:p w:rsidR="00D544DC" w:rsidP="00E62A28">
            <w:pPr>
              <w:tabs>
                <w:tab w:val="left" w:pos="851"/>
              </w:tabs>
              <w:bidi w:val="0"/>
              <w:rPr>
                <w:rFonts w:ascii="Times New Roman" w:hAnsi="Times New Roman"/>
                <w:sz w:val="20"/>
                <w:szCs w:val="20"/>
              </w:rPr>
            </w:pPr>
          </w:p>
          <w:p w:rsidR="005B470D" w:rsidP="00E62A28">
            <w:pPr>
              <w:tabs>
                <w:tab w:val="left" w:pos="851"/>
              </w:tabs>
              <w:bidi w:val="0"/>
              <w:rPr>
                <w:rFonts w:ascii="Times New Roman" w:hAnsi="Times New Roman"/>
                <w:sz w:val="20"/>
                <w:szCs w:val="20"/>
              </w:rPr>
            </w:pPr>
          </w:p>
          <w:p w:rsidR="00D544DC" w:rsidP="00D544DC">
            <w:pPr>
              <w:tabs>
                <w:tab w:val="left" w:pos="851"/>
              </w:tabs>
              <w:bidi w:val="0"/>
              <w:rPr>
                <w:rFonts w:ascii="Times New Roman" w:hAnsi="Times New Roman"/>
                <w:sz w:val="20"/>
                <w:szCs w:val="20"/>
              </w:rPr>
            </w:pPr>
            <w:r>
              <w:rPr>
                <w:rFonts w:ascii="Times New Roman" w:hAnsi="Times New Roman"/>
                <w:sz w:val="20"/>
                <w:szCs w:val="20"/>
              </w:rPr>
              <w:t>§: 21e</w:t>
            </w:r>
          </w:p>
          <w:p w:rsidR="00D544DC" w:rsidP="00D544DC">
            <w:pPr>
              <w:tabs>
                <w:tab w:val="left" w:pos="851"/>
              </w:tabs>
              <w:bidi w:val="0"/>
              <w:rPr>
                <w:rFonts w:ascii="Times New Roman" w:hAnsi="Times New Roman"/>
                <w:sz w:val="20"/>
                <w:szCs w:val="20"/>
              </w:rPr>
            </w:pPr>
            <w:r>
              <w:rPr>
                <w:rFonts w:ascii="Times New Roman" w:hAnsi="Times New Roman"/>
                <w:sz w:val="20"/>
                <w:szCs w:val="20"/>
              </w:rPr>
              <w:t>O: 2</w:t>
            </w:r>
          </w:p>
          <w:p w:rsidR="00D544DC" w:rsidP="00E62A28">
            <w:pPr>
              <w:tabs>
                <w:tab w:val="left" w:pos="851"/>
              </w:tabs>
              <w:bidi w:val="0"/>
              <w:rPr>
                <w:rFonts w:ascii="Times New Roman" w:hAnsi="Times New Roman"/>
                <w:sz w:val="20"/>
                <w:szCs w:val="20"/>
              </w:rPr>
            </w:pPr>
          </w:p>
          <w:p w:rsidR="00D544DC" w:rsidP="00E62A28">
            <w:pPr>
              <w:tabs>
                <w:tab w:val="left" w:pos="851"/>
              </w:tabs>
              <w:bidi w:val="0"/>
              <w:rPr>
                <w:rFonts w:ascii="Times New Roman" w:hAnsi="Times New Roman"/>
                <w:sz w:val="20"/>
                <w:szCs w:val="20"/>
              </w:rPr>
            </w:pPr>
          </w:p>
          <w:p w:rsidR="00D544DC" w:rsidP="00E62A28">
            <w:pPr>
              <w:tabs>
                <w:tab w:val="left" w:pos="851"/>
              </w:tabs>
              <w:bidi w:val="0"/>
              <w:rPr>
                <w:rFonts w:ascii="Times New Roman" w:hAnsi="Times New Roman"/>
                <w:sz w:val="20"/>
                <w:szCs w:val="20"/>
              </w:rPr>
            </w:pPr>
          </w:p>
          <w:p w:rsidR="005B470D" w:rsidP="00E62A28">
            <w:pPr>
              <w:tabs>
                <w:tab w:val="left" w:pos="851"/>
              </w:tabs>
              <w:bidi w:val="0"/>
              <w:rPr>
                <w:rFonts w:ascii="Times New Roman" w:hAnsi="Times New Roman"/>
                <w:sz w:val="20"/>
                <w:szCs w:val="20"/>
              </w:rPr>
            </w:pPr>
          </w:p>
          <w:p w:rsidR="00D544DC" w:rsidRPr="00E62A28" w:rsidP="005E1D41">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6B665F" w:rsidRPr="006B665F" w:rsidP="006B665F">
            <w:pPr>
              <w:bidi w:val="0"/>
              <w:jc w:val="both"/>
              <w:rPr>
                <w:rFonts w:ascii="Times New Roman" w:hAnsi="Times New Roman"/>
                <w:sz w:val="20"/>
                <w:szCs w:val="20"/>
              </w:rPr>
            </w:pPr>
            <w:r w:rsidRPr="006B665F">
              <w:rPr>
                <w:rFonts w:ascii="Times New Roman" w:hAnsi="Times New Roman"/>
                <w:sz w:val="20"/>
                <w:szCs w:val="20"/>
              </w:rPr>
              <w:t>Ak povinná osoba umožňuje opakované použitie informácií, je povinná sprístupniť tieto informácie a umožniť opakované použitie informácií všetkým žiadateľom za rovnakých podmienok.</w:t>
            </w:r>
          </w:p>
          <w:p w:rsidR="008F7F5A" w:rsidP="008F7F5A">
            <w:pPr>
              <w:bidi w:val="0"/>
              <w:jc w:val="both"/>
              <w:rPr>
                <w:rFonts w:ascii="Georgia" w:hAnsi="Georgia"/>
              </w:rPr>
            </w:pPr>
          </w:p>
          <w:p w:rsidR="006B665F" w:rsidRPr="006B665F" w:rsidP="006B665F">
            <w:pPr>
              <w:bidi w:val="0"/>
              <w:jc w:val="both"/>
              <w:rPr>
                <w:rFonts w:ascii="Times New Roman" w:hAnsi="Times New Roman"/>
                <w:sz w:val="20"/>
                <w:szCs w:val="20"/>
              </w:rPr>
            </w:pPr>
            <w:r w:rsidRPr="006B665F">
              <w:rPr>
                <w:rFonts w:ascii="Times New Roman" w:hAnsi="Times New Roman"/>
                <w:sz w:val="20"/>
                <w:szCs w:val="20"/>
              </w:rPr>
              <w:t xml:space="preserve">Ustanovenia dohôd medzi povinnou osobou a inou osobou upravujúce opakované použitie informácií, ktoré </w:t>
            </w:r>
            <w:r w:rsidR="005E1D41">
              <w:rPr>
                <w:rFonts w:ascii="Times New Roman" w:hAnsi="Times New Roman"/>
                <w:sz w:val="20"/>
                <w:szCs w:val="20"/>
              </w:rPr>
              <w:t>obsahujú</w:t>
            </w:r>
            <w:r w:rsidRPr="006B665F">
              <w:rPr>
                <w:rFonts w:ascii="Times New Roman" w:hAnsi="Times New Roman"/>
                <w:sz w:val="20"/>
                <w:szCs w:val="20"/>
              </w:rPr>
              <w:t xml:space="preserve"> obmedzenie opakovaného použitia informácií ostatnými žiadateľmi vrátane výhradného prístupu k opakovane používaným informáciám (ďalej len „obmedzenie opakovaného použitia“), sú neplatné.</w:t>
            </w:r>
          </w:p>
          <w:p w:rsidR="006625FA" w:rsidRPr="00E62A28" w:rsidP="005E1D41">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11</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Ak sú však výhradné práva nevyhnutné na zabezpečenie služieb vo verejnom záujme, dôvod na udelenie takého výhradného práva sa pravidelne overuje, v každom prípade minimálne každé tri roky. Výhradné dohody uzavreté po nadobudnutí účinnosti tejto smernice, musia byť transparentné a zverejnené.</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544DC" w:rsidP="00D544DC">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D544DC" w:rsidP="00D544DC">
            <w:pPr>
              <w:tabs>
                <w:tab w:val="left" w:pos="851"/>
              </w:tabs>
              <w:bidi w:val="0"/>
              <w:rPr>
                <w:rFonts w:ascii="Times New Roman" w:hAnsi="Times New Roman"/>
                <w:sz w:val="20"/>
                <w:szCs w:val="20"/>
              </w:rPr>
            </w:pPr>
            <w:r>
              <w:rPr>
                <w:rFonts w:ascii="Times New Roman" w:hAnsi="Times New Roman"/>
                <w:sz w:val="20"/>
                <w:szCs w:val="20"/>
              </w:rPr>
              <w:t>§: 21e</w:t>
            </w:r>
          </w:p>
          <w:p w:rsidR="00D544DC" w:rsidP="00D544DC">
            <w:pPr>
              <w:tabs>
                <w:tab w:val="left" w:pos="851"/>
              </w:tabs>
              <w:bidi w:val="0"/>
              <w:rPr>
                <w:rFonts w:ascii="Times New Roman" w:hAnsi="Times New Roman"/>
                <w:sz w:val="20"/>
                <w:szCs w:val="20"/>
              </w:rPr>
            </w:pPr>
            <w:r>
              <w:rPr>
                <w:rFonts w:ascii="Times New Roman" w:hAnsi="Times New Roman"/>
                <w:sz w:val="20"/>
                <w:szCs w:val="20"/>
              </w:rPr>
              <w:t>O: 3</w:t>
            </w:r>
          </w:p>
          <w:p w:rsidR="00541682" w:rsidP="00E62A28">
            <w:pPr>
              <w:tabs>
                <w:tab w:val="left" w:pos="851"/>
              </w:tabs>
              <w:bidi w:val="0"/>
              <w:rPr>
                <w:rFonts w:ascii="Times New Roman" w:hAnsi="Times New Roman"/>
                <w:sz w:val="20"/>
                <w:szCs w:val="20"/>
              </w:rPr>
            </w:pPr>
          </w:p>
          <w:p w:rsidR="00D544DC" w:rsidP="00E62A28">
            <w:pPr>
              <w:tabs>
                <w:tab w:val="left" w:pos="851"/>
              </w:tabs>
              <w:bidi w:val="0"/>
              <w:rPr>
                <w:rFonts w:ascii="Times New Roman" w:hAnsi="Times New Roman"/>
                <w:sz w:val="20"/>
                <w:szCs w:val="20"/>
              </w:rPr>
            </w:pPr>
          </w:p>
          <w:p w:rsidR="00D544DC" w:rsidP="00D544DC">
            <w:pPr>
              <w:tabs>
                <w:tab w:val="left" w:pos="851"/>
              </w:tabs>
              <w:bidi w:val="0"/>
              <w:rPr>
                <w:rFonts w:ascii="Times New Roman" w:hAnsi="Times New Roman"/>
                <w:sz w:val="20"/>
                <w:szCs w:val="20"/>
              </w:rPr>
            </w:pPr>
            <w:r>
              <w:rPr>
                <w:rFonts w:ascii="Times New Roman" w:hAnsi="Times New Roman"/>
                <w:sz w:val="20"/>
                <w:szCs w:val="20"/>
              </w:rPr>
              <w:t>§: 21e</w:t>
            </w:r>
          </w:p>
          <w:p w:rsidR="00D544DC" w:rsidP="00D544DC">
            <w:pPr>
              <w:tabs>
                <w:tab w:val="left" w:pos="851"/>
              </w:tabs>
              <w:bidi w:val="0"/>
              <w:rPr>
                <w:rFonts w:ascii="Times New Roman" w:hAnsi="Times New Roman"/>
                <w:sz w:val="20"/>
                <w:szCs w:val="20"/>
              </w:rPr>
            </w:pPr>
            <w:r>
              <w:rPr>
                <w:rFonts w:ascii="Times New Roman" w:hAnsi="Times New Roman"/>
                <w:sz w:val="20"/>
                <w:szCs w:val="20"/>
              </w:rPr>
              <w:t>O: 4</w:t>
            </w:r>
          </w:p>
          <w:p w:rsidR="00D544DC" w:rsidP="00E62A28">
            <w:pPr>
              <w:tabs>
                <w:tab w:val="left" w:pos="851"/>
              </w:tabs>
              <w:bidi w:val="0"/>
              <w:rPr>
                <w:rFonts w:ascii="Times New Roman" w:hAnsi="Times New Roman"/>
                <w:sz w:val="20"/>
                <w:szCs w:val="20"/>
              </w:rPr>
            </w:pPr>
          </w:p>
          <w:p w:rsidR="006B665F" w:rsidP="00E62A28">
            <w:pPr>
              <w:tabs>
                <w:tab w:val="left" w:pos="851"/>
              </w:tabs>
              <w:bidi w:val="0"/>
              <w:rPr>
                <w:rFonts w:ascii="Times New Roman" w:hAnsi="Times New Roman"/>
                <w:sz w:val="20"/>
                <w:szCs w:val="20"/>
              </w:rPr>
            </w:pPr>
          </w:p>
          <w:p w:rsidR="006B665F" w:rsidP="00E62A28">
            <w:pPr>
              <w:tabs>
                <w:tab w:val="left" w:pos="851"/>
              </w:tabs>
              <w:bidi w:val="0"/>
              <w:rPr>
                <w:rFonts w:ascii="Times New Roman" w:hAnsi="Times New Roman"/>
                <w:sz w:val="20"/>
                <w:szCs w:val="20"/>
              </w:rPr>
            </w:pPr>
          </w:p>
          <w:p w:rsidR="00D544DC" w:rsidP="00D544DC">
            <w:pPr>
              <w:tabs>
                <w:tab w:val="left" w:pos="851"/>
              </w:tabs>
              <w:bidi w:val="0"/>
              <w:rPr>
                <w:rFonts w:ascii="Times New Roman" w:hAnsi="Times New Roman"/>
                <w:sz w:val="20"/>
                <w:szCs w:val="20"/>
              </w:rPr>
            </w:pPr>
            <w:r>
              <w:rPr>
                <w:rFonts w:ascii="Times New Roman" w:hAnsi="Times New Roman"/>
                <w:sz w:val="20"/>
                <w:szCs w:val="20"/>
              </w:rPr>
              <w:t>§: 21e</w:t>
            </w:r>
          </w:p>
          <w:p w:rsidR="00D544DC" w:rsidP="00D544DC">
            <w:pPr>
              <w:tabs>
                <w:tab w:val="left" w:pos="851"/>
              </w:tabs>
              <w:bidi w:val="0"/>
              <w:rPr>
                <w:rFonts w:ascii="Times New Roman" w:hAnsi="Times New Roman"/>
                <w:sz w:val="20"/>
                <w:szCs w:val="20"/>
              </w:rPr>
            </w:pPr>
            <w:r>
              <w:rPr>
                <w:rFonts w:ascii="Times New Roman" w:hAnsi="Times New Roman"/>
                <w:sz w:val="20"/>
                <w:szCs w:val="20"/>
              </w:rPr>
              <w:t>O: 5</w:t>
            </w:r>
          </w:p>
          <w:p w:rsidR="00D544DC"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8F7F5A" w:rsidRPr="008F7F5A" w:rsidP="008F7F5A">
            <w:pPr>
              <w:bidi w:val="0"/>
              <w:jc w:val="both"/>
              <w:rPr>
                <w:rFonts w:ascii="Times New Roman" w:hAnsi="Times New Roman"/>
                <w:sz w:val="20"/>
                <w:szCs w:val="20"/>
              </w:rPr>
            </w:pPr>
            <w:r w:rsidRPr="008F7F5A">
              <w:rPr>
                <w:rFonts w:ascii="Times New Roman" w:hAnsi="Times New Roman"/>
                <w:sz w:val="20"/>
                <w:szCs w:val="20"/>
              </w:rPr>
              <w:t xml:space="preserve">Odsek 2 sa nepoužije, ak je obmedzenie opakovaného použitia nevyhnutné na </w:t>
            </w:r>
            <w:r w:rsidR="006B665F">
              <w:rPr>
                <w:rFonts w:ascii="Times New Roman" w:hAnsi="Times New Roman"/>
                <w:sz w:val="20"/>
                <w:szCs w:val="20"/>
              </w:rPr>
              <w:t>zabezpečenie</w:t>
            </w:r>
            <w:r w:rsidRPr="008F7F5A">
              <w:rPr>
                <w:rFonts w:ascii="Times New Roman" w:hAnsi="Times New Roman"/>
                <w:sz w:val="20"/>
                <w:szCs w:val="20"/>
              </w:rPr>
              <w:t xml:space="preserve"> služieb vo verejnom záujme.</w:t>
            </w:r>
          </w:p>
          <w:p w:rsidR="008F7F5A" w:rsidRPr="008F7F5A" w:rsidP="008F7F5A">
            <w:pPr>
              <w:bidi w:val="0"/>
              <w:jc w:val="both"/>
              <w:rPr>
                <w:rFonts w:ascii="Times New Roman" w:hAnsi="Times New Roman"/>
                <w:sz w:val="20"/>
                <w:szCs w:val="20"/>
              </w:rPr>
            </w:pPr>
          </w:p>
          <w:p w:rsidR="006B665F" w:rsidP="006B665F">
            <w:pPr>
              <w:bidi w:val="0"/>
              <w:jc w:val="both"/>
              <w:rPr>
                <w:rFonts w:ascii="Times New Roman" w:hAnsi="Times New Roman"/>
              </w:rPr>
            </w:pPr>
            <w:r w:rsidRPr="005B470D" w:rsidR="005B470D">
              <w:rPr>
                <w:rFonts w:ascii="Times New Roman" w:hAnsi="Times New Roman"/>
                <w:sz w:val="20"/>
                <w:szCs w:val="20"/>
              </w:rPr>
              <w:t xml:space="preserve">Povinná osoba aspoň raz za tri roky </w:t>
            </w:r>
            <w:r w:rsidR="005E1D41">
              <w:rPr>
                <w:rFonts w:ascii="Times New Roman" w:hAnsi="Times New Roman"/>
                <w:sz w:val="20"/>
                <w:szCs w:val="20"/>
              </w:rPr>
              <w:t>overuje</w:t>
            </w:r>
            <w:r w:rsidRPr="005B470D" w:rsidR="005B470D">
              <w:rPr>
                <w:rFonts w:ascii="Times New Roman" w:hAnsi="Times New Roman"/>
                <w:sz w:val="20"/>
                <w:szCs w:val="20"/>
              </w:rPr>
              <w:t xml:space="preserve"> dôvody obmedzenia opak</w:t>
            </w:r>
            <w:r>
              <w:rPr>
                <w:rFonts w:ascii="Times New Roman" w:hAnsi="Times New Roman"/>
                <w:sz w:val="20"/>
                <w:szCs w:val="20"/>
              </w:rPr>
              <w:t xml:space="preserve">ovaného použitia podľa odseku 3, </w:t>
            </w:r>
            <w:r w:rsidRPr="006B665F">
              <w:rPr>
                <w:rFonts w:ascii="Times New Roman" w:hAnsi="Times New Roman"/>
                <w:sz w:val="20"/>
                <w:szCs w:val="20"/>
              </w:rPr>
              <w:t>pričom z overenia vypracuje odôvodnený písomný záznam.</w:t>
            </w:r>
          </w:p>
          <w:p w:rsidR="005E1D41" w:rsidP="005E1D41">
            <w:pPr>
              <w:bidi w:val="0"/>
              <w:jc w:val="both"/>
              <w:rPr>
                <w:rFonts w:ascii="Times New Roman" w:hAnsi="Times New Roman"/>
                <w:sz w:val="20"/>
                <w:szCs w:val="20"/>
              </w:rPr>
            </w:pPr>
          </w:p>
          <w:p w:rsidR="005E1D41" w:rsidRPr="005E1D41" w:rsidP="005E1D41">
            <w:pPr>
              <w:bidi w:val="0"/>
              <w:jc w:val="both"/>
              <w:rPr>
                <w:rFonts w:ascii="Times New Roman" w:hAnsi="Times New Roman"/>
                <w:sz w:val="20"/>
                <w:szCs w:val="20"/>
              </w:rPr>
            </w:pPr>
            <w:r w:rsidRPr="005B470D" w:rsidR="005B470D">
              <w:rPr>
                <w:rFonts w:ascii="Times New Roman" w:hAnsi="Times New Roman"/>
                <w:sz w:val="20"/>
                <w:szCs w:val="20"/>
              </w:rPr>
              <w:t>Povinná osoba zverejňuje dohody, ktoré obsahujú obmedzenie opakovaného použitia podľa odseku 3 na svojom webovom sídle, ak ho má zriadené, inak</w:t>
            </w:r>
            <w:r w:rsidR="000F0F89">
              <w:rPr>
                <w:rFonts w:ascii="Times New Roman" w:hAnsi="Times New Roman"/>
                <w:sz w:val="20"/>
                <w:szCs w:val="20"/>
              </w:rPr>
              <w:t xml:space="preserve"> ich zverejňuje</w:t>
            </w:r>
            <w:r w:rsidRPr="005B470D" w:rsidR="005B470D">
              <w:rPr>
                <w:rFonts w:ascii="Times New Roman" w:hAnsi="Times New Roman"/>
                <w:sz w:val="20"/>
                <w:szCs w:val="20"/>
              </w:rPr>
              <w:t xml:space="preserve"> podľa § 6 ods. 2.</w:t>
            </w:r>
            <w:r>
              <w:rPr>
                <w:rFonts w:ascii="Times New Roman" w:hAnsi="Times New Roman"/>
                <w:sz w:val="20"/>
                <w:szCs w:val="20"/>
              </w:rPr>
              <w:t xml:space="preserve"> </w:t>
            </w:r>
            <w:r w:rsidRPr="005E1D41">
              <w:rPr>
                <w:rFonts w:ascii="Times New Roman" w:hAnsi="Times New Roman"/>
                <w:sz w:val="20"/>
                <w:szCs w:val="20"/>
              </w:rPr>
              <w:t>Povinnosť nesprístupniť ustanovenia dohody obsahujúce informáciu, ktorá sa podľa tohto zákona nesprístupňuje vrátane rozsahu osobných údajov účastníka dohody odlišného od povinnej osoby podľa § 5a ods. 13 platí rovnako.</w:t>
            </w:r>
          </w:p>
          <w:p w:rsidR="005B470D" w:rsidRPr="005B470D" w:rsidP="005B470D">
            <w:pPr>
              <w:bidi w:val="0"/>
              <w:jc w:val="both"/>
              <w:rPr>
                <w:rFonts w:ascii="Times New Roman" w:hAnsi="Times New Roman"/>
                <w:sz w:val="20"/>
                <w:szCs w:val="20"/>
              </w:rPr>
            </w:pPr>
          </w:p>
          <w:p w:rsidR="00541682" w:rsidRPr="00E62A28" w:rsidP="00E62A28">
            <w:pPr>
              <w:tabs>
                <w:tab w:val="left" w:pos="851"/>
              </w:tabs>
              <w:bidi w:val="0"/>
              <w:rPr>
                <w:rFonts w:ascii="Times New Roman" w:eastAsia="EUAlbertina-Regular-Identity-H"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11</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3</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Existujúce výhradné dohody, ktorých sa netýka výnimka podľa odseku 2, sa musia ukončiť po uplynutí zmluvy, najneskôr však do 31. decembra 2008.</w:t>
            </w:r>
          </w:p>
          <w:p w:rsidR="00ED7549"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544DC" w:rsidP="00D544DC">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00D544DC">
              <w:rPr>
                <w:rFonts w:ascii="Times New Roman" w:hAnsi="Times New Roman"/>
                <w:sz w:val="20"/>
                <w:szCs w:val="20"/>
              </w:rPr>
              <w:t>§: 22e</w:t>
            </w:r>
          </w:p>
          <w:p w:rsidR="00D544DC" w:rsidRPr="00E62A28" w:rsidP="00E62A28">
            <w:pPr>
              <w:tabs>
                <w:tab w:val="left" w:pos="851"/>
              </w:tabs>
              <w:bidi w:val="0"/>
              <w:rPr>
                <w:rFonts w:ascii="Times New Roman" w:hAnsi="Times New Roman"/>
                <w:sz w:val="20"/>
                <w:szCs w:val="20"/>
              </w:rPr>
            </w:pPr>
            <w:r>
              <w:rPr>
                <w:rFonts w:ascii="Times New Roman" w:hAnsi="Times New Roman"/>
                <w:sz w:val="20"/>
                <w:szCs w:val="20"/>
              </w:rPr>
              <w:t>O: 1</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E1D41" w:rsidRPr="005E1D41" w:rsidP="005E1D41">
            <w:pPr>
              <w:tabs>
                <w:tab w:val="left" w:pos="426"/>
              </w:tabs>
              <w:bidi w:val="0"/>
              <w:jc w:val="both"/>
              <w:rPr>
                <w:rFonts w:ascii="Times New Roman" w:hAnsi="Times New Roman"/>
                <w:sz w:val="20"/>
                <w:szCs w:val="20"/>
              </w:rPr>
            </w:pPr>
            <w:r w:rsidRPr="005E1D41">
              <w:rPr>
                <w:rFonts w:ascii="Times New Roman" w:hAnsi="Times New Roman"/>
                <w:sz w:val="20"/>
                <w:szCs w:val="20"/>
              </w:rPr>
              <w:t>Ustanovenia dohôd medzi povinnou osobou a inou osobou existujúce k 30. novembru 2012, ktoré obsahujú obmedzenie opakovaného použitia, stanú sa neplatné 1. decembra 2012; to neplatí, ak ide o obmedzenie opakovaného použitia podľa § 21e ods. 3. Dohody medzi povinnou osobou a inou osobou uzatvorené pred 1. decembrom 2012, ktoré obsahujú obmedzenie opakovaného použitia podľa § 21e ods. 3, povinná osoba zverejní na svojom webovom sídle, ak ho má zriadené, inak ich zverejní podľa § 6 ods. 2, najneskôr do 31. decembra 2012.</w:t>
            </w:r>
          </w:p>
          <w:p w:rsidR="005B470D" w:rsidRPr="005B470D" w:rsidP="005B470D">
            <w:pPr>
              <w:tabs>
                <w:tab w:val="left" w:pos="426"/>
              </w:tabs>
              <w:bidi w:val="0"/>
              <w:jc w:val="both"/>
              <w:rPr>
                <w:rFonts w:ascii="Times New Roman" w:hAnsi="Times New Roman"/>
                <w:sz w:val="20"/>
                <w:szCs w:val="20"/>
              </w:rPr>
            </w:pPr>
          </w:p>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Vykonávanie</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Členské štáty do 1. júla 2005 uvedú do účinnosti zákony, iné právne predpisy a správne opatrenia potrebné na dosiahnutie súladu s touto smernicou do 1. júla 2005. Bezodkladne o tom informujú Komisiu.</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Členské štáty uvedú priamo v prijatých ustanoveniach alebo pri ich úradnom uverejnení odkaz na túto smernicu. Podrobnosti o odkaze upravia členské štáty.</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D544DC" w:rsidP="00D544DC">
            <w:pPr>
              <w:tabs>
                <w:tab w:val="left" w:pos="851"/>
              </w:tabs>
              <w:bidi w:val="0"/>
              <w:rPr>
                <w:rFonts w:ascii="Times New Roman" w:hAnsi="Times New Roman"/>
                <w:sz w:val="20"/>
                <w:szCs w:val="20"/>
              </w:rPr>
            </w:pPr>
            <w:r>
              <w:rPr>
                <w:rFonts w:ascii="Times New Roman" w:hAnsi="Times New Roman"/>
                <w:sz w:val="20"/>
                <w:szCs w:val="20"/>
              </w:rPr>
              <w:t>Zákon č. 211/2000 Z. z.</w:t>
            </w:r>
          </w:p>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D544DC">
              <w:rPr>
                <w:rFonts w:ascii="Times New Roman" w:hAnsi="Times New Roman"/>
                <w:sz w:val="20"/>
                <w:szCs w:val="20"/>
              </w:rPr>
              <w:t>Čl. II</w:t>
            </w: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D544DC" w:rsidRPr="00D544DC" w:rsidP="00D544DC">
            <w:pPr>
              <w:bidi w:val="0"/>
              <w:jc w:val="both"/>
              <w:rPr>
                <w:rFonts w:ascii="Times New Roman" w:hAnsi="Times New Roman"/>
                <w:sz w:val="20"/>
                <w:szCs w:val="20"/>
              </w:rPr>
            </w:pPr>
            <w:r w:rsidRPr="00D544DC">
              <w:rPr>
                <w:rFonts w:ascii="Times New Roman" w:hAnsi="Times New Roman"/>
                <w:sz w:val="20"/>
                <w:szCs w:val="20"/>
              </w:rPr>
              <w:t>Tento zákon nadobúda účinnosť 1</w:t>
            </w:r>
            <w:r w:rsidRPr="005B470D">
              <w:rPr>
                <w:rFonts w:ascii="Times New Roman" w:hAnsi="Times New Roman"/>
                <w:sz w:val="20"/>
                <w:szCs w:val="20"/>
              </w:rPr>
              <w:t>.</w:t>
            </w:r>
            <w:r w:rsidRPr="005B470D" w:rsidR="005B470D">
              <w:rPr>
                <w:rFonts w:ascii="Times New Roman" w:hAnsi="Times New Roman"/>
                <w:sz w:val="20"/>
                <w:szCs w:val="20"/>
              </w:rPr>
              <w:t xml:space="preserve"> </w:t>
            </w:r>
            <w:r w:rsidR="005E1D41">
              <w:rPr>
                <w:rFonts w:ascii="Times New Roman" w:hAnsi="Times New Roman"/>
                <w:sz w:val="20"/>
                <w:szCs w:val="20"/>
              </w:rPr>
              <w:t>decembra</w:t>
            </w:r>
            <w:r w:rsidRPr="005B470D" w:rsidR="005B470D">
              <w:rPr>
                <w:rFonts w:ascii="Times New Roman" w:hAnsi="Times New Roman"/>
                <w:sz w:val="20"/>
                <w:szCs w:val="20"/>
              </w:rPr>
              <w:t xml:space="preserve"> 2012</w:t>
            </w:r>
            <w:r w:rsidRPr="005B470D">
              <w:rPr>
                <w:rFonts w:ascii="Times New Roman" w:hAnsi="Times New Roman"/>
                <w:sz w:val="20"/>
                <w:szCs w:val="20"/>
              </w:rPr>
              <w:t>.</w:t>
            </w:r>
          </w:p>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13</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1</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8B46E4" w:rsidRPr="00E62A28" w:rsidP="00E62A28">
            <w:pPr>
              <w:tabs>
                <w:tab w:val="left" w:pos="851"/>
              </w:tabs>
              <w:bidi w:val="0"/>
              <w:rPr>
                <w:rFonts w:ascii="Times New Roman" w:hAnsi="Times New Roman"/>
                <w:sz w:val="20"/>
                <w:szCs w:val="20"/>
              </w:rPr>
            </w:pPr>
            <w:r w:rsidRPr="00E62A28" w:rsidR="00541682">
              <w:rPr>
                <w:rFonts w:ascii="Times New Roman" w:hAnsi="Times New Roman"/>
                <w:sz w:val="20"/>
                <w:szCs w:val="20"/>
              </w:rPr>
              <w:t>Komisia do 1. júla 2008 vykoná revíziu uplatňovania tejto smernice a oznámi Európskemu parlamentu a Rade výsledky tejto revízie, spolu s prípadnými návrhmi na zmeny smernice.</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bCs/>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13</w:t>
            </w:r>
          </w:p>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O: 2</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P="00E62A28">
            <w:pPr>
              <w:tabs>
                <w:tab w:val="left" w:pos="851"/>
              </w:tabs>
              <w:bidi w:val="0"/>
              <w:rPr>
                <w:rFonts w:ascii="Times New Roman" w:hAnsi="Times New Roman"/>
                <w:sz w:val="20"/>
                <w:szCs w:val="20"/>
              </w:rPr>
            </w:pPr>
            <w:r w:rsidRPr="00E62A28">
              <w:rPr>
                <w:rFonts w:ascii="Times New Roman" w:hAnsi="Times New Roman"/>
                <w:sz w:val="20"/>
                <w:szCs w:val="20"/>
              </w:rPr>
              <w:t>Pri revízii sa preskúma najmä oblasť pôsobnosti a dopad tejto smernice, vrátane rozsahu zvýšenia opakovaného použitia dokumentov verejného sektora, pôsobenie princípov uplatňovaných na spoplatňovanie a opakované použitie oficiálnych textov legislatívnej a správnej povahy, ako aj ďalšie možnosti zdokonalenia riadneho fungovania vnútorného trhu a rozvoja európskeho odvetvia obsahu.</w:t>
            </w:r>
          </w:p>
          <w:p w:rsidR="00ED7549"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14</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Nadobudnutie účinnosti</w:t>
            </w:r>
          </w:p>
          <w:p w:rsidR="00541682" w:rsidRPr="00E62A28" w:rsidP="00E62A28">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Táto smernica nadobúda účinnosť dňom jej uverejnenia v Úradnom vestníku Európskej únie.</w:t>
            </w:r>
          </w:p>
          <w:p w:rsidR="00541682" w:rsidRPr="00E62A28" w:rsidP="00E62A28">
            <w:pPr>
              <w:tabs>
                <w:tab w:val="left" w:pos="851"/>
              </w:tabs>
              <w:bidi w:val="0"/>
              <w:rPr>
                <w:rFonts w:ascii="Times New Roman" w:hAnsi="Times New Roman"/>
                <w:sz w:val="20"/>
                <w:szCs w:val="20"/>
              </w:rPr>
            </w:pP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r>
        <w:tblPrEx>
          <w:tblW w:w="14761" w:type="dxa"/>
          <w:tblInd w:w="70" w:type="dxa"/>
          <w:tblLayout w:type="fixed"/>
          <w:tblCellMar>
            <w:top w:w="0" w:type="dxa"/>
            <w:left w:w="70" w:type="dxa"/>
            <w:bottom w:w="0" w:type="dxa"/>
            <w:right w:w="70" w:type="dxa"/>
          </w:tblCellMar>
        </w:tblPrEx>
        <w:trPr>
          <w:trHeight w:val="255"/>
        </w:trPr>
        <w:tc>
          <w:tcPr>
            <w:tcW w:w="88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Pr="00E62A28">
              <w:rPr>
                <w:rFonts w:ascii="Times New Roman" w:hAnsi="Times New Roman"/>
                <w:sz w:val="20"/>
                <w:szCs w:val="20"/>
              </w:rPr>
              <w:t>Č: 15</w:t>
            </w:r>
          </w:p>
        </w:tc>
        <w:tc>
          <w:tcPr>
            <w:tcW w:w="3760" w:type="dxa"/>
            <w:tcBorders>
              <w:top w:val="single" w:sz="4" w:space="0" w:color="auto"/>
              <w:left w:val="single" w:sz="4" w:space="0" w:color="auto"/>
              <w:bottom w:val="single" w:sz="4" w:space="0" w:color="auto"/>
              <w:right w:val="single" w:sz="4" w:space="0" w:color="auto"/>
            </w:tcBorders>
            <w:textDirection w:val="lrTb"/>
            <w:vAlign w:val="top"/>
          </w:tcPr>
          <w:p w:rsidR="00541682" w:rsidRPr="00ED7549" w:rsidP="00E62A28">
            <w:pPr>
              <w:tabs>
                <w:tab w:val="left" w:pos="851"/>
              </w:tabs>
              <w:bidi w:val="0"/>
              <w:spacing w:before="75" w:after="75"/>
              <w:ind w:right="225"/>
              <w:rPr>
                <w:rFonts w:ascii="Times New Roman" w:hAnsi="Times New Roman"/>
                <w:b/>
                <w:sz w:val="20"/>
                <w:szCs w:val="20"/>
              </w:rPr>
            </w:pPr>
            <w:r w:rsidRPr="00ED7549">
              <w:rPr>
                <w:rFonts w:ascii="Times New Roman" w:hAnsi="Times New Roman"/>
                <w:b/>
                <w:sz w:val="20"/>
                <w:szCs w:val="20"/>
              </w:rPr>
              <w:t>Adresáti</w:t>
            </w:r>
          </w:p>
          <w:p w:rsidR="00541682" w:rsidRPr="00E62A28" w:rsidP="00D544DC">
            <w:pPr>
              <w:tabs>
                <w:tab w:val="left" w:pos="851"/>
              </w:tabs>
              <w:bidi w:val="0"/>
              <w:spacing w:before="75" w:after="75"/>
              <w:ind w:right="225"/>
              <w:rPr>
                <w:rFonts w:ascii="Times New Roman" w:hAnsi="Times New Roman"/>
                <w:sz w:val="20"/>
                <w:szCs w:val="20"/>
              </w:rPr>
            </w:pPr>
            <w:r w:rsidRPr="00E62A28">
              <w:rPr>
                <w:rFonts w:ascii="Times New Roman" w:hAnsi="Times New Roman"/>
                <w:sz w:val="20"/>
                <w:szCs w:val="20"/>
              </w:rPr>
              <w:t>Táto smernica je adresovaná členským štátom.</w:t>
            </w:r>
          </w:p>
        </w:tc>
        <w:tc>
          <w:tcPr>
            <w:tcW w:w="747"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jc w:val="center"/>
              <w:rPr>
                <w:rFonts w:ascii="Times New Roman" w:hAnsi="Times New Roman"/>
                <w:sz w:val="20"/>
                <w:szCs w:val="20"/>
              </w:rPr>
            </w:pPr>
            <w:r w:rsidR="00976ADF">
              <w:rPr>
                <w:rFonts w:ascii="Times New Roman" w:hAnsi="Times New Roman"/>
                <w:sz w:val="20"/>
                <w:szCs w:val="20"/>
              </w:rPr>
              <w:t>n.a.</w:t>
            </w:r>
          </w:p>
        </w:tc>
        <w:tc>
          <w:tcPr>
            <w:tcW w:w="1009"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10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48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r w:rsidR="00976ADF">
              <w:rPr>
                <w:rFonts w:ascii="Times New Roman" w:hAnsi="Times New Roman"/>
                <w:sz w:val="20"/>
                <w:szCs w:val="20"/>
              </w:rPr>
              <w:t>Ú</w:t>
            </w:r>
          </w:p>
        </w:tc>
        <w:tc>
          <w:tcPr>
            <w:tcW w:w="2085" w:type="dxa"/>
            <w:tcBorders>
              <w:top w:val="single" w:sz="4" w:space="0" w:color="auto"/>
              <w:left w:val="single" w:sz="4" w:space="0" w:color="auto"/>
              <w:bottom w:val="single" w:sz="4" w:space="0" w:color="auto"/>
              <w:right w:val="single" w:sz="4" w:space="0" w:color="auto"/>
            </w:tcBorders>
            <w:textDirection w:val="lrTb"/>
            <w:vAlign w:val="top"/>
          </w:tcPr>
          <w:p w:rsidR="00541682" w:rsidRPr="00E62A28" w:rsidP="00E62A28">
            <w:pPr>
              <w:tabs>
                <w:tab w:val="left" w:pos="851"/>
              </w:tabs>
              <w:bidi w:val="0"/>
              <w:rPr>
                <w:rFonts w:ascii="Times New Roman" w:hAnsi="Times New Roman"/>
                <w:sz w:val="20"/>
                <w:szCs w:val="20"/>
              </w:rPr>
            </w:pPr>
          </w:p>
        </w:tc>
      </w:tr>
    </w:tbl>
    <w:p w:rsidR="002767F5" w:rsidRPr="00E62A28" w:rsidP="00E62A28">
      <w:pPr>
        <w:tabs>
          <w:tab w:val="left" w:pos="851"/>
        </w:tabs>
        <w:bidi w:val="0"/>
        <w:rPr>
          <w:rFonts w:ascii="Times New Roman" w:hAnsi="Times New Roman"/>
          <w:sz w:val="4"/>
          <w:szCs w:val="4"/>
        </w:rPr>
      </w:pPr>
    </w:p>
    <w:sectPr w:rsidSect="006F6A03">
      <w:footerReference w:type="even" r:id="rId4"/>
      <w:footerReference w:type="default" r:id="rId5"/>
      <w:pgSz w:w="16838" w:h="11906" w:orient="landscape"/>
      <w:pgMar w:top="964" w:right="964" w:bottom="964" w:left="96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Georgia">
    <w:panose1 w:val="00000000000000000000"/>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UAlbertina-Regular-Identity-H">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954" w:rsidP="004914C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37954" w:rsidP="004914C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954" w:rsidRPr="004914C0" w:rsidP="004914C0">
    <w:pPr>
      <w:pStyle w:val="Footer"/>
      <w:framePr w:wrap="around" w:vAnchor="text" w:hAnchor="margin" w:xAlign="right"/>
      <w:bidi w:val="0"/>
      <w:rPr>
        <w:rStyle w:val="PageNumber"/>
        <w:rFonts w:ascii="Times New Roman" w:hAnsi="Times New Roman"/>
        <w:sz w:val="20"/>
        <w:szCs w:val="20"/>
      </w:rPr>
    </w:pPr>
    <w:r w:rsidRPr="004914C0">
      <w:rPr>
        <w:rStyle w:val="PageNumber"/>
        <w:rFonts w:ascii="Times New Roman" w:hAnsi="Times New Roman"/>
        <w:sz w:val="20"/>
        <w:szCs w:val="20"/>
      </w:rPr>
      <w:fldChar w:fldCharType="begin"/>
    </w:r>
    <w:r w:rsidRPr="004914C0">
      <w:rPr>
        <w:rStyle w:val="PageNumber"/>
        <w:rFonts w:ascii="Times New Roman" w:hAnsi="Times New Roman"/>
        <w:sz w:val="20"/>
        <w:szCs w:val="20"/>
      </w:rPr>
      <w:instrText xml:space="preserve">PAGE  </w:instrText>
    </w:r>
    <w:r w:rsidRPr="004914C0">
      <w:rPr>
        <w:rStyle w:val="PageNumber"/>
        <w:rFonts w:ascii="Times New Roman" w:hAnsi="Times New Roman"/>
        <w:sz w:val="20"/>
        <w:szCs w:val="20"/>
      </w:rPr>
      <w:fldChar w:fldCharType="separate"/>
    </w:r>
    <w:r w:rsidR="000B11BB">
      <w:rPr>
        <w:rStyle w:val="PageNumber"/>
        <w:rFonts w:ascii="Times New Roman" w:hAnsi="Times New Roman"/>
        <w:noProof/>
        <w:sz w:val="20"/>
        <w:szCs w:val="20"/>
      </w:rPr>
      <w:t>15</w:t>
    </w:r>
    <w:r w:rsidRPr="004914C0">
      <w:rPr>
        <w:rStyle w:val="PageNumber"/>
        <w:rFonts w:ascii="Times New Roman" w:hAnsi="Times New Roman"/>
        <w:sz w:val="20"/>
        <w:szCs w:val="20"/>
      </w:rPr>
      <w:fldChar w:fldCharType="end"/>
    </w:r>
  </w:p>
  <w:p w:rsidR="00A37954" w:rsidP="004914C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797"/>
    <w:multiLevelType w:val="hybridMultilevel"/>
    <w:tmpl w:val="52A290A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
    <w:nsid w:val="02907D2A"/>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
    <w:nsid w:val="045D2223"/>
    <w:multiLevelType w:val="hybridMultilevel"/>
    <w:tmpl w:val="52A290A8"/>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
    <w:nsid w:val="046E0E89"/>
    <w:multiLevelType w:val="hybridMultilevel"/>
    <w:tmpl w:val="0630E28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7B842A3"/>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5">
    <w:nsid w:val="08066BBB"/>
    <w:multiLevelType w:val="hybridMultilevel"/>
    <w:tmpl w:val="41DC17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BF55679"/>
    <w:multiLevelType w:val="hybridMultilevel"/>
    <w:tmpl w:val="ED86B2D6"/>
    <w:lvl w:ilvl="0">
      <w:start w:val="1"/>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E9C2C7C"/>
    <w:multiLevelType w:val="hybridMultilevel"/>
    <w:tmpl w:val="508A1D60"/>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8">
    <w:nsid w:val="13543C0B"/>
    <w:multiLevelType w:val="hybridMultilevel"/>
    <w:tmpl w:val="41B4E124"/>
    <w:lvl w:ilvl="0">
      <w:start w:val="1"/>
      <w:numFmt w:val="lowerLetter"/>
      <w:lvlText w:val="%1)"/>
      <w:lvlJc w:val="left"/>
      <w:pPr>
        <w:tabs>
          <w:tab w:val="num" w:pos="375"/>
        </w:tabs>
        <w:ind w:left="375" w:hanging="375"/>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9">
    <w:nsid w:val="160332F3"/>
    <w:multiLevelType w:val="hybridMultilevel"/>
    <w:tmpl w:val="A7F617C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7817124"/>
    <w:multiLevelType w:val="hybridMultilevel"/>
    <w:tmpl w:val="9566D9E2"/>
    <w:lvl w:ilvl="0">
      <w:start w:val="1"/>
      <w:numFmt w:val="decimal"/>
      <w:lvlText w:val="(%1)"/>
      <w:lvlJc w:val="left"/>
      <w:pPr>
        <w:ind w:left="2148" w:hanging="360"/>
      </w:pPr>
      <w:rPr>
        <w:rFonts w:cs="Times New Roman" w:hint="default"/>
        <w:rtl w:val="0"/>
        <w:cs w:val="0"/>
      </w:rPr>
    </w:lvl>
    <w:lvl w:ilvl="1">
      <w:start w:val="1"/>
      <w:numFmt w:val="lowerLetter"/>
      <w:lvlText w:val="%2."/>
      <w:lvlJc w:val="left"/>
      <w:pPr>
        <w:ind w:left="2868" w:hanging="360"/>
      </w:pPr>
      <w:rPr>
        <w:rFonts w:cs="Times New Roman"/>
        <w:rtl w:val="0"/>
        <w:cs w:val="0"/>
      </w:rPr>
    </w:lvl>
    <w:lvl w:ilvl="2">
      <w:start w:val="1"/>
      <w:numFmt w:val="lowerRoman"/>
      <w:lvlText w:val="%3."/>
      <w:lvlJc w:val="right"/>
      <w:pPr>
        <w:ind w:left="3588" w:hanging="180"/>
      </w:pPr>
      <w:rPr>
        <w:rFonts w:cs="Times New Roman"/>
        <w:rtl w:val="0"/>
        <w:cs w:val="0"/>
      </w:rPr>
    </w:lvl>
    <w:lvl w:ilvl="3">
      <w:start w:val="1"/>
      <w:numFmt w:val="decimal"/>
      <w:lvlText w:val="%4."/>
      <w:lvlJc w:val="left"/>
      <w:pPr>
        <w:ind w:left="4308" w:hanging="360"/>
      </w:pPr>
      <w:rPr>
        <w:rFonts w:cs="Times New Roman"/>
        <w:rtl w:val="0"/>
        <w:cs w:val="0"/>
      </w:rPr>
    </w:lvl>
    <w:lvl w:ilvl="4">
      <w:start w:val="1"/>
      <w:numFmt w:val="lowerLetter"/>
      <w:lvlText w:val="%5."/>
      <w:lvlJc w:val="left"/>
      <w:pPr>
        <w:ind w:left="5028" w:hanging="360"/>
      </w:pPr>
      <w:rPr>
        <w:rFonts w:cs="Times New Roman"/>
        <w:rtl w:val="0"/>
        <w:cs w:val="0"/>
      </w:rPr>
    </w:lvl>
    <w:lvl w:ilvl="5">
      <w:start w:val="1"/>
      <w:numFmt w:val="lowerRoman"/>
      <w:lvlText w:val="%6."/>
      <w:lvlJc w:val="right"/>
      <w:pPr>
        <w:ind w:left="5748" w:hanging="180"/>
      </w:pPr>
      <w:rPr>
        <w:rFonts w:cs="Times New Roman"/>
        <w:rtl w:val="0"/>
        <w:cs w:val="0"/>
      </w:rPr>
    </w:lvl>
    <w:lvl w:ilvl="6">
      <w:start w:val="1"/>
      <w:numFmt w:val="decimal"/>
      <w:lvlText w:val="%7."/>
      <w:lvlJc w:val="left"/>
      <w:pPr>
        <w:ind w:left="6468" w:hanging="360"/>
      </w:pPr>
      <w:rPr>
        <w:rFonts w:cs="Times New Roman"/>
        <w:rtl w:val="0"/>
        <w:cs w:val="0"/>
      </w:rPr>
    </w:lvl>
    <w:lvl w:ilvl="7">
      <w:start w:val="1"/>
      <w:numFmt w:val="lowerLetter"/>
      <w:lvlText w:val="%8."/>
      <w:lvlJc w:val="left"/>
      <w:pPr>
        <w:ind w:left="7188" w:hanging="360"/>
      </w:pPr>
      <w:rPr>
        <w:rFonts w:cs="Times New Roman"/>
        <w:rtl w:val="0"/>
        <w:cs w:val="0"/>
      </w:rPr>
    </w:lvl>
    <w:lvl w:ilvl="8">
      <w:start w:val="1"/>
      <w:numFmt w:val="lowerRoman"/>
      <w:lvlText w:val="%9."/>
      <w:lvlJc w:val="right"/>
      <w:pPr>
        <w:ind w:left="7908" w:hanging="180"/>
      </w:pPr>
      <w:rPr>
        <w:rFonts w:cs="Times New Roman"/>
        <w:rtl w:val="0"/>
        <w:cs w:val="0"/>
      </w:rPr>
    </w:lvl>
  </w:abstractNum>
  <w:abstractNum w:abstractNumId="11">
    <w:nsid w:val="18547857"/>
    <w:multiLevelType w:val="hybridMultilevel"/>
    <w:tmpl w:val="E710DB10"/>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A416734"/>
    <w:multiLevelType w:val="hybridMultilevel"/>
    <w:tmpl w:val="F6024848"/>
    <w:lvl w:ilvl="0">
      <w:start w:val="1"/>
      <w:numFmt w:val="decimal"/>
      <w:lvlText w:val="(%1)"/>
      <w:lvlJc w:val="left"/>
      <w:pPr>
        <w:ind w:left="1038" w:hanging="360"/>
      </w:pPr>
      <w:rPr>
        <w:rFonts w:cs="Times New Roman" w:hint="default"/>
        <w:rtl w:val="0"/>
        <w:cs w:val="0"/>
      </w:rPr>
    </w:lvl>
    <w:lvl w:ilvl="1">
      <w:start w:val="1"/>
      <w:numFmt w:val="lowerLetter"/>
      <w:lvlText w:val="%2."/>
      <w:lvlJc w:val="left"/>
      <w:pPr>
        <w:ind w:left="1758" w:hanging="360"/>
      </w:pPr>
      <w:rPr>
        <w:rFonts w:cs="Times New Roman"/>
        <w:rtl w:val="0"/>
        <w:cs w:val="0"/>
      </w:rPr>
    </w:lvl>
    <w:lvl w:ilvl="2">
      <w:start w:val="1"/>
      <w:numFmt w:val="lowerRoman"/>
      <w:lvlText w:val="%3."/>
      <w:lvlJc w:val="right"/>
      <w:pPr>
        <w:ind w:left="2478" w:hanging="180"/>
      </w:pPr>
      <w:rPr>
        <w:rFonts w:cs="Times New Roman"/>
        <w:rtl w:val="0"/>
        <w:cs w:val="0"/>
      </w:rPr>
    </w:lvl>
    <w:lvl w:ilvl="3">
      <w:start w:val="1"/>
      <w:numFmt w:val="decimal"/>
      <w:lvlText w:val="%4."/>
      <w:lvlJc w:val="left"/>
      <w:pPr>
        <w:ind w:left="3198" w:hanging="360"/>
      </w:pPr>
      <w:rPr>
        <w:rFonts w:cs="Times New Roman"/>
        <w:rtl w:val="0"/>
        <w:cs w:val="0"/>
      </w:rPr>
    </w:lvl>
    <w:lvl w:ilvl="4">
      <w:start w:val="1"/>
      <w:numFmt w:val="lowerLetter"/>
      <w:lvlText w:val="%5."/>
      <w:lvlJc w:val="left"/>
      <w:pPr>
        <w:ind w:left="3918" w:hanging="360"/>
      </w:pPr>
      <w:rPr>
        <w:rFonts w:cs="Times New Roman"/>
        <w:rtl w:val="0"/>
        <w:cs w:val="0"/>
      </w:rPr>
    </w:lvl>
    <w:lvl w:ilvl="5">
      <w:start w:val="1"/>
      <w:numFmt w:val="lowerRoman"/>
      <w:lvlText w:val="%6."/>
      <w:lvlJc w:val="right"/>
      <w:pPr>
        <w:ind w:left="4638" w:hanging="180"/>
      </w:pPr>
      <w:rPr>
        <w:rFonts w:cs="Times New Roman"/>
        <w:rtl w:val="0"/>
        <w:cs w:val="0"/>
      </w:rPr>
    </w:lvl>
    <w:lvl w:ilvl="6">
      <w:start w:val="1"/>
      <w:numFmt w:val="decimal"/>
      <w:lvlText w:val="%7."/>
      <w:lvlJc w:val="left"/>
      <w:pPr>
        <w:ind w:left="5358" w:hanging="360"/>
      </w:pPr>
      <w:rPr>
        <w:rFonts w:cs="Times New Roman"/>
        <w:rtl w:val="0"/>
        <w:cs w:val="0"/>
      </w:rPr>
    </w:lvl>
    <w:lvl w:ilvl="7">
      <w:start w:val="1"/>
      <w:numFmt w:val="lowerLetter"/>
      <w:lvlText w:val="%8."/>
      <w:lvlJc w:val="left"/>
      <w:pPr>
        <w:ind w:left="6078" w:hanging="360"/>
      </w:pPr>
      <w:rPr>
        <w:rFonts w:cs="Times New Roman"/>
        <w:rtl w:val="0"/>
        <w:cs w:val="0"/>
      </w:rPr>
    </w:lvl>
    <w:lvl w:ilvl="8">
      <w:start w:val="1"/>
      <w:numFmt w:val="lowerRoman"/>
      <w:lvlText w:val="%9."/>
      <w:lvlJc w:val="right"/>
      <w:pPr>
        <w:ind w:left="6798" w:hanging="180"/>
      </w:pPr>
      <w:rPr>
        <w:rFonts w:cs="Times New Roman"/>
        <w:rtl w:val="0"/>
        <w:cs w:val="0"/>
      </w:rPr>
    </w:lvl>
  </w:abstractNum>
  <w:abstractNum w:abstractNumId="13">
    <w:nsid w:val="1E962931"/>
    <w:multiLevelType w:val="hybridMultilevel"/>
    <w:tmpl w:val="B0D2F460"/>
    <w:lvl w:ilvl="0">
      <w:start w:val="1"/>
      <w:numFmt w:val="lowerLetter"/>
      <w:lvlText w:val="%1)"/>
      <w:lvlJc w:val="left"/>
      <w:pPr>
        <w:ind w:left="1146" w:hanging="360"/>
      </w:pPr>
      <w:rPr>
        <w:rFonts w:cs="Times New Roman"/>
        <w:rtl w:val="0"/>
        <w:cs w:val="0"/>
      </w:rPr>
    </w:lvl>
    <w:lvl w:ilvl="1">
      <w:start w:val="1"/>
      <w:numFmt w:val="decimal"/>
      <w:lvlText w:val="(%2)"/>
      <w:lvlJc w:val="left"/>
      <w:pPr>
        <w:ind w:left="2586" w:hanging="1080"/>
      </w:pPr>
      <w:rPr>
        <w:rFonts w:cs="Times New Roman" w:hint="default"/>
        <w:sz w:val="20"/>
        <w:szCs w:val="20"/>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4">
    <w:nsid w:val="1F035F0E"/>
    <w:multiLevelType w:val="hybridMultilevel"/>
    <w:tmpl w:val="C636931E"/>
    <w:lvl w:ilvl="0">
      <w:start w:val="2"/>
      <w:numFmt w:val="decimal"/>
      <w:lvlText w:val="(%1)"/>
      <w:lvlJc w:val="left"/>
      <w:pPr>
        <w:ind w:left="100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07F53A1"/>
    <w:multiLevelType w:val="hybridMultilevel"/>
    <w:tmpl w:val="922C26B0"/>
    <w:lvl w:ilvl="0">
      <w:start w:val="7"/>
      <w:numFmt w:val="lowerLetter"/>
      <w:lvlText w:val="%1)"/>
      <w:lvlJc w:val="left"/>
      <w:pPr>
        <w:ind w:left="347" w:hanging="360"/>
      </w:pPr>
      <w:rPr>
        <w:rFonts w:cs="Times New Roman" w:hint="default"/>
        <w:i w:val="0"/>
        <w:rtl w:val="0"/>
        <w:cs w:val="0"/>
      </w:rPr>
    </w:lvl>
    <w:lvl w:ilvl="1">
      <w:start w:val="1"/>
      <w:numFmt w:val="lowerLetter"/>
      <w:lvlText w:val="%2."/>
      <w:lvlJc w:val="left"/>
      <w:pPr>
        <w:ind w:left="1067" w:hanging="360"/>
      </w:pPr>
      <w:rPr>
        <w:rFonts w:cs="Times New Roman"/>
        <w:rtl w:val="0"/>
        <w:cs w:val="0"/>
      </w:rPr>
    </w:lvl>
    <w:lvl w:ilvl="2">
      <w:start w:val="1"/>
      <w:numFmt w:val="lowerRoman"/>
      <w:lvlText w:val="%3."/>
      <w:lvlJc w:val="right"/>
      <w:pPr>
        <w:ind w:left="1787" w:hanging="180"/>
      </w:pPr>
      <w:rPr>
        <w:rFonts w:cs="Times New Roman"/>
        <w:rtl w:val="0"/>
        <w:cs w:val="0"/>
      </w:rPr>
    </w:lvl>
    <w:lvl w:ilvl="3">
      <w:start w:val="1"/>
      <w:numFmt w:val="decimal"/>
      <w:lvlText w:val="%4."/>
      <w:lvlJc w:val="left"/>
      <w:pPr>
        <w:ind w:left="2507" w:hanging="360"/>
      </w:pPr>
      <w:rPr>
        <w:rFonts w:cs="Times New Roman"/>
        <w:rtl w:val="0"/>
        <w:cs w:val="0"/>
      </w:rPr>
    </w:lvl>
    <w:lvl w:ilvl="4">
      <w:start w:val="1"/>
      <w:numFmt w:val="lowerLetter"/>
      <w:lvlText w:val="%5."/>
      <w:lvlJc w:val="left"/>
      <w:pPr>
        <w:ind w:left="3227" w:hanging="360"/>
      </w:pPr>
      <w:rPr>
        <w:rFonts w:cs="Times New Roman"/>
        <w:rtl w:val="0"/>
        <w:cs w:val="0"/>
      </w:rPr>
    </w:lvl>
    <w:lvl w:ilvl="5">
      <w:start w:val="1"/>
      <w:numFmt w:val="lowerRoman"/>
      <w:lvlText w:val="%6."/>
      <w:lvlJc w:val="right"/>
      <w:pPr>
        <w:ind w:left="3947" w:hanging="180"/>
      </w:pPr>
      <w:rPr>
        <w:rFonts w:cs="Times New Roman"/>
        <w:rtl w:val="0"/>
        <w:cs w:val="0"/>
      </w:rPr>
    </w:lvl>
    <w:lvl w:ilvl="6">
      <w:start w:val="1"/>
      <w:numFmt w:val="decimal"/>
      <w:lvlText w:val="%7."/>
      <w:lvlJc w:val="left"/>
      <w:pPr>
        <w:ind w:left="4667" w:hanging="360"/>
      </w:pPr>
      <w:rPr>
        <w:rFonts w:cs="Times New Roman"/>
        <w:rtl w:val="0"/>
        <w:cs w:val="0"/>
      </w:rPr>
    </w:lvl>
    <w:lvl w:ilvl="7">
      <w:start w:val="1"/>
      <w:numFmt w:val="lowerLetter"/>
      <w:lvlText w:val="%8."/>
      <w:lvlJc w:val="left"/>
      <w:pPr>
        <w:ind w:left="5387" w:hanging="360"/>
      </w:pPr>
      <w:rPr>
        <w:rFonts w:cs="Times New Roman"/>
        <w:rtl w:val="0"/>
        <w:cs w:val="0"/>
      </w:rPr>
    </w:lvl>
    <w:lvl w:ilvl="8">
      <w:start w:val="1"/>
      <w:numFmt w:val="lowerRoman"/>
      <w:lvlText w:val="%9."/>
      <w:lvlJc w:val="right"/>
      <w:pPr>
        <w:ind w:left="6107" w:hanging="180"/>
      </w:pPr>
      <w:rPr>
        <w:rFonts w:cs="Times New Roman"/>
        <w:rtl w:val="0"/>
        <w:cs w:val="0"/>
      </w:rPr>
    </w:lvl>
  </w:abstractNum>
  <w:abstractNum w:abstractNumId="16">
    <w:nsid w:val="20D11C86"/>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7">
    <w:nsid w:val="2374469E"/>
    <w:multiLevelType w:val="hybridMultilevel"/>
    <w:tmpl w:val="9A0C64C8"/>
    <w:lvl w:ilvl="0">
      <w:start w:val="1"/>
      <w:numFmt w:val="lowerLetter"/>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8">
    <w:nsid w:val="255E416D"/>
    <w:multiLevelType w:val="hybridMultilevel"/>
    <w:tmpl w:val="ED86B2D6"/>
    <w:lvl w:ilvl="0">
      <w:start w:val="1"/>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2812073F"/>
    <w:multiLevelType w:val="hybridMultilevel"/>
    <w:tmpl w:val="42BC85E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2D7D623C"/>
    <w:multiLevelType w:val="hybridMultilevel"/>
    <w:tmpl w:val="6694A7D8"/>
    <w:lvl w:ilvl="0">
      <w:start w:val="1"/>
      <w:numFmt w:val="decimal"/>
      <w:lvlText w:val="(%1)"/>
      <w:lvlJc w:val="left"/>
      <w:pPr>
        <w:ind w:left="1428" w:hanging="360"/>
      </w:pPr>
      <w:rPr>
        <w:rFonts w:cs="Times New Roman" w:hint="default"/>
        <w:rtl w:val="0"/>
        <w:cs w:val="0"/>
      </w:rPr>
    </w:lvl>
    <w:lvl w:ilvl="1">
      <w:start w:val="1"/>
      <w:numFmt w:val="decimal"/>
      <w:lvlText w:val="(%2)"/>
      <w:lvlJc w:val="left"/>
      <w:pPr>
        <w:ind w:left="2148" w:hanging="360"/>
      </w:pPr>
      <w:rPr>
        <w:rFonts w:cs="Times New Roman" w:hint="default"/>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1">
    <w:nsid w:val="33545D9D"/>
    <w:multiLevelType w:val="hybridMultilevel"/>
    <w:tmpl w:val="1434741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6B321C7"/>
    <w:multiLevelType w:val="hybridMultilevel"/>
    <w:tmpl w:val="7BFCEF18"/>
    <w:lvl w:ilvl="0">
      <w:start w:val="1"/>
      <w:numFmt w:val="lowerLetter"/>
      <w:lvlText w:val="%1)"/>
      <w:lvlJc w:val="left"/>
      <w:pPr>
        <w:tabs>
          <w:tab w:val="num" w:pos="450"/>
        </w:tabs>
        <w:ind w:left="450" w:hanging="450"/>
      </w:pPr>
      <w:rPr>
        <w:rFonts w:cs="Times New Roman" w:hint="default"/>
        <w:b w:val="0"/>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3">
    <w:nsid w:val="3C902D17"/>
    <w:multiLevelType w:val="hybridMultilevel"/>
    <w:tmpl w:val="1AB2768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CB35278"/>
    <w:multiLevelType w:val="hybridMultilevel"/>
    <w:tmpl w:val="074ADBB2"/>
    <w:lvl w:ilvl="0">
      <w:start w:val="4"/>
      <w:numFmt w:val="lowerLetter"/>
      <w:lvlText w:val="%1)"/>
      <w:lvlJc w:val="left"/>
      <w:pPr>
        <w:ind w:left="100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3FEA2D6D"/>
    <w:multiLevelType w:val="hybridMultilevel"/>
    <w:tmpl w:val="9A0C64C8"/>
    <w:lvl w:ilvl="0">
      <w:start w:val="1"/>
      <w:numFmt w:val="lowerLetter"/>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6">
    <w:nsid w:val="401114AD"/>
    <w:multiLevelType w:val="hybridMultilevel"/>
    <w:tmpl w:val="B9C2CB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0B0580C"/>
    <w:multiLevelType w:val="hybridMultilevel"/>
    <w:tmpl w:val="C1D49C34"/>
    <w:lvl w:ilvl="0">
      <w:start w:val="1"/>
      <w:numFmt w:val="decimal"/>
      <w:lvlText w:val="(%1)"/>
      <w:lvlJc w:val="left"/>
      <w:pPr>
        <w:ind w:left="1428" w:hanging="360"/>
      </w:pPr>
      <w:rPr>
        <w:rFonts w:cs="Times New Roman" w:hint="default"/>
        <w:rtl w:val="0"/>
        <w:cs w:val="0"/>
      </w:rPr>
    </w:lvl>
    <w:lvl w:ilvl="1">
      <w:start w:val="1"/>
      <w:numFmt w:val="decimal"/>
      <w:lvlText w:val="(%2)"/>
      <w:lvlJc w:val="left"/>
      <w:pPr>
        <w:ind w:left="2148" w:hanging="360"/>
      </w:pPr>
      <w:rPr>
        <w:rFonts w:cs="Times New Roman" w:hint="default"/>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8">
    <w:nsid w:val="44DD0B1B"/>
    <w:multiLevelType w:val="hybridMultilevel"/>
    <w:tmpl w:val="BD34253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46141E9C"/>
    <w:multiLevelType w:val="hybridMultilevel"/>
    <w:tmpl w:val="EDC6839C"/>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0">
    <w:nsid w:val="467B0DB5"/>
    <w:multiLevelType w:val="hybridMultilevel"/>
    <w:tmpl w:val="841222F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48FC2108"/>
    <w:multiLevelType w:val="hybridMultilevel"/>
    <w:tmpl w:val="6774357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2">
    <w:nsid w:val="4E6A10EE"/>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3">
    <w:nsid w:val="50010940"/>
    <w:multiLevelType w:val="hybridMultilevel"/>
    <w:tmpl w:val="BBC2788A"/>
    <w:lvl w:ilvl="0">
      <w:start w:val="4"/>
      <w:numFmt w:val="lowerLetter"/>
      <w:lvlText w:val="%1)"/>
      <w:lvlJc w:val="left"/>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08300DB"/>
    <w:multiLevelType w:val="hybridMultilevel"/>
    <w:tmpl w:val="0630E28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53220326"/>
    <w:multiLevelType w:val="hybridMultilevel"/>
    <w:tmpl w:val="7644AA78"/>
    <w:lvl w:ilvl="0">
      <w:start w:val="1"/>
      <w:numFmt w:val="decimal"/>
      <w:lvlText w:val="(%1)"/>
      <w:lvlJc w:val="left"/>
      <w:pPr>
        <w:ind w:left="1428" w:hanging="360"/>
      </w:pPr>
      <w:rPr>
        <w:rFonts w:cs="Times New Roman" w:hint="default"/>
        <w:rtl w:val="0"/>
        <w:cs w:val="0"/>
      </w:rPr>
    </w:lvl>
    <w:lvl w:ilvl="1">
      <w:start w:val="1"/>
      <w:numFmt w:val="decimal"/>
      <w:lvlText w:val="(%2)"/>
      <w:lvlJc w:val="left"/>
      <w:pPr>
        <w:ind w:left="2148" w:hanging="360"/>
      </w:pPr>
      <w:rPr>
        <w:rFonts w:cs="Times New Roman" w:hint="default"/>
        <w:sz w:val="20"/>
        <w:szCs w:val="20"/>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6">
    <w:nsid w:val="58C65CFD"/>
    <w:multiLevelType w:val="hybridMultilevel"/>
    <w:tmpl w:val="4B0C5B7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5CB85665"/>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8">
    <w:nsid w:val="633954A6"/>
    <w:multiLevelType w:val="hybridMultilevel"/>
    <w:tmpl w:val="4CB2BD7A"/>
    <w:lvl w:ilvl="0">
      <w:start w:val="1"/>
      <w:numFmt w:val="decimal"/>
      <w:lvlText w:val="(%1)"/>
      <w:lvlJc w:val="left"/>
      <w:pPr>
        <w:ind w:left="2586" w:hanging="108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A3377AE"/>
    <w:multiLevelType w:val="hybridMultilevel"/>
    <w:tmpl w:val="2A4E777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6D1220F8"/>
    <w:multiLevelType w:val="hybridMultilevel"/>
    <w:tmpl w:val="5BD0CDE0"/>
    <w:lvl w:ilvl="0">
      <w:start w:val="1"/>
      <w:numFmt w:val="decimal"/>
      <w:lvlText w:val="(%1)"/>
      <w:lvlJc w:val="left"/>
      <w:pPr>
        <w:ind w:left="1428" w:hanging="360"/>
      </w:pPr>
      <w:rPr>
        <w:rFonts w:cs="Times New Roman" w:hint="default"/>
        <w:rtl w:val="0"/>
        <w:cs w:val="0"/>
      </w:rPr>
    </w:lvl>
    <w:lvl w:ilvl="1">
      <w:start w:val="1"/>
      <w:numFmt w:val="decimal"/>
      <w:lvlText w:val="(%2)"/>
      <w:lvlJc w:val="left"/>
      <w:pPr>
        <w:ind w:left="2148" w:hanging="360"/>
      </w:pPr>
      <w:rPr>
        <w:rFonts w:cs="Times New Roman" w:hint="default"/>
        <w:rtl w:val="0"/>
        <w:cs w:val="0"/>
      </w:rPr>
    </w:lvl>
    <w:lvl w:ilvl="2">
      <w:start w:val="1"/>
      <w:numFmt w:val="lowerLetter"/>
      <w:lvlText w:val="%3)"/>
      <w:lvlJc w:val="left"/>
      <w:pPr>
        <w:ind w:left="3048" w:hanging="360"/>
      </w:pPr>
      <w:rPr>
        <w:rFonts w:cs="Times New Roman" w:hint="default"/>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1">
    <w:nsid w:val="6ED230C9"/>
    <w:multiLevelType w:val="hybridMultilevel"/>
    <w:tmpl w:val="C4EC12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107716E"/>
    <w:multiLevelType w:val="hybridMultilevel"/>
    <w:tmpl w:val="99ACFB82"/>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3">
    <w:nsid w:val="721022A2"/>
    <w:multiLevelType w:val="hybridMultilevel"/>
    <w:tmpl w:val="B0D2F460"/>
    <w:lvl w:ilvl="0">
      <w:start w:val="1"/>
      <w:numFmt w:val="lowerLetter"/>
      <w:lvlText w:val="%1)"/>
      <w:lvlJc w:val="left"/>
      <w:pPr>
        <w:ind w:left="1146" w:hanging="360"/>
      </w:pPr>
      <w:rPr>
        <w:rFonts w:cs="Times New Roman"/>
        <w:rtl w:val="0"/>
        <w:cs w:val="0"/>
      </w:rPr>
    </w:lvl>
    <w:lvl w:ilvl="1">
      <w:start w:val="1"/>
      <w:numFmt w:val="decimal"/>
      <w:lvlText w:val="(%2)"/>
      <w:lvlJc w:val="left"/>
      <w:pPr>
        <w:ind w:left="2586" w:hanging="1080"/>
      </w:pPr>
      <w:rPr>
        <w:rFonts w:cs="Times New Roman" w:hint="default"/>
        <w:sz w:val="20"/>
        <w:szCs w:val="20"/>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44">
    <w:nsid w:val="73317292"/>
    <w:multiLevelType w:val="hybridMultilevel"/>
    <w:tmpl w:val="24E4C4BA"/>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45">
    <w:nsid w:val="73623721"/>
    <w:multiLevelType w:val="hybridMultilevel"/>
    <w:tmpl w:val="72C8DBC2"/>
    <w:lvl w:ilvl="0">
      <w:start w:val="1"/>
      <w:numFmt w:val="lowerLetter"/>
      <w:lvlText w:val="%1)"/>
      <w:lvlJc w:val="left"/>
      <w:pPr>
        <w:ind w:left="1146" w:hanging="360"/>
      </w:pPr>
      <w:rPr>
        <w:rFonts w:cs="Times New Roman"/>
        <w:i w:val="0"/>
        <w:rtl w:val="0"/>
        <w:cs w:val="0"/>
      </w:rPr>
    </w:lvl>
    <w:lvl w:ilvl="1">
      <w:start w:val="1"/>
      <w:numFmt w:val="decimal"/>
      <w:lvlText w:val="(%2)"/>
      <w:lvlJc w:val="left"/>
      <w:pPr>
        <w:ind w:left="2586" w:hanging="108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46">
    <w:nsid w:val="74873D7A"/>
    <w:multiLevelType w:val="hybridMultilevel"/>
    <w:tmpl w:val="A7F617C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4"/>
  </w:num>
  <w:num w:numId="7">
    <w:abstractNumId w:val="2"/>
  </w:num>
  <w:num w:numId="8">
    <w:abstractNumId w:val="0"/>
  </w:num>
  <w:num w:numId="9">
    <w:abstractNumId w:val="8"/>
  </w:num>
  <w:num w:numId="10">
    <w:abstractNumId w:val="7"/>
  </w:num>
  <w:num w:numId="11">
    <w:abstractNumId w:val="29"/>
  </w:num>
  <w:num w:numId="12">
    <w:abstractNumId w:val="11"/>
  </w:num>
  <w:num w:numId="13">
    <w:abstractNumId w:val="44"/>
  </w:num>
  <w:num w:numId="14">
    <w:abstractNumId w:val="41"/>
  </w:num>
  <w:num w:numId="15">
    <w:abstractNumId w:val="22"/>
  </w:num>
  <w:num w:numId="16">
    <w:abstractNumId w:val="18"/>
  </w:num>
  <w:num w:numId="17">
    <w:abstractNumId w:val="12"/>
  </w:num>
  <w:num w:numId="18">
    <w:abstractNumId w:val="43"/>
  </w:num>
  <w:num w:numId="19">
    <w:abstractNumId w:val="32"/>
  </w:num>
  <w:num w:numId="20">
    <w:abstractNumId w:val="31"/>
  </w:num>
  <w:num w:numId="21">
    <w:abstractNumId w:val="45"/>
  </w:num>
  <w:num w:numId="22">
    <w:abstractNumId w:val="1"/>
  </w:num>
  <w:num w:numId="23">
    <w:abstractNumId w:val="37"/>
  </w:num>
  <w:num w:numId="24">
    <w:abstractNumId w:val="16"/>
  </w:num>
  <w:num w:numId="25">
    <w:abstractNumId w:val="4"/>
  </w:num>
  <w:num w:numId="26">
    <w:abstractNumId w:val="25"/>
  </w:num>
  <w:num w:numId="27">
    <w:abstractNumId w:val="6"/>
  </w:num>
  <w:num w:numId="28">
    <w:abstractNumId w:val="27"/>
  </w:num>
  <w:num w:numId="29">
    <w:abstractNumId w:val="35"/>
  </w:num>
  <w:num w:numId="30">
    <w:abstractNumId w:val="20"/>
  </w:num>
  <w:num w:numId="31">
    <w:abstractNumId w:val="10"/>
  </w:num>
  <w:num w:numId="32">
    <w:abstractNumId w:val="39"/>
  </w:num>
  <w:num w:numId="33">
    <w:abstractNumId w:val="5"/>
  </w:num>
  <w:num w:numId="34">
    <w:abstractNumId w:val="15"/>
  </w:num>
  <w:num w:numId="35">
    <w:abstractNumId w:val="30"/>
  </w:num>
  <w:num w:numId="36">
    <w:abstractNumId w:val="33"/>
  </w:num>
  <w:num w:numId="37">
    <w:abstractNumId w:val="9"/>
  </w:num>
  <w:num w:numId="38">
    <w:abstractNumId w:val="21"/>
  </w:num>
  <w:num w:numId="39">
    <w:abstractNumId w:val="42"/>
  </w:num>
  <w:num w:numId="40">
    <w:abstractNumId w:val="46"/>
  </w:num>
  <w:num w:numId="41">
    <w:abstractNumId w:val="28"/>
  </w:num>
  <w:num w:numId="42">
    <w:abstractNumId w:val="17"/>
  </w:num>
  <w:num w:numId="43">
    <w:abstractNumId w:val="38"/>
  </w:num>
  <w:num w:numId="44">
    <w:abstractNumId w:val="13"/>
  </w:num>
  <w:num w:numId="45">
    <w:abstractNumId w:val="24"/>
  </w:num>
  <w:num w:numId="46">
    <w:abstractNumId w:val="14"/>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E011F5"/>
    <w:rsid w:val="00000984"/>
    <w:rsid w:val="00001C72"/>
    <w:rsid w:val="000039BD"/>
    <w:rsid w:val="00004456"/>
    <w:rsid w:val="00005D7F"/>
    <w:rsid w:val="00007D23"/>
    <w:rsid w:val="00011661"/>
    <w:rsid w:val="00011DC8"/>
    <w:rsid w:val="000256B6"/>
    <w:rsid w:val="000258C6"/>
    <w:rsid w:val="0003183A"/>
    <w:rsid w:val="0003193C"/>
    <w:rsid w:val="0003222C"/>
    <w:rsid w:val="00035FA8"/>
    <w:rsid w:val="00036E0F"/>
    <w:rsid w:val="00040969"/>
    <w:rsid w:val="00044EA5"/>
    <w:rsid w:val="0004569F"/>
    <w:rsid w:val="00046C88"/>
    <w:rsid w:val="00055FF9"/>
    <w:rsid w:val="00056B07"/>
    <w:rsid w:val="0006093C"/>
    <w:rsid w:val="00061F98"/>
    <w:rsid w:val="00063719"/>
    <w:rsid w:val="00063B63"/>
    <w:rsid w:val="00065057"/>
    <w:rsid w:val="00066DF7"/>
    <w:rsid w:val="000673C2"/>
    <w:rsid w:val="00067CBB"/>
    <w:rsid w:val="000757F5"/>
    <w:rsid w:val="00077EE1"/>
    <w:rsid w:val="00084F7E"/>
    <w:rsid w:val="00085591"/>
    <w:rsid w:val="00093AF8"/>
    <w:rsid w:val="00093D21"/>
    <w:rsid w:val="00094A13"/>
    <w:rsid w:val="000958FE"/>
    <w:rsid w:val="000A2127"/>
    <w:rsid w:val="000A5CC5"/>
    <w:rsid w:val="000B11BB"/>
    <w:rsid w:val="000C36EF"/>
    <w:rsid w:val="000C45F5"/>
    <w:rsid w:val="000D15B2"/>
    <w:rsid w:val="000D2C54"/>
    <w:rsid w:val="000D430C"/>
    <w:rsid w:val="000D688A"/>
    <w:rsid w:val="000E1BE5"/>
    <w:rsid w:val="000E1D6E"/>
    <w:rsid w:val="000E21E9"/>
    <w:rsid w:val="000E737D"/>
    <w:rsid w:val="000E7FA2"/>
    <w:rsid w:val="000F07EC"/>
    <w:rsid w:val="000F0F89"/>
    <w:rsid w:val="000F2A89"/>
    <w:rsid w:val="000F3F97"/>
    <w:rsid w:val="000F454E"/>
    <w:rsid w:val="00111B57"/>
    <w:rsid w:val="00111BE3"/>
    <w:rsid w:val="00112699"/>
    <w:rsid w:val="00115264"/>
    <w:rsid w:val="001160D3"/>
    <w:rsid w:val="00116EEE"/>
    <w:rsid w:val="0013075E"/>
    <w:rsid w:val="00132E1B"/>
    <w:rsid w:val="00137500"/>
    <w:rsid w:val="001478E8"/>
    <w:rsid w:val="001513A9"/>
    <w:rsid w:val="001538BB"/>
    <w:rsid w:val="00153B07"/>
    <w:rsid w:val="00154C85"/>
    <w:rsid w:val="00156E43"/>
    <w:rsid w:val="00157BFD"/>
    <w:rsid w:val="001630EF"/>
    <w:rsid w:val="00165DA1"/>
    <w:rsid w:val="001708BD"/>
    <w:rsid w:val="001712F7"/>
    <w:rsid w:val="001733B3"/>
    <w:rsid w:val="0017487B"/>
    <w:rsid w:val="001755E9"/>
    <w:rsid w:val="00175990"/>
    <w:rsid w:val="001760A9"/>
    <w:rsid w:val="00181C2D"/>
    <w:rsid w:val="001856CF"/>
    <w:rsid w:val="00194280"/>
    <w:rsid w:val="001A1D11"/>
    <w:rsid w:val="001A2514"/>
    <w:rsid w:val="001B342F"/>
    <w:rsid w:val="001B3D24"/>
    <w:rsid w:val="001B5621"/>
    <w:rsid w:val="001D07FB"/>
    <w:rsid w:val="001D0E47"/>
    <w:rsid w:val="001D3648"/>
    <w:rsid w:val="001D6429"/>
    <w:rsid w:val="001E3D27"/>
    <w:rsid w:val="001E3D6B"/>
    <w:rsid w:val="001E4511"/>
    <w:rsid w:val="001E4D31"/>
    <w:rsid w:val="001E50C0"/>
    <w:rsid w:val="001E5E2E"/>
    <w:rsid w:val="001E5F31"/>
    <w:rsid w:val="001E65D4"/>
    <w:rsid w:val="001F13CB"/>
    <w:rsid w:val="001F2E76"/>
    <w:rsid w:val="001F6266"/>
    <w:rsid w:val="0020132E"/>
    <w:rsid w:val="00204DC7"/>
    <w:rsid w:val="00211246"/>
    <w:rsid w:val="0021137A"/>
    <w:rsid w:val="00217169"/>
    <w:rsid w:val="00224652"/>
    <w:rsid w:val="00226522"/>
    <w:rsid w:val="002323D5"/>
    <w:rsid w:val="002356FC"/>
    <w:rsid w:val="0024290A"/>
    <w:rsid w:val="0024625D"/>
    <w:rsid w:val="00257DF8"/>
    <w:rsid w:val="00265A8F"/>
    <w:rsid w:val="00271C78"/>
    <w:rsid w:val="00272339"/>
    <w:rsid w:val="00274271"/>
    <w:rsid w:val="0027435E"/>
    <w:rsid w:val="00276509"/>
    <w:rsid w:val="002767F5"/>
    <w:rsid w:val="00280181"/>
    <w:rsid w:val="00285E18"/>
    <w:rsid w:val="00287ADE"/>
    <w:rsid w:val="00290B71"/>
    <w:rsid w:val="00292986"/>
    <w:rsid w:val="002962F0"/>
    <w:rsid w:val="0029647B"/>
    <w:rsid w:val="002A0B48"/>
    <w:rsid w:val="002A2D85"/>
    <w:rsid w:val="002A448D"/>
    <w:rsid w:val="002B0C96"/>
    <w:rsid w:val="002B508F"/>
    <w:rsid w:val="002C07E3"/>
    <w:rsid w:val="002C3155"/>
    <w:rsid w:val="002C4F9A"/>
    <w:rsid w:val="002C6A3B"/>
    <w:rsid w:val="002C7165"/>
    <w:rsid w:val="002D47D1"/>
    <w:rsid w:val="002D5270"/>
    <w:rsid w:val="002E0C92"/>
    <w:rsid w:val="002E2224"/>
    <w:rsid w:val="002E2530"/>
    <w:rsid w:val="002E4E57"/>
    <w:rsid w:val="002E5737"/>
    <w:rsid w:val="002E76B0"/>
    <w:rsid w:val="002F2F68"/>
    <w:rsid w:val="002F360C"/>
    <w:rsid w:val="002F688B"/>
    <w:rsid w:val="0030111C"/>
    <w:rsid w:val="003115A4"/>
    <w:rsid w:val="00315998"/>
    <w:rsid w:val="003166F2"/>
    <w:rsid w:val="00317213"/>
    <w:rsid w:val="003222EA"/>
    <w:rsid w:val="00322673"/>
    <w:rsid w:val="00323BDE"/>
    <w:rsid w:val="00323FFF"/>
    <w:rsid w:val="00330057"/>
    <w:rsid w:val="0033257B"/>
    <w:rsid w:val="00336A03"/>
    <w:rsid w:val="00347DFA"/>
    <w:rsid w:val="0035169D"/>
    <w:rsid w:val="0035390B"/>
    <w:rsid w:val="00353AB5"/>
    <w:rsid w:val="00355D46"/>
    <w:rsid w:val="0035667B"/>
    <w:rsid w:val="00357BCA"/>
    <w:rsid w:val="00364549"/>
    <w:rsid w:val="0036539D"/>
    <w:rsid w:val="0037110B"/>
    <w:rsid w:val="00372468"/>
    <w:rsid w:val="00373022"/>
    <w:rsid w:val="0037689E"/>
    <w:rsid w:val="00383249"/>
    <w:rsid w:val="003873A8"/>
    <w:rsid w:val="003A1D74"/>
    <w:rsid w:val="003A55F0"/>
    <w:rsid w:val="003C3D34"/>
    <w:rsid w:val="003C3DE4"/>
    <w:rsid w:val="003C741D"/>
    <w:rsid w:val="003D4155"/>
    <w:rsid w:val="003D50C3"/>
    <w:rsid w:val="003E0F89"/>
    <w:rsid w:val="003E39EF"/>
    <w:rsid w:val="003E4187"/>
    <w:rsid w:val="00400F6E"/>
    <w:rsid w:val="00403EDD"/>
    <w:rsid w:val="00412F1D"/>
    <w:rsid w:val="00413EB1"/>
    <w:rsid w:val="00421907"/>
    <w:rsid w:val="00427EB3"/>
    <w:rsid w:val="00432CC6"/>
    <w:rsid w:val="00433552"/>
    <w:rsid w:val="0043422E"/>
    <w:rsid w:val="00434549"/>
    <w:rsid w:val="00434D64"/>
    <w:rsid w:val="004419B0"/>
    <w:rsid w:val="00443C99"/>
    <w:rsid w:val="00444E16"/>
    <w:rsid w:val="00446641"/>
    <w:rsid w:val="00455396"/>
    <w:rsid w:val="00455D33"/>
    <w:rsid w:val="00457880"/>
    <w:rsid w:val="004651FD"/>
    <w:rsid w:val="00471717"/>
    <w:rsid w:val="004728E9"/>
    <w:rsid w:val="00472B41"/>
    <w:rsid w:val="004739EF"/>
    <w:rsid w:val="00473C79"/>
    <w:rsid w:val="004770EB"/>
    <w:rsid w:val="004813AF"/>
    <w:rsid w:val="004814FE"/>
    <w:rsid w:val="0048252C"/>
    <w:rsid w:val="00482D2B"/>
    <w:rsid w:val="00484DEB"/>
    <w:rsid w:val="004858F4"/>
    <w:rsid w:val="004869DD"/>
    <w:rsid w:val="00486E11"/>
    <w:rsid w:val="00490320"/>
    <w:rsid w:val="004914C0"/>
    <w:rsid w:val="004947E9"/>
    <w:rsid w:val="0049720B"/>
    <w:rsid w:val="004A3D79"/>
    <w:rsid w:val="004A5663"/>
    <w:rsid w:val="004B3CF2"/>
    <w:rsid w:val="004B443B"/>
    <w:rsid w:val="004C3D5A"/>
    <w:rsid w:val="004C3EC8"/>
    <w:rsid w:val="004C5558"/>
    <w:rsid w:val="004C5A9E"/>
    <w:rsid w:val="004C65C1"/>
    <w:rsid w:val="004D084C"/>
    <w:rsid w:val="004D2CE3"/>
    <w:rsid w:val="004D48A1"/>
    <w:rsid w:val="004D4B61"/>
    <w:rsid w:val="004D4EDD"/>
    <w:rsid w:val="004E003B"/>
    <w:rsid w:val="004E0B90"/>
    <w:rsid w:val="004E2766"/>
    <w:rsid w:val="004E3765"/>
    <w:rsid w:val="004E45FA"/>
    <w:rsid w:val="004E51DF"/>
    <w:rsid w:val="004E66FF"/>
    <w:rsid w:val="004E6B38"/>
    <w:rsid w:val="004E6FB2"/>
    <w:rsid w:val="004F1CB4"/>
    <w:rsid w:val="004F26F7"/>
    <w:rsid w:val="00501B78"/>
    <w:rsid w:val="005027F0"/>
    <w:rsid w:val="00502FE5"/>
    <w:rsid w:val="00511070"/>
    <w:rsid w:val="00515E82"/>
    <w:rsid w:val="00520497"/>
    <w:rsid w:val="00530D31"/>
    <w:rsid w:val="0053174F"/>
    <w:rsid w:val="00540760"/>
    <w:rsid w:val="00541682"/>
    <w:rsid w:val="005449E5"/>
    <w:rsid w:val="00545299"/>
    <w:rsid w:val="00545F98"/>
    <w:rsid w:val="00546688"/>
    <w:rsid w:val="00546BE9"/>
    <w:rsid w:val="00552DD7"/>
    <w:rsid w:val="00555409"/>
    <w:rsid w:val="00562348"/>
    <w:rsid w:val="005626D7"/>
    <w:rsid w:val="00564530"/>
    <w:rsid w:val="0057175D"/>
    <w:rsid w:val="00571FD5"/>
    <w:rsid w:val="00572158"/>
    <w:rsid w:val="005726C5"/>
    <w:rsid w:val="0058035D"/>
    <w:rsid w:val="0058292F"/>
    <w:rsid w:val="0059341E"/>
    <w:rsid w:val="0059413F"/>
    <w:rsid w:val="005A7F92"/>
    <w:rsid w:val="005B126C"/>
    <w:rsid w:val="005B470D"/>
    <w:rsid w:val="005B759C"/>
    <w:rsid w:val="005C1D3F"/>
    <w:rsid w:val="005C55CE"/>
    <w:rsid w:val="005C69A2"/>
    <w:rsid w:val="005D1CC8"/>
    <w:rsid w:val="005D33D4"/>
    <w:rsid w:val="005D5F5B"/>
    <w:rsid w:val="005D7D95"/>
    <w:rsid w:val="005E1D41"/>
    <w:rsid w:val="005E1EF3"/>
    <w:rsid w:val="005F332C"/>
    <w:rsid w:val="00607EA0"/>
    <w:rsid w:val="00611D26"/>
    <w:rsid w:val="00616EC6"/>
    <w:rsid w:val="006238CB"/>
    <w:rsid w:val="0062479D"/>
    <w:rsid w:val="00632535"/>
    <w:rsid w:val="00655C35"/>
    <w:rsid w:val="006625FA"/>
    <w:rsid w:val="0066275D"/>
    <w:rsid w:val="006637D2"/>
    <w:rsid w:val="00665931"/>
    <w:rsid w:val="0066609D"/>
    <w:rsid w:val="0066699F"/>
    <w:rsid w:val="00666CB0"/>
    <w:rsid w:val="00667807"/>
    <w:rsid w:val="00671E66"/>
    <w:rsid w:val="006721F5"/>
    <w:rsid w:val="00673E42"/>
    <w:rsid w:val="00674B29"/>
    <w:rsid w:val="00675314"/>
    <w:rsid w:val="00677D5C"/>
    <w:rsid w:val="006848CA"/>
    <w:rsid w:val="00691CA7"/>
    <w:rsid w:val="00696819"/>
    <w:rsid w:val="00696842"/>
    <w:rsid w:val="00696C1D"/>
    <w:rsid w:val="006A5E3E"/>
    <w:rsid w:val="006B253B"/>
    <w:rsid w:val="006B2B0F"/>
    <w:rsid w:val="006B665F"/>
    <w:rsid w:val="006C039E"/>
    <w:rsid w:val="006C56E5"/>
    <w:rsid w:val="006D1F23"/>
    <w:rsid w:val="006E27C5"/>
    <w:rsid w:val="006E3314"/>
    <w:rsid w:val="006E35A0"/>
    <w:rsid w:val="006E6D15"/>
    <w:rsid w:val="006F03A7"/>
    <w:rsid w:val="006F4477"/>
    <w:rsid w:val="006F4BBB"/>
    <w:rsid w:val="006F5C11"/>
    <w:rsid w:val="006F653F"/>
    <w:rsid w:val="006F6A03"/>
    <w:rsid w:val="007173E2"/>
    <w:rsid w:val="007265E2"/>
    <w:rsid w:val="007300CC"/>
    <w:rsid w:val="00732DCF"/>
    <w:rsid w:val="00732F47"/>
    <w:rsid w:val="007344E8"/>
    <w:rsid w:val="007355AE"/>
    <w:rsid w:val="007366CA"/>
    <w:rsid w:val="007440CF"/>
    <w:rsid w:val="007500F5"/>
    <w:rsid w:val="00751DAA"/>
    <w:rsid w:val="00752CFD"/>
    <w:rsid w:val="00752F86"/>
    <w:rsid w:val="0075369D"/>
    <w:rsid w:val="00753A56"/>
    <w:rsid w:val="0075682D"/>
    <w:rsid w:val="0075780F"/>
    <w:rsid w:val="007612DD"/>
    <w:rsid w:val="00766048"/>
    <w:rsid w:val="00773A31"/>
    <w:rsid w:val="00773CCC"/>
    <w:rsid w:val="00774925"/>
    <w:rsid w:val="007766D2"/>
    <w:rsid w:val="007776E8"/>
    <w:rsid w:val="00781109"/>
    <w:rsid w:val="00782E78"/>
    <w:rsid w:val="00783127"/>
    <w:rsid w:val="00783D19"/>
    <w:rsid w:val="00784B91"/>
    <w:rsid w:val="0079391C"/>
    <w:rsid w:val="007A1C68"/>
    <w:rsid w:val="007A2A06"/>
    <w:rsid w:val="007A573B"/>
    <w:rsid w:val="007A78AA"/>
    <w:rsid w:val="007B38EF"/>
    <w:rsid w:val="007B44AA"/>
    <w:rsid w:val="007B58D7"/>
    <w:rsid w:val="007C0DC1"/>
    <w:rsid w:val="007C50DB"/>
    <w:rsid w:val="007D4B35"/>
    <w:rsid w:val="007E0414"/>
    <w:rsid w:val="007E0B05"/>
    <w:rsid w:val="007E6A8E"/>
    <w:rsid w:val="007F0D30"/>
    <w:rsid w:val="007F2B1B"/>
    <w:rsid w:val="007F6A75"/>
    <w:rsid w:val="0080159C"/>
    <w:rsid w:val="00802962"/>
    <w:rsid w:val="0080601E"/>
    <w:rsid w:val="00807DD2"/>
    <w:rsid w:val="0081258A"/>
    <w:rsid w:val="00825E0E"/>
    <w:rsid w:val="00826663"/>
    <w:rsid w:val="00827A85"/>
    <w:rsid w:val="00827AE7"/>
    <w:rsid w:val="0083002A"/>
    <w:rsid w:val="008311FD"/>
    <w:rsid w:val="008345A5"/>
    <w:rsid w:val="008357A5"/>
    <w:rsid w:val="0083599C"/>
    <w:rsid w:val="00835BD5"/>
    <w:rsid w:val="00842323"/>
    <w:rsid w:val="00842647"/>
    <w:rsid w:val="00842CD5"/>
    <w:rsid w:val="00843A5B"/>
    <w:rsid w:val="00844579"/>
    <w:rsid w:val="00850364"/>
    <w:rsid w:val="00853AF8"/>
    <w:rsid w:val="00856293"/>
    <w:rsid w:val="00856756"/>
    <w:rsid w:val="0086044F"/>
    <w:rsid w:val="008626E6"/>
    <w:rsid w:val="00864440"/>
    <w:rsid w:val="0086700B"/>
    <w:rsid w:val="00867502"/>
    <w:rsid w:val="00874111"/>
    <w:rsid w:val="0087717B"/>
    <w:rsid w:val="00883A44"/>
    <w:rsid w:val="00884814"/>
    <w:rsid w:val="00886A66"/>
    <w:rsid w:val="008874E7"/>
    <w:rsid w:val="00891C7C"/>
    <w:rsid w:val="00892613"/>
    <w:rsid w:val="00893920"/>
    <w:rsid w:val="008A23DD"/>
    <w:rsid w:val="008A2996"/>
    <w:rsid w:val="008A2D2D"/>
    <w:rsid w:val="008B46E4"/>
    <w:rsid w:val="008B54A0"/>
    <w:rsid w:val="008B6B27"/>
    <w:rsid w:val="008C0978"/>
    <w:rsid w:val="008C1943"/>
    <w:rsid w:val="008D030B"/>
    <w:rsid w:val="008D2FB1"/>
    <w:rsid w:val="008D490D"/>
    <w:rsid w:val="008D575E"/>
    <w:rsid w:val="008D59A7"/>
    <w:rsid w:val="008D7902"/>
    <w:rsid w:val="008D7ABA"/>
    <w:rsid w:val="008E28D2"/>
    <w:rsid w:val="008E4F47"/>
    <w:rsid w:val="008E4FF6"/>
    <w:rsid w:val="008E6A99"/>
    <w:rsid w:val="008F01C6"/>
    <w:rsid w:val="008F2E78"/>
    <w:rsid w:val="008F7F5A"/>
    <w:rsid w:val="00900DC8"/>
    <w:rsid w:val="00903595"/>
    <w:rsid w:val="00905C25"/>
    <w:rsid w:val="00910C43"/>
    <w:rsid w:val="00911A24"/>
    <w:rsid w:val="00912F27"/>
    <w:rsid w:val="00917040"/>
    <w:rsid w:val="00917FCC"/>
    <w:rsid w:val="00924375"/>
    <w:rsid w:val="00927FA0"/>
    <w:rsid w:val="0093056E"/>
    <w:rsid w:val="00931024"/>
    <w:rsid w:val="00931278"/>
    <w:rsid w:val="00937855"/>
    <w:rsid w:val="009378FB"/>
    <w:rsid w:val="00937B85"/>
    <w:rsid w:val="00940C66"/>
    <w:rsid w:val="009429EE"/>
    <w:rsid w:val="00943168"/>
    <w:rsid w:val="009440B6"/>
    <w:rsid w:val="00946FC4"/>
    <w:rsid w:val="009507C3"/>
    <w:rsid w:val="00950836"/>
    <w:rsid w:val="00950ACA"/>
    <w:rsid w:val="009540EB"/>
    <w:rsid w:val="009552A2"/>
    <w:rsid w:val="009561AD"/>
    <w:rsid w:val="00961EA8"/>
    <w:rsid w:val="0096729D"/>
    <w:rsid w:val="00970D32"/>
    <w:rsid w:val="00971587"/>
    <w:rsid w:val="009760EC"/>
    <w:rsid w:val="00976ADF"/>
    <w:rsid w:val="00976D2D"/>
    <w:rsid w:val="0098197B"/>
    <w:rsid w:val="00987DE2"/>
    <w:rsid w:val="00997574"/>
    <w:rsid w:val="009A269A"/>
    <w:rsid w:val="009B1259"/>
    <w:rsid w:val="009B4D51"/>
    <w:rsid w:val="009B63AD"/>
    <w:rsid w:val="009C2070"/>
    <w:rsid w:val="009C2E64"/>
    <w:rsid w:val="009C3C1D"/>
    <w:rsid w:val="009C5CE7"/>
    <w:rsid w:val="009D08D2"/>
    <w:rsid w:val="009D192D"/>
    <w:rsid w:val="009D5184"/>
    <w:rsid w:val="009D6184"/>
    <w:rsid w:val="009D6321"/>
    <w:rsid w:val="009D6692"/>
    <w:rsid w:val="009E296D"/>
    <w:rsid w:val="009F299C"/>
    <w:rsid w:val="009F2E5F"/>
    <w:rsid w:val="00A01E89"/>
    <w:rsid w:val="00A11AC5"/>
    <w:rsid w:val="00A12272"/>
    <w:rsid w:val="00A13FBD"/>
    <w:rsid w:val="00A16BA1"/>
    <w:rsid w:val="00A20002"/>
    <w:rsid w:val="00A207D6"/>
    <w:rsid w:val="00A23CF4"/>
    <w:rsid w:val="00A25E3C"/>
    <w:rsid w:val="00A302A2"/>
    <w:rsid w:val="00A31EC6"/>
    <w:rsid w:val="00A32417"/>
    <w:rsid w:val="00A33D13"/>
    <w:rsid w:val="00A33D17"/>
    <w:rsid w:val="00A34ED4"/>
    <w:rsid w:val="00A35C5C"/>
    <w:rsid w:val="00A36869"/>
    <w:rsid w:val="00A37954"/>
    <w:rsid w:val="00A5572D"/>
    <w:rsid w:val="00A658CC"/>
    <w:rsid w:val="00A66FCF"/>
    <w:rsid w:val="00A70195"/>
    <w:rsid w:val="00A74232"/>
    <w:rsid w:val="00A81512"/>
    <w:rsid w:val="00A912A9"/>
    <w:rsid w:val="00A926F7"/>
    <w:rsid w:val="00A9307D"/>
    <w:rsid w:val="00A97AD7"/>
    <w:rsid w:val="00AA0131"/>
    <w:rsid w:val="00AA348D"/>
    <w:rsid w:val="00AB000C"/>
    <w:rsid w:val="00AB3488"/>
    <w:rsid w:val="00AB4813"/>
    <w:rsid w:val="00AB7302"/>
    <w:rsid w:val="00AC585E"/>
    <w:rsid w:val="00AC6A81"/>
    <w:rsid w:val="00AD291B"/>
    <w:rsid w:val="00AD3D4A"/>
    <w:rsid w:val="00AD5C1D"/>
    <w:rsid w:val="00AE0160"/>
    <w:rsid w:val="00AE03D7"/>
    <w:rsid w:val="00AE0444"/>
    <w:rsid w:val="00AE08FD"/>
    <w:rsid w:val="00AE281B"/>
    <w:rsid w:val="00AE59A5"/>
    <w:rsid w:val="00AF02BF"/>
    <w:rsid w:val="00AF0422"/>
    <w:rsid w:val="00AF3019"/>
    <w:rsid w:val="00AF37CD"/>
    <w:rsid w:val="00B014B5"/>
    <w:rsid w:val="00B06345"/>
    <w:rsid w:val="00B06D70"/>
    <w:rsid w:val="00B1229F"/>
    <w:rsid w:val="00B13E4E"/>
    <w:rsid w:val="00B16A9F"/>
    <w:rsid w:val="00B16CC6"/>
    <w:rsid w:val="00B222BB"/>
    <w:rsid w:val="00B255F5"/>
    <w:rsid w:val="00B33EAB"/>
    <w:rsid w:val="00B34382"/>
    <w:rsid w:val="00B35FBB"/>
    <w:rsid w:val="00B471A1"/>
    <w:rsid w:val="00B51FB9"/>
    <w:rsid w:val="00B6175E"/>
    <w:rsid w:val="00B63881"/>
    <w:rsid w:val="00B640DE"/>
    <w:rsid w:val="00B65E47"/>
    <w:rsid w:val="00B65ED8"/>
    <w:rsid w:val="00B721F6"/>
    <w:rsid w:val="00B722EB"/>
    <w:rsid w:val="00B737C6"/>
    <w:rsid w:val="00B7441C"/>
    <w:rsid w:val="00B746C0"/>
    <w:rsid w:val="00B758DB"/>
    <w:rsid w:val="00B816FC"/>
    <w:rsid w:val="00B8184A"/>
    <w:rsid w:val="00B81BE6"/>
    <w:rsid w:val="00B82C5F"/>
    <w:rsid w:val="00B9007D"/>
    <w:rsid w:val="00B91673"/>
    <w:rsid w:val="00B951A0"/>
    <w:rsid w:val="00B95D02"/>
    <w:rsid w:val="00BA225D"/>
    <w:rsid w:val="00BB19E8"/>
    <w:rsid w:val="00BB481E"/>
    <w:rsid w:val="00BB500C"/>
    <w:rsid w:val="00BB56BB"/>
    <w:rsid w:val="00BB62A4"/>
    <w:rsid w:val="00BC77C1"/>
    <w:rsid w:val="00BD4CD8"/>
    <w:rsid w:val="00BD50E1"/>
    <w:rsid w:val="00BE0F32"/>
    <w:rsid w:val="00BE1531"/>
    <w:rsid w:val="00BE324C"/>
    <w:rsid w:val="00BE560F"/>
    <w:rsid w:val="00BE5ECD"/>
    <w:rsid w:val="00BF591E"/>
    <w:rsid w:val="00C003AA"/>
    <w:rsid w:val="00C02543"/>
    <w:rsid w:val="00C06365"/>
    <w:rsid w:val="00C11FC1"/>
    <w:rsid w:val="00C1394E"/>
    <w:rsid w:val="00C16C35"/>
    <w:rsid w:val="00C2174D"/>
    <w:rsid w:val="00C24DBB"/>
    <w:rsid w:val="00C25A66"/>
    <w:rsid w:val="00C34F49"/>
    <w:rsid w:val="00C4038B"/>
    <w:rsid w:val="00C40C7C"/>
    <w:rsid w:val="00C431D5"/>
    <w:rsid w:val="00C43528"/>
    <w:rsid w:val="00C45A54"/>
    <w:rsid w:val="00C514BB"/>
    <w:rsid w:val="00C52419"/>
    <w:rsid w:val="00C54BB3"/>
    <w:rsid w:val="00C55BCB"/>
    <w:rsid w:val="00C5673A"/>
    <w:rsid w:val="00C61B0A"/>
    <w:rsid w:val="00C64A4E"/>
    <w:rsid w:val="00C7680C"/>
    <w:rsid w:val="00C81EED"/>
    <w:rsid w:val="00C82199"/>
    <w:rsid w:val="00C858AF"/>
    <w:rsid w:val="00C86F2A"/>
    <w:rsid w:val="00C9120B"/>
    <w:rsid w:val="00C94BAD"/>
    <w:rsid w:val="00CA33F6"/>
    <w:rsid w:val="00CA4564"/>
    <w:rsid w:val="00CA5C20"/>
    <w:rsid w:val="00CA5E98"/>
    <w:rsid w:val="00CB03D8"/>
    <w:rsid w:val="00CB5384"/>
    <w:rsid w:val="00CC1079"/>
    <w:rsid w:val="00CC50B5"/>
    <w:rsid w:val="00CE6682"/>
    <w:rsid w:val="00CF158A"/>
    <w:rsid w:val="00CF5A91"/>
    <w:rsid w:val="00D00BDC"/>
    <w:rsid w:val="00D02E75"/>
    <w:rsid w:val="00D053EA"/>
    <w:rsid w:val="00D05809"/>
    <w:rsid w:val="00D108B8"/>
    <w:rsid w:val="00D113F5"/>
    <w:rsid w:val="00D20930"/>
    <w:rsid w:val="00D25450"/>
    <w:rsid w:val="00D26229"/>
    <w:rsid w:val="00D26D75"/>
    <w:rsid w:val="00D30C01"/>
    <w:rsid w:val="00D3539E"/>
    <w:rsid w:val="00D35FA8"/>
    <w:rsid w:val="00D4050D"/>
    <w:rsid w:val="00D427CB"/>
    <w:rsid w:val="00D50DB4"/>
    <w:rsid w:val="00D51137"/>
    <w:rsid w:val="00D51327"/>
    <w:rsid w:val="00D51D78"/>
    <w:rsid w:val="00D544DC"/>
    <w:rsid w:val="00D556BD"/>
    <w:rsid w:val="00D63112"/>
    <w:rsid w:val="00D6445F"/>
    <w:rsid w:val="00D65016"/>
    <w:rsid w:val="00D75179"/>
    <w:rsid w:val="00D75CDB"/>
    <w:rsid w:val="00D8644E"/>
    <w:rsid w:val="00D879EE"/>
    <w:rsid w:val="00D91325"/>
    <w:rsid w:val="00D91AC5"/>
    <w:rsid w:val="00D96B81"/>
    <w:rsid w:val="00DA6412"/>
    <w:rsid w:val="00DB17F9"/>
    <w:rsid w:val="00DB28FF"/>
    <w:rsid w:val="00DC3820"/>
    <w:rsid w:val="00DC55AB"/>
    <w:rsid w:val="00DC60C0"/>
    <w:rsid w:val="00DD0A17"/>
    <w:rsid w:val="00DD164E"/>
    <w:rsid w:val="00DD2DAB"/>
    <w:rsid w:val="00DD7532"/>
    <w:rsid w:val="00DE0DD0"/>
    <w:rsid w:val="00DE554D"/>
    <w:rsid w:val="00DE5E78"/>
    <w:rsid w:val="00DE7789"/>
    <w:rsid w:val="00DF29A6"/>
    <w:rsid w:val="00DF58C6"/>
    <w:rsid w:val="00E00D2B"/>
    <w:rsid w:val="00E011F5"/>
    <w:rsid w:val="00E0314A"/>
    <w:rsid w:val="00E03B2D"/>
    <w:rsid w:val="00E07862"/>
    <w:rsid w:val="00E1532A"/>
    <w:rsid w:val="00E15ACE"/>
    <w:rsid w:val="00E15BBE"/>
    <w:rsid w:val="00E15DC4"/>
    <w:rsid w:val="00E172F3"/>
    <w:rsid w:val="00E21D4D"/>
    <w:rsid w:val="00E27F41"/>
    <w:rsid w:val="00E3090B"/>
    <w:rsid w:val="00E42A94"/>
    <w:rsid w:val="00E44286"/>
    <w:rsid w:val="00E528A2"/>
    <w:rsid w:val="00E5320E"/>
    <w:rsid w:val="00E55900"/>
    <w:rsid w:val="00E57DBB"/>
    <w:rsid w:val="00E61206"/>
    <w:rsid w:val="00E62587"/>
    <w:rsid w:val="00E62A28"/>
    <w:rsid w:val="00E642B7"/>
    <w:rsid w:val="00E671E2"/>
    <w:rsid w:val="00E67897"/>
    <w:rsid w:val="00E73A6F"/>
    <w:rsid w:val="00E7441F"/>
    <w:rsid w:val="00E76F06"/>
    <w:rsid w:val="00E80DF1"/>
    <w:rsid w:val="00E854B9"/>
    <w:rsid w:val="00E87ED4"/>
    <w:rsid w:val="00E9130D"/>
    <w:rsid w:val="00EA2075"/>
    <w:rsid w:val="00EA5FF9"/>
    <w:rsid w:val="00EB02D2"/>
    <w:rsid w:val="00EB0A23"/>
    <w:rsid w:val="00EB3F00"/>
    <w:rsid w:val="00EB491A"/>
    <w:rsid w:val="00EB7184"/>
    <w:rsid w:val="00EB7C49"/>
    <w:rsid w:val="00EC2C82"/>
    <w:rsid w:val="00EC3C36"/>
    <w:rsid w:val="00EC6155"/>
    <w:rsid w:val="00ED353B"/>
    <w:rsid w:val="00ED5413"/>
    <w:rsid w:val="00ED6DA5"/>
    <w:rsid w:val="00ED7549"/>
    <w:rsid w:val="00ED78CE"/>
    <w:rsid w:val="00EE1D1C"/>
    <w:rsid w:val="00EF6BC9"/>
    <w:rsid w:val="00EF7F14"/>
    <w:rsid w:val="00F01241"/>
    <w:rsid w:val="00F02816"/>
    <w:rsid w:val="00F03333"/>
    <w:rsid w:val="00F036C1"/>
    <w:rsid w:val="00F07F02"/>
    <w:rsid w:val="00F1206A"/>
    <w:rsid w:val="00F216A6"/>
    <w:rsid w:val="00F222F5"/>
    <w:rsid w:val="00F271F4"/>
    <w:rsid w:val="00F306E8"/>
    <w:rsid w:val="00F30EFD"/>
    <w:rsid w:val="00F31AA9"/>
    <w:rsid w:val="00F32CC0"/>
    <w:rsid w:val="00F37CC0"/>
    <w:rsid w:val="00F43F03"/>
    <w:rsid w:val="00F47BC8"/>
    <w:rsid w:val="00F60217"/>
    <w:rsid w:val="00F7006C"/>
    <w:rsid w:val="00F77860"/>
    <w:rsid w:val="00F80B06"/>
    <w:rsid w:val="00F904B3"/>
    <w:rsid w:val="00F91DE4"/>
    <w:rsid w:val="00FA5182"/>
    <w:rsid w:val="00FA52C1"/>
    <w:rsid w:val="00FA5D1E"/>
    <w:rsid w:val="00FB023C"/>
    <w:rsid w:val="00FB0D77"/>
    <w:rsid w:val="00FB1FBF"/>
    <w:rsid w:val="00FB6AAA"/>
    <w:rsid w:val="00FC03FF"/>
    <w:rsid w:val="00FC05D1"/>
    <w:rsid w:val="00FC19BB"/>
    <w:rsid w:val="00FC3017"/>
    <w:rsid w:val="00FC400B"/>
    <w:rsid w:val="00FC4485"/>
    <w:rsid w:val="00FC451B"/>
    <w:rsid w:val="00FC6586"/>
    <w:rsid w:val="00FC732B"/>
    <w:rsid w:val="00FD50DF"/>
    <w:rsid w:val="00FE1864"/>
    <w:rsid w:val="00FE1E36"/>
    <w:rsid w:val="00FE4A45"/>
    <w:rsid w:val="00FE701D"/>
    <w:rsid w:val="00FE74DA"/>
    <w:rsid w:val="00FF2071"/>
    <w:rsid w:val="00FF555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11F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customStyle="1" w:styleId="CharCharChar">
    <w:name w:val="Char Char Char"/>
    <w:basedOn w:val="Normal"/>
    <w:rsid w:val="00A31EC6"/>
    <w:pPr>
      <w:jc w:val="left"/>
    </w:pPr>
    <w:rPr>
      <w:lang w:val="pl-PL" w:eastAsia="pl-PL"/>
    </w:rPr>
  </w:style>
  <w:style w:type="character" w:styleId="Hyperlink">
    <w:name w:val="Hyperlink"/>
    <w:basedOn w:val="DefaultParagraphFont"/>
    <w:uiPriority w:val="99"/>
    <w:rsid w:val="00D91325"/>
    <w:rPr>
      <w:rFonts w:cs="Times New Roman"/>
      <w:color w:val="0000FF"/>
      <w:u w:val="single"/>
      <w:rtl w:val="0"/>
      <w:cs w:val="0"/>
    </w:rPr>
  </w:style>
  <w:style w:type="paragraph" w:styleId="Footer">
    <w:name w:val="footer"/>
    <w:basedOn w:val="Normal"/>
    <w:link w:val="PtaChar"/>
    <w:uiPriority w:val="99"/>
    <w:rsid w:val="004914C0"/>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4914C0"/>
    <w:rPr>
      <w:rFonts w:cs="Times New Roman"/>
      <w:rtl w:val="0"/>
      <w:cs w:val="0"/>
    </w:rPr>
  </w:style>
  <w:style w:type="paragraph" w:styleId="Header">
    <w:name w:val="header"/>
    <w:basedOn w:val="Normal"/>
    <w:link w:val="HlavikaChar"/>
    <w:uiPriority w:val="99"/>
    <w:rsid w:val="004914C0"/>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customStyle="1" w:styleId="CharCharCharCharCharCharCharChar">
    <w:name w:val="Char Char Char Char Char Char Char Char"/>
    <w:basedOn w:val="Normal"/>
    <w:rsid w:val="00011661"/>
    <w:pPr>
      <w:jc w:val="left"/>
    </w:pPr>
    <w:rPr>
      <w:lang w:val="pl-PL" w:eastAsia="pl-PL"/>
    </w:rPr>
  </w:style>
  <w:style w:type="paragraph" w:styleId="NoSpacing">
    <w:name w:val="No Spacing"/>
    <w:uiPriority w:val="1"/>
    <w:rsid w:val="00044EA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CharCharCharCharChar">
    <w:name w:val="Char Char Char Char Char"/>
    <w:basedOn w:val="Normal"/>
    <w:rsid w:val="00FF555F"/>
    <w:pPr>
      <w:jc w:val="left"/>
    </w:pPr>
    <w:rPr>
      <w:lang w:val="pl-PL" w:eastAsia="pl-PL"/>
    </w:rPr>
  </w:style>
  <w:style w:type="paragraph" w:styleId="NormalWeb">
    <w:name w:val="Normal (Web)"/>
    <w:basedOn w:val="Normal"/>
    <w:uiPriority w:val="99"/>
    <w:rsid w:val="007300CC"/>
    <w:pPr>
      <w:spacing w:before="150" w:after="150"/>
      <w:ind w:left="675" w:right="525"/>
      <w:jc w:val="left"/>
    </w:pPr>
    <w:rPr>
      <w:sz w:val="19"/>
      <w:szCs w:val="19"/>
    </w:rPr>
  </w:style>
  <w:style w:type="paragraph" w:styleId="ListParagraph">
    <w:name w:val="List Paragraph"/>
    <w:basedOn w:val="Normal"/>
    <w:uiPriority w:val="99"/>
    <w:qFormat/>
    <w:rsid w:val="00667807"/>
    <w:pPr>
      <w:spacing w:after="200" w:line="276" w:lineRule="auto"/>
      <w:ind w:left="720"/>
      <w:jc w:val="left"/>
    </w:pPr>
    <w:rPr>
      <w:rFonts w:ascii="Calibri" w:hAnsi="Calibri"/>
      <w:sz w:val="22"/>
      <w:szCs w:val="22"/>
      <w:lang w:eastAsia="en-US"/>
    </w:rPr>
  </w:style>
  <w:style w:type="character" w:styleId="FootnoteReference">
    <w:name w:val="footnote reference"/>
    <w:basedOn w:val="DefaultParagraphFont"/>
    <w:uiPriority w:val="99"/>
    <w:rsid w:val="00036E0F"/>
    <w:rPr>
      <w:rFonts w:cs="Times New Roman"/>
      <w:vertAlign w:val="superscript"/>
      <w:rtl w:val="0"/>
      <w:cs w:val="0"/>
    </w:rPr>
  </w:style>
  <w:style w:type="paragraph" w:styleId="BalloonText">
    <w:name w:val="Balloon Text"/>
    <w:basedOn w:val="Normal"/>
    <w:link w:val="TextbublinyChar"/>
    <w:uiPriority w:val="99"/>
    <w:rsid w:val="00D26D75"/>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D26D75"/>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5200</Words>
  <Characters>29642</Characters>
  <Application>Microsoft Office Word</Application>
  <DocSecurity>0</DocSecurity>
  <Lines>0</Lines>
  <Paragraphs>0</Paragraphs>
  <ScaleCrop>false</ScaleCrop>
  <Company>MS SR</Company>
  <LinksUpToDate>false</LinksUpToDate>
  <CharactersWithSpaces>34773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juraj.palus</dc:creator>
  <cp:lastModifiedBy>ANDREJSINOVA Anna</cp:lastModifiedBy>
  <cp:revision>2</cp:revision>
  <cp:lastPrinted>2012-07-11T09:25:00Z</cp:lastPrinted>
  <dcterms:created xsi:type="dcterms:W3CDTF">2012-08-02T08:43:00Z</dcterms:created>
  <dcterms:modified xsi:type="dcterms:W3CDTF">2012-08-02T08:43:00Z</dcterms:modified>
</cp:coreProperties>
</file>