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24CCF" w:rsidP="00624CCF">
      <w:pPr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Sociálne vplyvy -  vplyvy na hospodárenie obyvateľstva, sociálnu exklúziu, rovnosť príležitostí a rodovú rovnosť  a na zamestnanosť</w:t>
      </w:r>
    </w:p>
    <w:p w:rsidR="00624CCF" w:rsidP="00624CCF">
      <w:pPr>
        <w:bidi w:val="0"/>
        <w:rPr>
          <w:rFonts w:ascii="Times New Roman" w:hAnsi="Times New Roman"/>
          <w:b/>
          <w:bCs/>
        </w:rPr>
      </w:pPr>
    </w:p>
    <w:p w:rsidR="00624CCF" w:rsidP="00624CCF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624CCF" w:rsidP="005038E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4.1.</w:t>
            </w:r>
            <w:r>
              <w:rPr>
                <w:rFonts w:ascii="Times New Roman" w:hAnsi="Times New Roman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="006D249B">
              <w:rPr>
                <w:rFonts w:ascii="Times New Roman" w:hAnsi="Times New Roman"/>
              </w:rPr>
              <w:t>Vlastníci bytov a nebytových priestorov a spotrebitelia, ktorí plánujú alebo čerpajú spotrebiteľský úver.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ind w:firstLine="480" w:firstLineChars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="006D249B">
              <w:rPr>
                <w:rFonts w:ascii="Times New Roman" w:hAnsi="Times New Roman"/>
              </w:rPr>
              <w:t>Kvantifikácia dopadov nie je možná</w:t>
            </w:r>
            <w:r w:rsidR="00630070">
              <w:rPr>
                <w:rFonts w:ascii="Times New Roman" w:hAnsi="Times New Roman"/>
              </w:rPr>
              <w:t xml:space="preserve">, pretože </w:t>
            </w:r>
            <w:r w:rsidR="006D249B">
              <w:rPr>
                <w:rFonts w:ascii="Times New Roman" w:hAnsi="Times New Roman"/>
              </w:rPr>
              <w:t xml:space="preserve">nie je možné kvalifikovane odhadnúť správanie spotrebiteľov. 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Rast alebo pokles príjmov/výdavkov            na priemerného obyvateľa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Rast alebo pokles príjmov/výdavkov                  za jednotlivé ovplyvnené  skupiny domácností</w:t>
            </w:r>
          </w:p>
          <w:p w:rsidR="00624CCF" w:rsidP="005038E8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Celkový počet obyvateľstva/domácností ovplyvnených predkladaným materiálom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ind w:firstLine="360" w:firstLineChars="300"/>
              <w:jc w:val="both"/>
              <w:rPr>
                <w:rFonts w:ascii="Times New Roman" w:hAnsi="Times New Roman"/>
                <w:sz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4.2.</w:t>
            </w:r>
            <w:r>
              <w:rPr>
                <w:rFonts w:ascii="Times New Roman" w:hAnsi="Times New Roman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P="006D249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="006D249B">
              <w:rPr>
                <w:rFonts w:ascii="Times New Roman" w:hAnsi="Times New Roman"/>
              </w:rPr>
              <w:t>Predpokladá sa, že návrh bude mať pozitívny vplyv na prístup k právam a právnej ochrane spotrebiteľov čerpajúcich spotrebiteľský úver. Ide najmä o vlastníkov bytov a nebytových priestorov, ktorým sa zlepší prístup k informáciám o plánovanom úvere, zároveň sa zvýši ich ochrana (čl. I body 1 a 6, čl. 3), a o spotrebiteľov, ktorí plánujú alebo čerpajú spotrebiteľský úver (čl. I body 2 až 5).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4.3.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</w:rPr>
              <w:t>Zhodnoťte vplyv na rovnosť príležitostí:</w:t>
            </w: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Zhodnoťte vplyv na rodovú rovnosť.</w:t>
            </w: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4.4. </w:t>
            </w:r>
            <w:r>
              <w:rPr>
                <w:rFonts w:ascii="Times New Roman" w:hAnsi="Times New Roman"/>
              </w:rPr>
              <w:t>Zhodnoťte vplyvy na zamestnanosť.</w:t>
            </w: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Aké sú  vplyvy na zamestnanosť ?</w:t>
            </w: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Ktoré skupiny zamestnancov budú ohrozené schválením predkladaného materiálu ?</w:t>
            </w: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24CCF" w:rsidP="00624CCF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Cs/>
        </w:rPr>
      </w:pPr>
    </w:p>
    <w:p w:rsidR="00624CCF" w:rsidP="00624CCF">
      <w:pPr>
        <w:bidi w:val="0"/>
        <w:rPr>
          <w:rFonts w:ascii="Times New Roman" w:hAnsi="Times New Roman"/>
          <w:b/>
          <w:sz w:val="28"/>
          <w:szCs w:val="28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BE" w:rsidP="00E5540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57DBE" w:rsidP="00C57DB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BE" w:rsidP="00E5540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6913B6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C57DBE" w:rsidP="00C57DB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8146C"/>
    <w:multiLevelType w:val="multilevel"/>
    <w:tmpl w:val="487C5078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  <w:rtl w:val="0"/>
        <w:cs w:val="0"/>
      </w:rPr>
    </w:lvl>
  </w:abstractNum>
  <w:abstractNum w:abstractNumId="1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5D5C610D"/>
    <w:multiLevelType w:val="multilevel"/>
    <w:tmpl w:val="137A77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5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24CCF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2787"/>
    <w:rsid w:val="000457DA"/>
    <w:rsid w:val="00050CD7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8773C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716EE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0EB5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342"/>
    <w:rsid w:val="00395954"/>
    <w:rsid w:val="00396925"/>
    <w:rsid w:val="00396E19"/>
    <w:rsid w:val="00397131"/>
    <w:rsid w:val="003A0138"/>
    <w:rsid w:val="003A05AA"/>
    <w:rsid w:val="003A061B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38E8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D27"/>
    <w:rsid w:val="005D6F85"/>
    <w:rsid w:val="005E20EA"/>
    <w:rsid w:val="005E3070"/>
    <w:rsid w:val="005E5741"/>
    <w:rsid w:val="005E6925"/>
    <w:rsid w:val="005E7189"/>
    <w:rsid w:val="005E7269"/>
    <w:rsid w:val="005F1A92"/>
    <w:rsid w:val="005F3DF8"/>
    <w:rsid w:val="005F664A"/>
    <w:rsid w:val="006031C2"/>
    <w:rsid w:val="00605C59"/>
    <w:rsid w:val="006220BB"/>
    <w:rsid w:val="006228E8"/>
    <w:rsid w:val="00623418"/>
    <w:rsid w:val="00624718"/>
    <w:rsid w:val="00624CCF"/>
    <w:rsid w:val="00625F21"/>
    <w:rsid w:val="00626827"/>
    <w:rsid w:val="00627B86"/>
    <w:rsid w:val="00630070"/>
    <w:rsid w:val="006314A5"/>
    <w:rsid w:val="006330CB"/>
    <w:rsid w:val="006346F5"/>
    <w:rsid w:val="006411E7"/>
    <w:rsid w:val="00644B1D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3B6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249B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24C4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435C"/>
    <w:rsid w:val="00A4575A"/>
    <w:rsid w:val="00A47FC6"/>
    <w:rsid w:val="00A5149F"/>
    <w:rsid w:val="00A52335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193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DBE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40AE4"/>
    <w:rsid w:val="00D42915"/>
    <w:rsid w:val="00D47339"/>
    <w:rsid w:val="00D526CC"/>
    <w:rsid w:val="00D540F7"/>
    <w:rsid w:val="00D54F98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540C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CC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24CCF"/>
    <w:rPr>
      <w:rFonts w:cs="Times New Roman"/>
      <w:color w:val="0000FF"/>
      <w:u w:val="single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624CCF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aliases w:val="webb"/>
    <w:basedOn w:val="Normal"/>
    <w:uiPriority w:val="99"/>
    <w:semiHidden/>
    <w:rsid w:val="00624CCF"/>
    <w:pPr>
      <w:jc w:val="left"/>
    </w:pPr>
    <w:rPr>
      <w:rFonts w:ascii="Tahoma" w:hAnsi="Tahoma" w:cs="Tahoma"/>
      <w:sz w:val="16"/>
      <w:szCs w:val="16"/>
      <w:lang w:val="en-US"/>
    </w:rPr>
  </w:style>
  <w:style w:type="paragraph" w:styleId="FootnoteText">
    <w:name w:val="footnote text"/>
    <w:aliases w:val="Footnote,Footnote Text Char Char,Footnote Text Char1,Voetnoottekst Char,Voetnoottekst Char Char1 Char Char,Voetnoottekst Char1,Voetnoottekst Char1 Char Char Char Char,Voetnoottekst Char2 Char Char,fn,single space"/>
    <w:basedOn w:val="Normal"/>
    <w:link w:val="TextpoznmkypodiarouChar"/>
    <w:uiPriority w:val="99"/>
    <w:semiHidden/>
    <w:rsid w:val="00624CCF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aliases w:val="Footnote Char,Footnote Text Char Char Char,Footnote Text Char1 Char,Voetnoottekst Char Char,Voetnoottekst Char Char1 Char Char Char,Voetnoottekst Char1 Char,Voetnoottekst Char2 Char Char Char,fn Char,single space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rsid w:val="00624CCF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rsid w:val="00300EB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300EB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C57DBE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C57DB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227</Words>
  <Characters>1575</Characters>
  <Application>Microsoft Office Word</Application>
  <DocSecurity>0</DocSecurity>
  <Lines>0</Lines>
  <Paragraphs>0</Paragraphs>
  <ScaleCrop>false</ScaleCrop>
  <Company>UVSR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Sociálne vplyvy -  vplyvy na hospodárenie obyvateľstva, sociálnu exklúziu, rovnosť príležitostí a rodovú rovnosť  a na zamestnanosť</dc:title>
  <dc:creator>grosjarova</dc:creator>
  <cp:lastModifiedBy>abartikova</cp:lastModifiedBy>
  <cp:revision>5</cp:revision>
  <cp:lastPrinted>2010-06-03T09:51:00Z</cp:lastPrinted>
  <dcterms:created xsi:type="dcterms:W3CDTF">2012-06-06T09:59:00Z</dcterms:created>
  <dcterms:modified xsi:type="dcterms:W3CDTF">2012-06-06T10:11:00Z</dcterms:modified>
</cp:coreProperties>
</file>