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25E0" w:rsidP="00C025E0">
      <w:pPr>
        <w:pStyle w:val="Heading1"/>
        <w:pBdr>
          <w:bottom w:val="single" w:sz="4" w:space="1" w:color="auto"/>
        </w:pBdr>
        <w:bidi w:val="0"/>
        <w:spacing w:before="0"/>
        <w:rPr>
          <w:rFonts w:ascii="Times New Roman" w:hAnsi="Times New Roman"/>
          <w:caps/>
          <w:spacing w:val="40"/>
          <w:sz w:val="28"/>
        </w:rPr>
      </w:pPr>
      <w:r>
        <w:rPr>
          <w:rFonts w:ascii="Times New Roman" w:hAnsi="Times New Roman"/>
          <w:bCs/>
          <w:caps/>
          <w:spacing w:val="40"/>
          <w:sz w:val="28"/>
        </w:rPr>
        <w:t>Národná rada Slovenskej republiky</w:t>
      </w:r>
    </w:p>
    <w:p w:rsidR="00C025E0" w:rsidP="00C025E0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VI. volebné obdobie</w:t>
      </w:r>
    </w:p>
    <w:p w:rsidR="00C025E0" w:rsidP="00C025E0">
      <w:pPr>
        <w:pStyle w:val="Heading1"/>
        <w:bidi w:val="0"/>
        <w:spacing w:before="0"/>
        <w:rPr>
          <w:rFonts w:ascii="Times New Roman" w:hAnsi="Times New Roman"/>
        </w:rPr>
      </w:pPr>
    </w:p>
    <w:p w:rsidR="00C025E0" w:rsidP="00C025E0">
      <w:pPr>
        <w:bidi w:val="0"/>
        <w:jc w:val="center"/>
        <w:rPr>
          <w:rFonts w:ascii="Times New Roman" w:hAnsi="Times New Roman"/>
          <w:b/>
          <w:bCs/>
        </w:rPr>
      </w:pPr>
      <w:r w:rsidR="00B377A0">
        <w:rPr>
          <w:rFonts w:ascii="Times New Roman" w:hAnsi="Times New Roman"/>
          <w:b/>
          <w:bCs/>
        </w:rPr>
        <w:t>140</w:t>
      </w:r>
    </w:p>
    <w:p w:rsidR="00C025E0" w:rsidP="00C025E0">
      <w:pPr>
        <w:pStyle w:val="Heading1"/>
        <w:bidi w:val="0"/>
        <w:spacing w:before="0"/>
        <w:rPr>
          <w:rFonts w:ascii="Times New Roman" w:hAnsi="Times New Roman"/>
          <w:bCs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Vládny návrh</w:t>
      </w:r>
    </w:p>
    <w:p w:rsidR="0032442A" w:rsidRPr="00D70582" w:rsidP="00A3600A">
      <w:pPr>
        <w:bidi w:val="0"/>
        <w:ind w:firstLine="567"/>
        <w:jc w:val="center"/>
        <w:rPr>
          <w:rFonts w:ascii="Times New Roman" w:hAnsi="Times New Roman"/>
          <w:bCs/>
          <w:szCs w:val="24"/>
        </w:rPr>
      </w:pPr>
      <w:r w:rsidRPr="00D70582" w:rsidR="00942931">
        <w:rPr>
          <w:rFonts w:ascii="Times New Roman" w:hAnsi="Times New Roman"/>
          <w:bCs/>
          <w:szCs w:val="24"/>
        </w:rPr>
        <w:t xml:space="preserve">Zákon </w:t>
      </w:r>
    </w:p>
    <w:p w:rsidR="005E0CCC" w:rsidRPr="00D70582" w:rsidP="00A3600A">
      <w:pPr>
        <w:bidi w:val="0"/>
        <w:ind w:firstLine="567"/>
        <w:jc w:val="center"/>
        <w:rPr>
          <w:rFonts w:ascii="Times New Roman" w:hAnsi="Times New Roman"/>
          <w:bCs/>
          <w:szCs w:val="24"/>
        </w:rPr>
      </w:pPr>
      <w:r w:rsidRPr="00D70582" w:rsidR="0032442A">
        <w:rPr>
          <w:rFonts w:ascii="Times New Roman" w:hAnsi="Times New Roman"/>
          <w:bCs/>
          <w:szCs w:val="24"/>
        </w:rPr>
        <w:t>z ......</w:t>
      </w:r>
      <w:r w:rsidRPr="00D70582">
        <w:rPr>
          <w:rFonts w:ascii="Times New Roman" w:hAnsi="Times New Roman"/>
          <w:bCs/>
          <w:szCs w:val="24"/>
        </w:rPr>
        <w:t>........</w:t>
      </w:r>
      <w:r w:rsidRPr="00D70582" w:rsidR="0032442A">
        <w:rPr>
          <w:rFonts w:ascii="Times New Roman" w:hAnsi="Times New Roman"/>
          <w:bCs/>
          <w:szCs w:val="24"/>
        </w:rPr>
        <w:t xml:space="preserve"> </w:t>
      </w:r>
      <w:r w:rsidRPr="00D70582" w:rsidR="00C025E0">
        <w:rPr>
          <w:rFonts w:ascii="Times New Roman" w:hAnsi="Times New Roman"/>
          <w:bCs/>
          <w:szCs w:val="24"/>
        </w:rPr>
        <w:t>2012</w:t>
      </w:r>
    </w:p>
    <w:p w:rsidR="00942931" w:rsidRPr="00D70582" w:rsidP="00A3600A">
      <w:pPr>
        <w:bidi w:val="0"/>
        <w:ind w:firstLine="567"/>
        <w:jc w:val="center"/>
        <w:rPr>
          <w:rFonts w:ascii="Times New Roman" w:hAnsi="Times New Roman"/>
          <w:b/>
          <w:bCs/>
          <w:szCs w:val="24"/>
        </w:rPr>
      </w:pPr>
      <w:r w:rsidRPr="00D70582" w:rsidR="00FF102F">
        <w:rPr>
          <w:rFonts w:ascii="Times New Roman" w:hAnsi="Times New Roman"/>
          <w:b/>
          <w:bCs/>
          <w:szCs w:val="24"/>
        </w:rPr>
        <w:t xml:space="preserve">ktorým sa mení a dopĺňa zákon č. 607/2003 Z. z. </w:t>
      </w:r>
      <w:r w:rsidRPr="00D70582">
        <w:rPr>
          <w:rFonts w:ascii="Times New Roman" w:hAnsi="Times New Roman"/>
          <w:b/>
          <w:bCs/>
          <w:szCs w:val="24"/>
        </w:rPr>
        <w:t>o Štátnom fonde rozvoja bývania</w:t>
      </w:r>
      <w:r w:rsidRPr="00D70582" w:rsidR="00FF102F">
        <w:rPr>
          <w:rFonts w:ascii="Times New Roman" w:hAnsi="Times New Roman"/>
          <w:b/>
          <w:bCs/>
          <w:szCs w:val="24"/>
        </w:rPr>
        <w:t xml:space="preserve"> v znení neskorších predpisov</w:t>
      </w:r>
    </w:p>
    <w:p w:rsidR="000F7D99" w:rsidRPr="00D70582">
      <w:pPr>
        <w:bidi w:val="0"/>
        <w:rPr>
          <w:rFonts w:ascii="Times New Roman" w:hAnsi="Times New Roman"/>
          <w:szCs w:val="24"/>
        </w:rPr>
      </w:pPr>
    </w:p>
    <w:p w:rsidR="00942931" w:rsidRPr="00D70582">
      <w:pPr>
        <w:bidi w:val="0"/>
        <w:rPr>
          <w:rFonts w:ascii="Times New Roman" w:hAnsi="Times New Roman"/>
          <w:szCs w:val="24"/>
        </w:rPr>
      </w:pPr>
      <w:r w:rsidRPr="00D70582">
        <w:rPr>
          <w:rFonts w:ascii="Times New Roman" w:hAnsi="Times New Roman"/>
          <w:szCs w:val="24"/>
        </w:rPr>
        <w:t>Národná rada Slovenskej republiky sa uzniesla na tomto zákone:</w:t>
      </w:r>
    </w:p>
    <w:p w:rsidR="00FF102F" w:rsidRPr="00D70582" w:rsidP="00FF102F">
      <w:pPr>
        <w:bidi w:val="0"/>
        <w:jc w:val="center"/>
        <w:rPr>
          <w:rFonts w:ascii="Times New Roman" w:hAnsi="Times New Roman"/>
          <w:b/>
          <w:szCs w:val="24"/>
        </w:rPr>
      </w:pPr>
      <w:r w:rsidRPr="00D70582">
        <w:rPr>
          <w:rFonts w:ascii="Times New Roman" w:hAnsi="Times New Roman"/>
          <w:b/>
          <w:szCs w:val="24"/>
        </w:rPr>
        <w:t>Čl. I</w:t>
      </w:r>
    </w:p>
    <w:p w:rsidR="00FF102F" w:rsidRPr="00D70582" w:rsidP="00FF102F">
      <w:pPr>
        <w:bidi w:val="0"/>
        <w:ind w:firstLine="708"/>
        <w:rPr>
          <w:rFonts w:ascii="Times New Roman" w:hAnsi="Times New Roman"/>
          <w:szCs w:val="24"/>
        </w:rPr>
      </w:pPr>
      <w:r w:rsidRPr="00D70582">
        <w:rPr>
          <w:rFonts w:ascii="Times New Roman" w:hAnsi="Times New Roman"/>
          <w:szCs w:val="24"/>
        </w:rPr>
        <w:t>Zákon č. 607/2003 Z. z. o Štátnom fonde rozvoja bývania v znení zákona č. 523/2004 Z. z., zákona č. 536/2004 Z. z., zákona č. 349/2007 Z. z.</w:t>
      </w:r>
      <w:r w:rsidRPr="00D70582" w:rsidR="007A1DF6">
        <w:rPr>
          <w:rFonts w:ascii="Times New Roman" w:hAnsi="Times New Roman"/>
          <w:szCs w:val="24"/>
        </w:rPr>
        <w:t>,</w:t>
      </w:r>
      <w:r w:rsidRPr="00D70582">
        <w:rPr>
          <w:rFonts w:ascii="Times New Roman" w:hAnsi="Times New Roman"/>
          <w:szCs w:val="24"/>
        </w:rPr>
        <w:t> zákona č. 518/2008 Z. z.</w:t>
      </w:r>
      <w:r w:rsidRPr="00D70582" w:rsidR="007A1DF6">
        <w:rPr>
          <w:rFonts w:ascii="Times New Roman" w:hAnsi="Times New Roman"/>
          <w:szCs w:val="24"/>
        </w:rPr>
        <w:t xml:space="preserve"> a </w:t>
      </w:r>
      <w:r w:rsidRPr="00D70582" w:rsidR="007A1DF6">
        <w:rPr>
          <w:rFonts w:ascii="Times New Roman" w:hAnsi="Times New Roman"/>
          <w:bCs/>
          <w:szCs w:val="24"/>
        </w:rPr>
        <w:t xml:space="preserve">zákona č. 265/2009 Z. z. </w:t>
      </w:r>
      <w:r w:rsidRPr="00D70582">
        <w:rPr>
          <w:rFonts w:ascii="Times New Roman" w:hAnsi="Times New Roman"/>
          <w:szCs w:val="24"/>
        </w:rPr>
        <w:t>sa mení a dopĺňa takto:</w:t>
      </w:r>
    </w:p>
    <w:p w:rsidR="00FF102F" w:rsidRPr="00D70582" w:rsidP="00E157B5">
      <w:pPr>
        <w:pStyle w:val="Heading1"/>
        <w:numPr>
          <w:ilvl w:val="2"/>
          <w:numId w:val="1"/>
        </w:numPr>
        <w:tabs>
          <w:tab w:val="clear" w:pos="1080"/>
        </w:tabs>
        <w:bidi w:val="0"/>
        <w:spacing w:before="240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D70582">
        <w:rPr>
          <w:rFonts w:ascii="Times New Roman" w:hAnsi="Times New Roman"/>
          <w:b w:val="0"/>
          <w:szCs w:val="24"/>
        </w:rPr>
        <w:t>§ 1 znie:</w:t>
      </w:r>
    </w:p>
    <w:p w:rsidR="00FF102F" w:rsidRPr="00D70582" w:rsidP="00E157B5">
      <w:pPr>
        <w:bidi w:val="0"/>
        <w:spacing w:before="0"/>
        <w:ind w:left="284" w:firstLine="0"/>
        <w:rPr>
          <w:rFonts w:ascii="Times New Roman" w:hAnsi="Times New Roman"/>
          <w:szCs w:val="24"/>
        </w:rPr>
      </w:pPr>
      <w:r w:rsidRPr="00D70582">
        <w:rPr>
          <w:rFonts w:ascii="Times New Roman" w:hAnsi="Times New Roman"/>
          <w:szCs w:val="24"/>
        </w:rPr>
        <w:t xml:space="preserve">„(1) </w:t>
      </w:r>
      <w:r w:rsidRPr="00D70582" w:rsidR="00942931">
        <w:rPr>
          <w:rFonts w:ascii="Times New Roman" w:hAnsi="Times New Roman"/>
          <w:szCs w:val="24"/>
        </w:rPr>
        <w:t xml:space="preserve">Financovanie </w:t>
      </w:r>
      <w:r w:rsidRPr="00D70582" w:rsidR="00AA2D8C">
        <w:rPr>
          <w:rFonts w:ascii="Times New Roman" w:hAnsi="Times New Roman"/>
          <w:szCs w:val="24"/>
        </w:rPr>
        <w:t xml:space="preserve">priorít </w:t>
      </w:r>
      <w:r w:rsidRPr="00D70582" w:rsidR="00942931">
        <w:rPr>
          <w:rFonts w:ascii="Times New Roman" w:hAnsi="Times New Roman"/>
          <w:szCs w:val="24"/>
        </w:rPr>
        <w:t xml:space="preserve">štátnej </w:t>
      </w:r>
      <w:r w:rsidRPr="00D70582" w:rsidR="00AA2D8C">
        <w:rPr>
          <w:rFonts w:ascii="Times New Roman" w:hAnsi="Times New Roman"/>
          <w:szCs w:val="24"/>
        </w:rPr>
        <w:t>bytovej politiky</w:t>
      </w:r>
      <w:r w:rsidRPr="00D70582" w:rsidR="00942931">
        <w:rPr>
          <w:rFonts w:ascii="Times New Roman" w:hAnsi="Times New Roman"/>
          <w:szCs w:val="24"/>
        </w:rPr>
        <w:t xml:space="preserve"> </w:t>
      </w:r>
      <w:r w:rsidRPr="00D70582" w:rsidR="004A3401">
        <w:rPr>
          <w:rFonts w:ascii="Times New Roman" w:hAnsi="Times New Roman"/>
          <w:szCs w:val="24"/>
        </w:rPr>
        <w:t xml:space="preserve">schválených vládou Slovenskej republiky </w:t>
      </w:r>
      <w:r w:rsidRPr="00D70582" w:rsidR="00942931">
        <w:rPr>
          <w:rFonts w:ascii="Times New Roman" w:hAnsi="Times New Roman"/>
          <w:szCs w:val="24"/>
        </w:rPr>
        <w:t>pri rozširova</w:t>
      </w:r>
      <w:r w:rsidRPr="00D70582" w:rsidR="0021419D">
        <w:rPr>
          <w:rFonts w:ascii="Times New Roman" w:hAnsi="Times New Roman"/>
          <w:szCs w:val="24"/>
        </w:rPr>
        <w:t>n</w:t>
      </w:r>
      <w:r w:rsidRPr="00D70582" w:rsidR="00942931">
        <w:rPr>
          <w:rFonts w:ascii="Times New Roman" w:hAnsi="Times New Roman"/>
          <w:szCs w:val="24"/>
        </w:rPr>
        <w:t>í a zveľaďovaní bytového fondu sa uskutočňuje prostredníctvom Štátneho fondu rozvoja bývania</w:t>
      </w:r>
      <w:r w:rsidRPr="00D70582" w:rsidR="00B11E3C">
        <w:rPr>
          <w:rFonts w:ascii="Times New Roman" w:hAnsi="Times New Roman"/>
          <w:szCs w:val="24"/>
        </w:rPr>
        <w:t xml:space="preserve"> </w:t>
      </w:r>
      <w:r w:rsidRPr="00D70582">
        <w:rPr>
          <w:rFonts w:ascii="Times New Roman" w:hAnsi="Times New Roman"/>
          <w:szCs w:val="24"/>
          <w:vertAlign w:val="superscript"/>
        </w:rPr>
        <w:t>1)</w:t>
      </w:r>
      <w:r w:rsidRPr="00D70582" w:rsidR="00942931">
        <w:rPr>
          <w:rFonts w:ascii="Times New Roman" w:hAnsi="Times New Roman"/>
          <w:position w:val="6"/>
          <w:szCs w:val="24"/>
        </w:rPr>
        <w:t xml:space="preserve"> </w:t>
      </w:r>
      <w:r w:rsidRPr="00D70582" w:rsidR="00942931">
        <w:rPr>
          <w:rFonts w:ascii="Times New Roman" w:hAnsi="Times New Roman"/>
          <w:szCs w:val="24"/>
        </w:rPr>
        <w:t xml:space="preserve">(ďalej len „fond“). </w:t>
      </w:r>
    </w:p>
    <w:p w:rsidR="00942931" w:rsidRPr="00D70582" w:rsidP="00E157B5">
      <w:pPr>
        <w:numPr>
          <w:numId w:val="1"/>
        </w:numPr>
        <w:bidi w:val="0"/>
        <w:rPr>
          <w:rFonts w:ascii="Times New Roman" w:hAnsi="Times New Roman"/>
          <w:szCs w:val="24"/>
        </w:rPr>
      </w:pPr>
      <w:r w:rsidRPr="00D70582">
        <w:rPr>
          <w:rFonts w:ascii="Times New Roman" w:hAnsi="Times New Roman"/>
          <w:szCs w:val="24"/>
        </w:rPr>
        <w:t>Fond je právnická osoba so sídlom v Bratislave.</w:t>
      </w:r>
    </w:p>
    <w:p w:rsidR="00AA2D8C" w:rsidRPr="00D70582" w:rsidP="00E157B5">
      <w:pPr>
        <w:numPr>
          <w:numId w:val="1"/>
        </w:numPr>
        <w:bidi w:val="0"/>
        <w:ind w:left="284" w:firstLine="0"/>
        <w:rPr>
          <w:rFonts w:ascii="Times New Roman" w:hAnsi="Times New Roman"/>
          <w:szCs w:val="24"/>
        </w:rPr>
      </w:pPr>
      <w:r w:rsidRPr="00D70582">
        <w:rPr>
          <w:rFonts w:ascii="Times New Roman" w:hAnsi="Times New Roman"/>
          <w:szCs w:val="24"/>
        </w:rPr>
        <w:t>Na účely tohto zákona je fond fin</w:t>
      </w:r>
      <w:r w:rsidRPr="00D70582" w:rsidR="007A27F3">
        <w:rPr>
          <w:rFonts w:ascii="Times New Roman" w:hAnsi="Times New Roman"/>
          <w:szCs w:val="24"/>
        </w:rPr>
        <w:t xml:space="preserve">ančnou inštitúciou </w:t>
      </w:r>
      <w:r w:rsidRPr="00D70582" w:rsidR="007B0DA3">
        <w:rPr>
          <w:rFonts w:ascii="Times New Roman" w:hAnsi="Times New Roman"/>
          <w:szCs w:val="24"/>
        </w:rPr>
        <w:t xml:space="preserve">slúžiacou </w:t>
      </w:r>
      <w:r w:rsidRPr="00D70582" w:rsidR="007A27F3">
        <w:rPr>
          <w:rFonts w:ascii="Times New Roman" w:hAnsi="Times New Roman"/>
          <w:szCs w:val="24"/>
        </w:rPr>
        <w:t xml:space="preserve">na </w:t>
      </w:r>
      <w:r w:rsidRPr="00D70582" w:rsidR="00215543">
        <w:rPr>
          <w:rFonts w:ascii="Times New Roman" w:hAnsi="Times New Roman"/>
          <w:szCs w:val="24"/>
        </w:rPr>
        <w:t>implementáciu</w:t>
      </w:r>
      <w:r w:rsidRPr="00D70582">
        <w:rPr>
          <w:rFonts w:ascii="Times New Roman" w:hAnsi="Times New Roman"/>
          <w:szCs w:val="24"/>
        </w:rPr>
        <w:t xml:space="preserve"> nástrojov finančného inžinierstva</w:t>
      </w:r>
      <w:r w:rsidRPr="00D70582" w:rsidR="007B0DA3">
        <w:rPr>
          <w:rFonts w:ascii="Times New Roman" w:hAnsi="Times New Roman"/>
          <w:szCs w:val="24"/>
        </w:rPr>
        <w:t xml:space="preserve"> podľa osobitného predpisu</w:t>
      </w:r>
      <w:r w:rsidRPr="00D70582" w:rsidR="00FE6BFB">
        <w:rPr>
          <w:rFonts w:ascii="Times New Roman" w:hAnsi="Times New Roman"/>
          <w:szCs w:val="24"/>
        </w:rPr>
        <w:t>.</w:t>
      </w:r>
      <w:r w:rsidRPr="00D70582" w:rsidR="00FF102F">
        <w:rPr>
          <w:rFonts w:ascii="Times New Roman" w:hAnsi="Times New Roman"/>
          <w:szCs w:val="24"/>
          <w:vertAlign w:val="superscript"/>
        </w:rPr>
        <w:t>1a</w:t>
      </w:r>
      <w:r w:rsidRPr="00D70582">
        <w:rPr>
          <w:rFonts w:ascii="Times New Roman" w:hAnsi="Times New Roman"/>
          <w:szCs w:val="24"/>
          <w:vertAlign w:val="superscript"/>
        </w:rPr>
        <w:t>)</w:t>
      </w:r>
      <w:r w:rsidRPr="00D70582" w:rsidR="00FF102F">
        <w:rPr>
          <w:rFonts w:ascii="Times New Roman" w:hAnsi="Times New Roman"/>
          <w:szCs w:val="24"/>
          <w:vertAlign w:val="superscript"/>
        </w:rPr>
        <w:t>“</w:t>
      </w:r>
    </w:p>
    <w:p w:rsidR="00FF102F" w:rsidRPr="00D70582" w:rsidP="00FF102F">
      <w:pPr>
        <w:bidi w:val="0"/>
        <w:ind w:left="284" w:firstLine="0"/>
        <w:rPr>
          <w:rFonts w:ascii="Times New Roman" w:hAnsi="Times New Roman"/>
          <w:szCs w:val="24"/>
        </w:rPr>
      </w:pPr>
      <w:r w:rsidRPr="00D70582">
        <w:rPr>
          <w:rFonts w:ascii="Times New Roman" w:hAnsi="Times New Roman"/>
          <w:szCs w:val="24"/>
        </w:rPr>
        <w:t>Poznámka pod čiarou k odkazu 1a znie:</w:t>
      </w:r>
    </w:p>
    <w:p w:rsidR="00FF102F" w:rsidRPr="00D70582" w:rsidP="00FF102F">
      <w:pPr>
        <w:bidi w:val="0"/>
        <w:ind w:left="567" w:hanging="283"/>
        <w:rPr>
          <w:rFonts w:ascii="Times New Roman" w:hAnsi="Times New Roman"/>
          <w:szCs w:val="24"/>
        </w:rPr>
      </w:pPr>
      <w:r w:rsidRPr="00D70582">
        <w:rPr>
          <w:rFonts w:ascii="Times New Roman" w:hAnsi="Times New Roman"/>
          <w:szCs w:val="24"/>
          <w:vertAlign w:val="superscript"/>
        </w:rPr>
        <w:t>„1a)</w:t>
      </w:r>
      <w:r w:rsidRPr="00D70582">
        <w:rPr>
          <w:rFonts w:ascii="Times New Roman" w:hAnsi="Times New Roman"/>
          <w:szCs w:val="24"/>
        </w:rPr>
        <w:t xml:space="preserve"> </w:t>
      </w:r>
      <w:r w:rsidRPr="00D70582" w:rsidR="00D95B89">
        <w:rPr>
          <w:rFonts w:ascii="Times New Roman" w:hAnsi="Times New Roman"/>
          <w:szCs w:val="24"/>
        </w:rPr>
        <w:t>Nariadenie Európskeho parlamentu a Rady (ES) č. 1080/2006 z 5. júla 2006 o Európskom fonde regionálneho rozvoja a ktorým sa zrušuje nariadenie (ES) č. 1783/1999 (Ú. v. EÚ L 210, 31. 7. 2006) v platnom znení, nariadenie Rady (ES) č. 1083/2006 z 11. júla 2006, ktorým sa ustanovujú všeobecné ustanovenia o Európskom fonde regionálneho rozvoja, Európskom sociálnom fonde a Kohéznom fonde a ktorým sa zrušuje nariadenie (ES) č. 1260/1999 (Ú. v. EÚ L 210, 31. 7. 2006) v platnom znení, nariadenie Komisie (ES) č. 1828/2006 z 8. decembra 2006, ktorým sa stanovujú vykonávacie pravidlá nariadenia Rady (ES) č. 1083/2006, ktorým sa ustanovujú všeobecné ustanovenia o Európskom fonde regionálneho rozvoja, Európskom sociálnom fonde a Kohéznom fonde a nariadenia Európskeho parlamentu a Rady (ES) č. 1080/2006 o Európskom fonde regionálneho rozvoja (Ú. v. EÚ L 371, 27. 12. 2006) v platnom znení.</w:t>
      </w:r>
      <w:r w:rsidRPr="00D70582">
        <w:rPr>
          <w:rFonts w:ascii="Times New Roman" w:hAnsi="Times New Roman"/>
          <w:szCs w:val="24"/>
        </w:rPr>
        <w:t>“</w:t>
      </w:r>
    </w:p>
    <w:p w:rsidR="00394086" w:rsidRPr="00D70582" w:rsidP="00394086">
      <w:pPr>
        <w:bidi w:val="0"/>
        <w:ind w:left="360" w:hanging="360"/>
        <w:rPr>
          <w:rFonts w:ascii="Times New Roman" w:hAnsi="Times New Roman"/>
          <w:szCs w:val="24"/>
        </w:rPr>
      </w:pPr>
      <w:r w:rsidRPr="00D70582">
        <w:rPr>
          <w:rFonts w:ascii="Times New Roman" w:hAnsi="Times New Roman"/>
          <w:szCs w:val="24"/>
        </w:rPr>
        <w:t>2. V § 3 sa za písmeno j) vkladá nové písmeno k), ktoré znie:</w:t>
      </w:r>
    </w:p>
    <w:p w:rsidR="005B23AB" w:rsidRPr="00D70582" w:rsidP="00394086">
      <w:pPr>
        <w:bidi w:val="0"/>
        <w:spacing w:before="60"/>
        <w:rPr>
          <w:rFonts w:ascii="Times New Roman" w:hAnsi="Times New Roman"/>
          <w:szCs w:val="24"/>
        </w:rPr>
      </w:pPr>
      <w:r w:rsidRPr="00D70582" w:rsidR="00394086">
        <w:rPr>
          <w:rFonts w:ascii="Times New Roman" w:hAnsi="Times New Roman"/>
          <w:szCs w:val="24"/>
        </w:rPr>
        <w:t xml:space="preserve">„k) </w:t>
      </w:r>
      <w:r w:rsidRPr="00D70582">
        <w:rPr>
          <w:rFonts w:ascii="Times New Roman" w:hAnsi="Times New Roman"/>
          <w:szCs w:val="24"/>
        </w:rPr>
        <w:t>finan</w:t>
      </w:r>
      <w:r w:rsidRPr="00D70582" w:rsidR="00394086">
        <w:rPr>
          <w:rFonts w:ascii="Times New Roman" w:hAnsi="Times New Roman"/>
          <w:szCs w:val="24"/>
        </w:rPr>
        <w:t>čné prostriedky Európskej únie,“.</w:t>
      </w:r>
    </w:p>
    <w:p w:rsidR="00394086" w:rsidRPr="00D70582" w:rsidP="00394086">
      <w:pPr>
        <w:bidi w:val="0"/>
        <w:spacing w:before="240"/>
        <w:ind w:firstLine="357"/>
        <w:rPr>
          <w:rFonts w:ascii="Times New Roman" w:hAnsi="Times New Roman"/>
          <w:szCs w:val="24"/>
        </w:rPr>
      </w:pPr>
      <w:r w:rsidRPr="00D70582">
        <w:rPr>
          <w:rFonts w:ascii="Times New Roman" w:hAnsi="Times New Roman"/>
          <w:szCs w:val="24"/>
        </w:rPr>
        <w:t>Doterajšie písmeno k) sa označuje ako písmeno l).</w:t>
      </w:r>
    </w:p>
    <w:p w:rsidR="00CB3001" w:rsidRPr="00D70582" w:rsidP="00394086">
      <w:pPr>
        <w:bidi w:val="0"/>
        <w:spacing w:before="240"/>
        <w:ind w:firstLine="0"/>
        <w:rPr>
          <w:rFonts w:ascii="Times New Roman" w:hAnsi="Times New Roman"/>
          <w:szCs w:val="24"/>
        </w:rPr>
      </w:pPr>
      <w:r w:rsidRPr="00D70582" w:rsidR="007A1DF6">
        <w:rPr>
          <w:rFonts w:ascii="Times New Roman" w:hAnsi="Times New Roman"/>
          <w:szCs w:val="24"/>
        </w:rPr>
        <w:t xml:space="preserve">3. </w:t>
      </w:r>
      <w:r w:rsidRPr="00D70582">
        <w:rPr>
          <w:rFonts w:ascii="Times New Roman" w:hAnsi="Times New Roman"/>
          <w:szCs w:val="24"/>
        </w:rPr>
        <w:t>V § 6 odsek 5 znie:</w:t>
      </w:r>
    </w:p>
    <w:p w:rsidR="00CB3001" w:rsidRPr="00D70582" w:rsidP="00CB3001">
      <w:pPr>
        <w:bidi w:val="0"/>
        <w:spacing w:before="240"/>
        <w:ind w:left="284" w:firstLine="0"/>
        <w:rPr>
          <w:rFonts w:ascii="Times New Roman" w:hAnsi="Times New Roman"/>
          <w:szCs w:val="24"/>
        </w:rPr>
      </w:pPr>
      <w:r w:rsidRPr="00D70582">
        <w:rPr>
          <w:rFonts w:ascii="Times New Roman" w:hAnsi="Times New Roman"/>
          <w:szCs w:val="24"/>
        </w:rPr>
        <w:t>„(5) Prostriedky fondu sú vedené na osobitných účtoch v Štátnej pokladnici v štruktúre podľa ich zdrojov.“.</w:t>
      </w:r>
    </w:p>
    <w:p w:rsidR="00394086" w:rsidRPr="00D70582" w:rsidP="00394086">
      <w:pPr>
        <w:bidi w:val="0"/>
        <w:spacing w:before="240"/>
        <w:ind w:firstLine="0"/>
        <w:rPr>
          <w:rFonts w:ascii="Times New Roman" w:hAnsi="Times New Roman"/>
          <w:szCs w:val="24"/>
        </w:rPr>
      </w:pPr>
      <w:r w:rsidRPr="00D70582" w:rsidR="00CB3001">
        <w:rPr>
          <w:rFonts w:ascii="Times New Roman" w:hAnsi="Times New Roman"/>
          <w:szCs w:val="24"/>
        </w:rPr>
        <w:t xml:space="preserve">4. </w:t>
      </w:r>
      <w:r w:rsidRPr="00D70582" w:rsidR="007A1DF6">
        <w:rPr>
          <w:rFonts w:ascii="Times New Roman" w:hAnsi="Times New Roman"/>
          <w:szCs w:val="24"/>
        </w:rPr>
        <w:t>V § 9 ods. 1 písm. b) sa slová „do 100 %“ nahrádzajú slovami „do 80 %“.</w:t>
      </w:r>
    </w:p>
    <w:p w:rsidR="007F62DE" w:rsidRPr="00D70582" w:rsidP="00394086">
      <w:pPr>
        <w:bidi w:val="0"/>
        <w:spacing w:before="240"/>
        <w:ind w:firstLine="0"/>
        <w:rPr>
          <w:rFonts w:ascii="Times New Roman" w:hAnsi="Times New Roman"/>
          <w:szCs w:val="24"/>
        </w:rPr>
      </w:pPr>
      <w:r w:rsidRPr="00D70582" w:rsidR="0082054B">
        <w:rPr>
          <w:rFonts w:ascii="Times New Roman" w:hAnsi="Times New Roman"/>
          <w:szCs w:val="24"/>
        </w:rPr>
        <w:t>5</w:t>
      </w:r>
      <w:r w:rsidRPr="00D70582" w:rsidR="007A1DF6">
        <w:rPr>
          <w:rFonts w:ascii="Times New Roman" w:hAnsi="Times New Roman"/>
          <w:szCs w:val="24"/>
        </w:rPr>
        <w:t xml:space="preserve">. V § 10 ods. </w:t>
      </w:r>
      <w:r w:rsidRPr="00D70582" w:rsidR="006B0714">
        <w:rPr>
          <w:rFonts w:ascii="Times New Roman" w:hAnsi="Times New Roman"/>
          <w:szCs w:val="24"/>
        </w:rPr>
        <w:t>2 sa písmeno d</w:t>
      </w:r>
      <w:r w:rsidRPr="00D70582" w:rsidR="007A1DF6">
        <w:rPr>
          <w:rFonts w:ascii="Times New Roman" w:hAnsi="Times New Roman"/>
          <w:szCs w:val="24"/>
        </w:rPr>
        <w:t>) vypúšťa.</w:t>
      </w:r>
    </w:p>
    <w:p w:rsidR="007F62DE" w:rsidRPr="00D70582" w:rsidP="00394086">
      <w:pPr>
        <w:bidi w:val="0"/>
        <w:spacing w:before="240"/>
        <w:ind w:firstLine="0"/>
        <w:rPr>
          <w:rFonts w:ascii="Times New Roman" w:hAnsi="Times New Roman"/>
          <w:szCs w:val="24"/>
        </w:rPr>
      </w:pPr>
      <w:r w:rsidRPr="00D70582" w:rsidR="0082054B">
        <w:rPr>
          <w:rFonts w:ascii="Times New Roman" w:hAnsi="Times New Roman"/>
          <w:szCs w:val="24"/>
        </w:rPr>
        <w:t>6</w:t>
      </w:r>
      <w:r w:rsidRPr="00D70582">
        <w:rPr>
          <w:rFonts w:ascii="Times New Roman" w:hAnsi="Times New Roman"/>
          <w:szCs w:val="24"/>
        </w:rPr>
        <w:t>. V § 10 sa za odsek 10 vklad</w:t>
      </w:r>
      <w:r w:rsidRPr="00D70582" w:rsidR="00E157B5">
        <w:rPr>
          <w:rFonts w:ascii="Times New Roman" w:hAnsi="Times New Roman"/>
          <w:szCs w:val="24"/>
        </w:rPr>
        <w:t>ajú nové</w:t>
      </w:r>
      <w:r w:rsidRPr="00D70582">
        <w:rPr>
          <w:rFonts w:ascii="Times New Roman" w:hAnsi="Times New Roman"/>
          <w:szCs w:val="24"/>
        </w:rPr>
        <w:t xml:space="preserve"> odsek</w:t>
      </w:r>
      <w:r w:rsidRPr="00D70582" w:rsidR="00E157B5">
        <w:rPr>
          <w:rFonts w:ascii="Times New Roman" w:hAnsi="Times New Roman"/>
          <w:szCs w:val="24"/>
        </w:rPr>
        <w:t>y</w:t>
      </w:r>
      <w:r w:rsidRPr="00D70582">
        <w:rPr>
          <w:rFonts w:ascii="Times New Roman" w:hAnsi="Times New Roman"/>
          <w:szCs w:val="24"/>
        </w:rPr>
        <w:t xml:space="preserve"> 11</w:t>
      </w:r>
      <w:r w:rsidRPr="00D70582" w:rsidR="00E157B5">
        <w:rPr>
          <w:rFonts w:ascii="Times New Roman" w:hAnsi="Times New Roman"/>
          <w:szCs w:val="24"/>
        </w:rPr>
        <w:t xml:space="preserve"> a 12</w:t>
      </w:r>
      <w:r w:rsidRPr="00D70582">
        <w:rPr>
          <w:rFonts w:ascii="Times New Roman" w:hAnsi="Times New Roman"/>
          <w:szCs w:val="24"/>
        </w:rPr>
        <w:t>, ktor</w:t>
      </w:r>
      <w:r w:rsidRPr="00D70582" w:rsidR="00E157B5">
        <w:rPr>
          <w:rFonts w:ascii="Times New Roman" w:hAnsi="Times New Roman"/>
          <w:szCs w:val="24"/>
        </w:rPr>
        <w:t>é zn</w:t>
      </w:r>
      <w:r w:rsidRPr="00D70582">
        <w:rPr>
          <w:rFonts w:ascii="Times New Roman" w:hAnsi="Times New Roman"/>
          <w:szCs w:val="24"/>
        </w:rPr>
        <w:t>e</w:t>
      </w:r>
      <w:r w:rsidRPr="00D70582" w:rsidR="00E157B5">
        <w:rPr>
          <w:rFonts w:ascii="Times New Roman" w:hAnsi="Times New Roman"/>
          <w:szCs w:val="24"/>
        </w:rPr>
        <w:t>jú</w:t>
      </w:r>
      <w:r w:rsidRPr="00D70582">
        <w:rPr>
          <w:rFonts w:ascii="Times New Roman" w:hAnsi="Times New Roman"/>
          <w:szCs w:val="24"/>
        </w:rPr>
        <w:t>:</w:t>
      </w:r>
    </w:p>
    <w:p w:rsidR="00FC3A4A" w:rsidRPr="00D70582" w:rsidP="00E157B5">
      <w:pPr>
        <w:bidi w:val="0"/>
        <w:ind w:left="425" w:hanging="68"/>
        <w:rPr>
          <w:rFonts w:ascii="Times New Roman" w:hAnsi="Times New Roman"/>
          <w:szCs w:val="24"/>
        </w:rPr>
      </w:pPr>
      <w:r w:rsidRPr="00D70582" w:rsidR="007F62DE">
        <w:rPr>
          <w:rFonts w:ascii="Times New Roman" w:hAnsi="Times New Roman"/>
          <w:szCs w:val="24"/>
        </w:rPr>
        <w:t xml:space="preserve">„(11) Podporu na účel podľa § 5 ods. 1 písm. c) a e) možno poskytnúť žiadateľovi podľa § 7 písm. b), ak sa </w:t>
      </w:r>
      <w:r w:rsidRPr="00D70582" w:rsidR="00CD1F55">
        <w:rPr>
          <w:rFonts w:ascii="Times New Roman" w:hAnsi="Times New Roman"/>
          <w:szCs w:val="24"/>
        </w:rPr>
        <w:t xml:space="preserve">žiadateľ v zmluve zaviaže, že </w:t>
      </w:r>
    </w:p>
    <w:p w:rsidR="00A82074" w:rsidRPr="00D70582" w:rsidP="00E157B5">
      <w:pPr>
        <w:numPr>
          <w:ilvl w:val="2"/>
          <w:numId w:val="2"/>
        </w:numPr>
        <w:bidi w:val="0"/>
        <w:spacing w:before="60"/>
        <w:rPr>
          <w:rFonts w:ascii="Times New Roman" w:hAnsi="Times New Roman"/>
          <w:szCs w:val="24"/>
        </w:rPr>
      </w:pPr>
      <w:r w:rsidRPr="00D70582">
        <w:rPr>
          <w:rFonts w:ascii="Times New Roman" w:hAnsi="Times New Roman"/>
          <w:szCs w:val="24"/>
        </w:rPr>
        <w:t xml:space="preserve">nájomný charakter bytu </w:t>
      </w:r>
      <w:r w:rsidRPr="00D70582" w:rsidR="00CD1F55">
        <w:rPr>
          <w:rFonts w:ascii="Times New Roman" w:hAnsi="Times New Roman"/>
          <w:szCs w:val="24"/>
        </w:rPr>
        <w:t>zachová</w:t>
      </w:r>
      <w:r w:rsidRPr="00D70582">
        <w:rPr>
          <w:rFonts w:ascii="Times New Roman" w:hAnsi="Times New Roman"/>
          <w:szCs w:val="24"/>
        </w:rPr>
        <w:t xml:space="preserve"> po dobu lehoty splatnosti úveru poskytnutého podľa tohto zákona, </w:t>
      </w:r>
      <w:r w:rsidRPr="00D70582" w:rsidR="0014795C">
        <w:rPr>
          <w:rFonts w:ascii="Times New Roman" w:hAnsi="Times New Roman"/>
          <w:szCs w:val="24"/>
        </w:rPr>
        <w:t>najmenej</w:t>
      </w:r>
      <w:r w:rsidRPr="00D70582">
        <w:rPr>
          <w:rFonts w:ascii="Times New Roman" w:hAnsi="Times New Roman"/>
          <w:szCs w:val="24"/>
        </w:rPr>
        <w:t xml:space="preserve"> však po dobu </w:t>
      </w:r>
      <w:r w:rsidRPr="00D70582" w:rsidR="008602C0">
        <w:rPr>
          <w:rFonts w:ascii="Times New Roman" w:hAnsi="Times New Roman"/>
          <w:szCs w:val="24"/>
        </w:rPr>
        <w:t>3</w:t>
      </w:r>
      <w:r w:rsidRPr="00D70582">
        <w:rPr>
          <w:rFonts w:ascii="Times New Roman" w:hAnsi="Times New Roman"/>
          <w:szCs w:val="24"/>
        </w:rPr>
        <w:t>0</w:t>
      </w:r>
      <w:r w:rsidRPr="00D70582" w:rsidR="00036D57">
        <w:rPr>
          <w:rFonts w:ascii="Times New Roman" w:hAnsi="Times New Roman"/>
          <w:szCs w:val="24"/>
        </w:rPr>
        <w:t> </w:t>
      </w:r>
      <w:r w:rsidRPr="00D70582" w:rsidR="00FC3A4A">
        <w:rPr>
          <w:rFonts w:ascii="Times New Roman" w:hAnsi="Times New Roman"/>
          <w:szCs w:val="24"/>
        </w:rPr>
        <w:t>rokov,</w:t>
      </w:r>
    </w:p>
    <w:p w:rsidR="00FC3A4A" w:rsidRPr="00D70582" w:rsidP="00E157B5">
      <w:pPr>
        <w:numPr>
          <w:ilvl w:val="2"/>
          <w:numId w:val="2"/>
        </w:numPr>
        <w:bidi w:val="0"/>
        <w:spacing w:before="60"/>
        <w:rPr>
          <w:rFonts w:ascii="Times New Roman" w:hAnsi="Times New Roman"/>
          <w:szCs w:val="24"/>
        </w:rPr>
      </w:pPr>
      <w:r w:rsidRPr="00D70582">
        <w:rPr>
          <w:rFonts w:ascii="Times New Roman" w:hAnsi="Times New Roman"/>
          <w:szCs w:val="24"/>
        </w:rPr>
        <w:t>pri prenájme dodrží ustanovenia osobitného predpisu.</w:t>
      </w:r>
      <w:r w:rsidRPr="00D70582" w:rsidR="007F62DE">
        <w:rPr>
          <w:rFonts w:ascii="Times New Roman" w:hAnsi="Times New Roman"/>
          <w:szCs w:val="24"/>
          <w:vertAlign w:val="superscript"/>
        </w:rPr>
        <w:t>21</w:t>
      </w:r>
      <w:r w:rsidRPr="00D70582" w:rsidR="00905F2E">
        <w:rPr>
          <w:rFonts w:ascii="Times New Roman" w:hAnsi="Times New Roman"/>
          <w:szCs w:val="24"/>
          <w:vertAlign w:val="superscript"/>
        </w:rPr>
        <w:t>a</w:t>
      </w:r>
      <w:r w:rsidRPr="00D70582">
        <w:rPr>
          <w:rFonts w:ascii="Times New Roman" w:hAnsi="Times New Roman"/>
          <w:szCs w:val="24"/>
          <w:vertAlign w:val="superscript"/>
        </w:rPr>
        <w:t>)</w:t>
      </w:r>
    </w:p>
    <w:p w:rsidR="00E157B5" w:rsidRPr="00D70582" w:rsidP="00E157B5">
      <w:pPr>
        <w:bidi w:val="0"/>
        <w:spacing w:before="240"/>
        <w:ind w:left="426" w:hanging="69"/>
        <w:rPr>
          <w:rFonts w:ascii="Times New Roman" w:hAnsi="Times New Roman"/>
          <w:szCs w:val="24"/>
        </w:rPr>
      </w:pPr>
      <w:r w:rsidRPr="00D70582">
        <w:rPr>
          <w:rFonts w:ascii="Times New Roman" w:hAnsi="Times New Roman"/>
          <w:szCs w:val="24"/>
        </w:rPr>
        <w:t xml:space="preserve"> (12) </w:t>
      </w:r>
      <w:r w:rsidRPr="00D70582" w:rsidR="0082054B">
        <w:rPr>
          <w:rFonts w:ascii="Times New Roman" w:hAnsi="Times New Roman"/>
          <w:szCs w:val="24"/>
        </w:rPr>
        <w:t xml:space="preserve">Z príjmov podľa § 3 písm. k) možno poskytnúť podporu len </w:t>
      </w:r>
      <w:r w:rsidRPr="00D70582">
        <w:rPr>
          <w:rFonts w:ascii="Times New Roman" w:hAnsi="Times New Roman"/>
          <w:szCs w:val="24"/>
        </w:rPr>
        <w:t xml:space="preserve">na </w:t>
      </w:r>
      <w:r w:rsidRPr="00D70582" w:rsidR="0082054B">
        <w:rPr>
          <w:rFonts w:ascii="Times New Roman" w:hAnsi="Times New Roman"/>
          <w:szCs w:val="24"/>
        </w:rPr>
        <w:t xml:space="preserve">účel podľa § 5 ods. 1 písm. g) </w:t>
      </w:r>
      <w:r w:rsidRPr="00D70582">
        <w:rPr>
          <w:rFonts w:ascii="Times New Roman" w:hAnsi="Times New Roman"/>
          <w:szCs w:val="24"/>
        </w:rPr>
        <w:t>žiadateľovi podľa § 7 ods. 1 písm. b) len vtedy, ak sa stavba realizuje v meste.“.</w:t>
      </w:r>
    </w:p>
    <w:p w:rsidR="007F62DE" w:rsidRPr="00D70582" w:rsidP="007F62DE">
      <w:pPr>
        <w:bidi w:val="0"/>
        <w:ind w:left="284" w:firstLine="0"/>
        <w:rPr>
          <w:rFonts w:ascii="Times New Roman" w:hAnsi="Times New Roman"/>
          <w:szCs w:val="24"/>
        </w:rPr>
      </w:pPr>
      <w:r w:rsidRPr="00D70582">
        <w:rPr>
          <w:rFonts w:ascii="Times New Roman" w:hAnsi="Times New Roman"/>
          <w:szCs w:val="24"/>
        </w:rPr>
        <w:t>Poznámka pod čiarou k odkazu 21a znie:</w:t>
      </w:r>
    </w:p>
    <w:p w:rsidR="007F62DE" w:rsidRPr="00D70582" w:rsidP="007F62DE">
      <w:pPr>
        <w:bidi w:val="0"/>
        <w:ind w:left="284" w:firstLine="0"/>
        <w:rPr>
          <w:rFonts w:ascii="Times New Roman" w:hAnsi="Times New Roman"/>
          <w:szCs w:val="24"/>
        </w:rPr>
      </w:pPr>
      <w:r w:rsidRPr="00D70582">
        <w:rPr>
          <w:rFonts w:ascii="Times New Roman" w:hAnsi="Times New Roman"/>
          <w:szCs w:val="24"/>
        </w:rPr>
        <w:t>„21a) § 22 zákona č. 443/2010 Z. z. o dotáciách na rozvoj bývania a o sociálnom bývaní.“.</w:t>
      </w:r>
    </w:p>
    <w:p w:rsidR="007F62DE" w:rsidRPr="00D70582" w:rsidP="007F62DE">
      <w:pPr>
        <w:bidi w:val="0"/>
        <w:ind w:left="284" w:firstLine="0"/>
        <w:rPr>
          <w:rFonts w:ascii="Times New Roman" w:hAnsi="Times New Roman"/>
          <w:szCs w:val="24"/>
        </w:rPr>
      </w:pPr>
      <w:r w:rsidRPr="00D70582">
        <w:rPr>
          <w:rFonts w:ascii="Times New Roman" w:hAnsi="Times New Roman"/>
          <w:szCs w:val="24"/>
        </w:rPr>
        <w:t xml:space="preserve">Doterajšie odseky 11 až </w:t>
      </w:r>
      <w:r w:rsidRPr="00D70582" w:rsidR="00905F2E">
        <w:rPr>
          <w:rFonts w:ascii="Times New Roman" w:hAnsi="Times New Roman"/>
          <w:szCs w:val="24"/>
        </w:rPr>
        <w:t>14</w:t>
      </w:r>
      <w:r w:rsidRPr="00D70582">
        <w:rPr>
          <w:rFonts w:ascii="Times New Roman" w:hAnsi="Times New Roman"/>
          <w:szCs w:val="24"/>
        </w:rPr>
        <w:t xml:space="preserve"> sa označuj</w:t>
      </w:r>
      <w:r w:rsidRPr="00D70582" w:rsidR="00D56A38">
        <w:rPr>
          <w:rFonts w:ascii="Times New Roman" w:hAnsi="Times New Roman"/>
          <w:szCs w:val="24"/>
        </w:rPr>
        <w:t>ú</w:t>
      </w:r>
      <w:r w:rsidRPr="00D70582">
        <w:rPr>
          <w:rFonts w:ascii="Times New Roman" w:hAnsi="Times New Roman"/>
          <w:szCs w:val="24"/>
        </w:rPr>
        <w:t xml:space="preserve"> </w:t>
      </w:r>
      <w:r w:rsidRPr="00D70582" w:rsidR="00905F2E">
        <w:rPr>
          <w:rFonts w:ascii="Times New Roman" w:hAnsi="Times New Roman"/>
          <w:szCs w:val="24"/>
        </w:rPr>
        <w:t>ako odseky 1</w:t>
      </w:r>
      <w:r w:rsidRPr="00D70582" w:rsidR="00E157B5">
        <w:rPr>
          <w:rFonts w:ascii="Times New Roman" w:hAnsi="Times New Roman"/>
          <w:szCs w:val="24"/>
        </w:rPr>
        <w:t>3 až 16</w:t>
      </w:r>
      <w:r w:rsidRPr="00D70582" w:rsidR="00905F2E">
        <w:rPr>
          <w:rFonts w:ascii="Times New Roman" w:hAnsi="Times New Roman"/>
          <w:szCs w:val="24"/>
        </w:rPr>
        <w:t>.</w:t>
      </w:r>
    </w:p>
    <w:p w:rsidR="00905F2E" w:rsidRPr="00D70582" w:rsidP="0082054B">
      <w:pPr>
        <w:bidi w:val="0"/>
        <w:ind w:firstLine="0"/>
        <w:rPr>
          <w:rFonts w:ascii="Times New Roman" w:hAnsi="Times New Roman"/>
          <w:szCs w:val="24"/>
        </w:rPr>
      </w:pPr>
      <w:r w:rsidRPr="00D70582" w:rsidR="0082054B">
        <w:rPr>
          <w:rFonts w:ascii="Times New Roman" w:hAnsi="Times New Roman"/>
          <w:szCs w:val="24"/>
        </w:rPr>
        <w:t>7</w:t>
      </w:r>
      <w:r w:rsidRPr="00D70582">
        <w:rPr>
          <w:rFonts w:ascii="Times New Roman" w:hAnsi="Times New Roman"/>
          <w:szCs w:val="24"/>
        </w:rPr>
        <w:t>. V § 11 odsek 12 znie:</w:t>
      </w:r>
    </w:p>
    <w:p w:rsidR="00905F2E" w:rsidRPr="00D70582" w:rsidP="00905F2E">
      <w:pPr>
        <w:bidi w:val="0"/>
        <w:ind w:left="567" w:firstLine="0"/>
        <w:rPr>
          <w:rFonts w:ascii="Times New Roman" w:hAnsi="Times New Roman"/>
          <w:szCs w:val="24"/>
        </w:rPr>
      </w:pPr>
      <w:r w:rsidRPr="00D70582">
        <w:rPr>
          <w:rFonts w:ascii="Times New Roman" w:hAnsi="Times New Roman"/>
          <w:szCs w:val="24"/>
        </w:rPr>
        <w:t xml:space="preserve">„(12) V rozpočte fondu sa osobitne rozpočtujú finančné prostriedky na účel podľa </w:t>
      </w:r>
    </w:p>
    <w:p w:rsidR="00752E9B" w:rsidRPr="00D70582" w:rsidP="00E157B5">
      <w:pPr>
        <w:numPr>
          <w:ilvl w:val="2"/>
          <w:numId w:val="4"/>
        </w:numPr>
        <w:tabs>
          <w:tab w:val="clear" w:pos="1980"/>
        </w:tabs>
        <w:bidi w:val="0"/>
        <w:ind w:left="1134"/>
        <w:rPr>
          <w:rFonts w:ascii="Times New Roman" w:hAnsi="Times New Roman"/>
          <w:szCs w:val="24"/>
        </w:rPr>
      </w:pPr>
      <w:r w:rsidRPr="00D70582" w:rsidR="00905F2E">
        <w:rPr>
          <w:rFonts w:ascii="Times New Roman" w:hAnsi="Times New Roman"/>
          <w:szCs w:val="24"/>
        </w:rPr>
        <w:t>§ 5 ods. 1 písm. c) a e) na obstaranie bytov, na ktoré sa poskytuje podpora podľa osobitného predpisu,</w:t>
      </w:r>
      <w:r w:rsidRPr="00D70582">
        <w:rPr>
          <w:rFonts w:ascii="Times New Roman" w:hAnsi="Times New Roman"/>
          <w:szCs w:val="24"/>
          <w:vertAlign w:val="superscript"/>
        </w:rPr>
        <w:t>29a</w:t>
      </w:r>
      <w:r w:rsidRPr="00D70582" w:rsidR="00905F2E">
        <w:rPr>
          <w:rFonts w:ascii="Times New Roman" w:hAnsi="Times New Roman"/>
          <w:szCs w:val="24"/>
          <w:vertAlign w:val="superscript"/>
        </w:rPr>
        <w:t xml:space="preserve">) </w:t>
      </w:r>
    </w:p>
    <w:p w:rsidR="00905F2E" w:rsidRPr="00D70582" w:rsidP="00E157B5">
      <w:pPr>
        <w:numPr>
          <w:ilvl w:val="2"/>
          <w:numId w:val="4"/>
        </w:numPr>
        <w:tabs>
          <w:tab w:val="clear" w:pos="1980"/>
        </w:tabs>
        <w:bidi w:val="0"/>
        <w:ind w:left="1134"/>
        <w:rPr>
          <w:rFonts w:ascii="Times New Roman" w:hAnsi="Times New Roman"/>
          <w:szCs w:val="24"/>
        </w:rPr>
      </w:pPr>
      <w:r w:rsidRPr="00D70582">
        <w:rPr>
          <w:rFonts w:ascii="Times New Roman" w:hAnsi="Times New Roman"/>
          <w:szCs w:val="24"/>
        </w:rPr>
        <w:t xml:space="preserve">§ 5 ods. 1 písm.  e) na obstaranie bytov spolufinancovaných zo zdrojov Európskej únie v rámci </w:t>
      </w:r>
      <w:r w:rsidRPr="00D70582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operačného programu Regionálny operačný program </w:t>
      </w:r>
      <w:r w:rsidRPr="00D70582">
        <w:rPr>
          <w:rFonts w:ascii="Times New Roman" w:hAnsi="Times New Roman"/>
          <w:szCs w:val="24"/>
        </w:rPr>
        <w:t>Ministerstva pôdohospodárstva a rozvoja vidieka Slovenskej republiky,</w:t>
      </w:r>
    </w:p>
    <w:p w:rsidR="00905F2E" w:rsidRPr="00D70582" w:rsidP="00E157B5">
      <w:pPr>
        <w:numPr>
          <w:ilvl w:val="2"/>
          <w:numId w:val="4"/>
        </w:numPr>
        <w:tabs>
          <w:tab w:val="clear" w:pos="1980"/>
        </w:tabs>
        <w:bidi w:val="0"/>
        <w:ind w:left="1134"/>
        <w:rPr>
          <w:rFonts w:ascii="Times New Roman" w:hAnsi="Times New Roman"/>
          <w:szCs w:val="24"/>
        </w:rPr>
      </w:pPr>
      <w:r w:rsidRPr="00D70582">
        <w:rPr>
          <w:rFonts w:ascii="Times New Roman" w:hAnsi="Times New Roman"/>
          <w:szCs w:val="24"/>
        </w:rPr>
        <w:t>§ 5 ods. 1 písm. g) na stavby financované z príjmov podľa § 3 písm. k) v členení podľa samosprávnych krajov.“.</w:t>
      </w:r>
    </w:p>
    <w:p w:rsidR="00BC193C" w:rsidRPr="00D70582" w:rsidP="00752E9B">
      <w:pPr>
        <w:bidi w:val="0"/>
        <w:ind w:left="284" w:firstLine="0"/>
        <w:rPr>
          <w:rFonts w:ascii="Times New Roman" w:hAnsi="Times New Roman"/>
          <w:szCs w:val="24"/>
        </w:rPr>
      </w:pPr>
      <w:r w:rsidRPr="00D70582">
        <w:rPr>
          <w:rFonts w:ascii="Times New Roman" w:hAnsi="Times New Roman"/>
          <w:szCs w:val="24"/>
        </w:rPr>
        <w:t>Poznámka pod čiarou k odkazu 29a znie:</w:t>
      </w:r>
    </w:p>
    <w:p w:rsidR="00BC193C" w:rsidRPr="00D70582" w:rsidP="00752E9B">
      <w:pPr>
        <w:bidi w:val="0"/>
        <w:ind w:left="284" w:firstLine="0"/>
        <w:rPr>
          <w:rFonts w:ascii="Times New Roman" w:hAnsi="Times New Roman"/>
          <w:szCs w:val="24"/>
        </w:rPr>
      </w:pPr>
      <w:r w:rsidRPr="00D70582">
        <w:rPr>
          <w:rFonts w:ascii="Times New Roman" w:hAnsi="Times New Roman"/>
          <w:szCs w:val="24"/>
        </w:rPr>
        <w:t>„29a) Zákon č. 443/2010 Z. z.“.</w:t>
      </w:r>
    </w:p>
    <w:p w:rsidR="00905F2E" w:rsidRPr="00D70582" w:rsidP="007F62DE">
      <w:pPr>
        <w:bidi w:val="0"/>
        <w:ind w:left="284" w:firstLine="0"/>
        <w:rPr>
          <w:rFonts w:ascii="Times New Roman" w:hAnsi="Times New Roman"/>
          <w:szCs w:val="24"/>
        </w:rPr>
      </w:pPr>
    </w:p>
    <w:p w:rsidR="007C5116" w:rsidRPr="00D70582" w:rsidP="00EE67E9">
      <w:pPr>
        <w:pStyle w:val="Heading1"/>
        <w:bidi w:val="0"/>
        <w:spacing w:before="240" w:after="0"/>
        <w:rPr>
          <w:rFonts w:ascii="Times New Roman" w:hAnsi="Times New Roman"/>
          <w:szCs w:val="24"/>
        </w:rPr>
      </w:pPr>
      <w:r w:rsidRPr="00D70582" w:rsidR="00394086">
        <w:rPr>
          <w:rFonts w:ascii="Times New Roman" w:hAnsi="Times New Roman"/>
          <w:szCs w:val="24"/>
        </w:rPr>
        <w:t>Čl. II.</w:t>
      </w:r>
    </w:p>
    <w:p w:rsidR="007C5116" w:rsidRPr="00D70582" w:rsidP="007C5116">
      <w:pPr>
        <w:bidi w:val="0"/>
        <w:jc w:val="center"/>
        <w:rPr>
          <w:rFonts w:ascii="Times New Roman" w:hAnsi="Times New Roman"/>
          <w:b/>
          <w:szCs w:val="24"/>
        </w:rPr>
      </w:pPr>
      <w:r w:rsidRPr="00D70582">
        <w:rPr>
          <w:rFonts w:ascii="Times New Roman" w:hAnsi="Times New Roman"/>
          <w:b/>
          <w:szCs w:val="24"/>
        </w:rPr>
        <w:t>Účinnosť</w:t>
      </w:r>
    </w:p>
    <w:p w:rsidR="007C5116" w:rsidRPr="00D70582" w:rsidP="007C5116">
      <w:pPr>
        <w:bidi w:val="0"/>
        <w:rPr>
          <w:rFonts w:ascii="Times New Roman" w:hAnsi="Times New Roman"/>
          <w:szCs w:val="24"/>
        </w:rPr>
      </w:pPr>
      <w:r w:rsidRPr="00D70582" w:rsidR="00FC48E6">
        <w:rPr>
          <w:rFonts w:ascii="Times New Roman" w:hAnsi="Times New Roman"/>
          <w:szCs w:val="24"/>
        </w:rPr>
        <w:t>Tento z</w:t>
      </w:r>
      <w:r w:rsidRPr="00D70582" w:rsidR="00BB2179">
        <w:rPr>
          <w:rFonts w:ascii="Times New Roman" w:hAnsi="Times New Roman"/>
          <w:szCs w:val="24"/>
        </w:rPr>
        <w:t>ákon n</w:t>
      </w:r>
      <w:r w:rsidRPr="00D70582">
        <w:rPr>
          <w:rFonts w:ascii="Times New Roman" w:hAnsi="Times New Roman"/>
          <w:szCs w:val="24"/>
        </w:rPr>
        <w:t xml:space="preserve">adobúda účinnosť </w:t>
      </w:r>
      <w:r w:rsidRPr="00D70582" w:rsidR="00394086">
        <w:rPr>
          <w:rFonts w:ascii="Times New Roman" w:hAnsi="Times New Roman"/>
          <w:szCs w:val="24"/>
        </w:rPr>
        <w:t>1. októbra 2012.</w:t>
      </w:r>
    </w:p>
    <w:p w:rsidR="00A12DA4" w:rsidRPr="00D70582" w:rsidP="007C5116">
      <w:pPr>
        <w:bidi w:val="0"/>
        <w:rPr>
          <w:rFonts w:ascii="Times New Roman" w:hAnsi="Times New Roman"/>
          <w:szCs w:val="24"/>
        </w:rPr>
      </w:pPr>
    </w:p>
    <w:p w:rsidR="00BB2179" w:rsidRPr="00D70582" w:rsidP="007D4685">
      <w:pPr>
        <w:bidi w:val="0"/>
        <w:ind w:firstLine="709"/>
        <w:rPr>
          <w:rFonts w:ascii="Times New Roman" w:hAnsi="Times New Roman"/>
          <w:szCs w:val="24"/>
        </w:rPr>
      </w:pPr>
    </w:p>
    <w:p w:rsidR="00905F2E" w:rsidRPr="00D70582" w:rsidP="007D4685">
      <w:pPr>
        <w:bidi w:val="0"/>
        <w:ind w:firstLine="709"/>
        <w:rPr>
          <w:rFonts w:ascii="Times New Roman" w:hAnsi="Times New Roman"/>
          <w:szCs w:val="24"/>
        </w:rPr>
      </w:pPr>
    </w:p>
    <w:p w:rsidR="00905F2E" w:rsidRPr="00D70582" w:rsidP="007D4685">
      <w:pPr>
        <w:bidi w:val="0"/>
        <w:ind w:firstLine="709"/>
        <w:rPr>
          <w:rFonts w:ascii="Times New Roman" w:hAnsi="Times New Roman"/>
          <w:szCs w:val="24"/>
        </w:rPr>
      </w:pPr>
    </w:p>
    <w:p w:rsidR="00905F2E" w:rsidRPr="00D70582" w:rsidP="007D4685">
      <w:pPr>
        <w:bidi w:val="0"/>
        <w:ind w:firstLine="709"/>
        <w:rPr>
          <w:rFonts w:ascii="Times New Roman" w:hAnsi="Times New Roman"/>
          <w:szCs w:val="24"/>
        </w:rPr>
      </w:pPr>
    </w:p>
    <w:sectPr w:rsidSect="00630301">
      <w:headerReference w:type="default" r:id="rId5"/>
      <w:pgSz w:w="11907" w:h="16840"/>
      <w:pgMar w:top="1417" w:right="708" w:bottom="993" w:left="1418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2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202"/>
    <w:multiLevelType w:val="multilevel"/>
    <w:tmpl w:val="7818A7D6"/>
    <w:lvl w:ilvl="0">
      <w:start w:val="8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1">
    <w:nsid w:val="1E5F492E"/>
    <w:multiLevelType w:val="multilevel"/>
    <w:tmpl w:val="9D707D92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2">
    <w:nsid w:val="61C63CD9"/>
    <w:multiLevelType w:val="multilevel"/>
    <w:tmpl w:val="4E8A8B06"/>
    <w:lvl w:ilvl="0">
      <w:start w:val="1"/>
      <w:numFmt w:val="decimal"/>
      <w:lvlText w:val="(%1)"/>
      <w:lvlJc w:val="left"/>
      <w:pPr>
        <w:tabs>
          <w:tab w:val="num" w:pos="644"/>
        </w:tabs>
        <w:ind w:firstLine="284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pStyle w:val="tl1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3">
    <w:nsid w:val="72DF1862"/>
    <w:multiLevelType w:val="hybridMultilevel"/>
    <w:tmpl w:val="EEEA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37247"/>
    <w:rsid w:val="00004682"/>
    <w:rsid w:val="0000585F"/>
    <w:rsid w:val="00011CD6"/>
    <w:rsid w:val="00013F24"/>
    <w:rsid w:val="0001446B"/>
    <w:rsid w:val="00014F6F"/>
    <w:rsid w:val="000154A9"/>
    <w:rsid w:val="00021060"/>
    <w:rsid w:val="00022291"/>
    <w:rsid w:val="00022E9E"/>
    <w:rsid w:val="00023319"/>
    <w:rsid w:val="000234B8"/>
    <w:rsid w:val="000248EA"/>
    <w:rsid w:val="0002538D"/>
    <w:rsid w:val="00025BB8"/>
    <w:rsid w:val="00027F51"/>
    <w:rsid w:val="00036D57"/>
    <w:rsid w:val="0004146B"/>
    <w:rsid w:val="00041584"/>
    <w:rsid w:val="00046F3E"/>
    <w:rsid w:val="0005003F"/>
    <w:rsid w:val="000508A5"/>
    <w:rsid w:val="00051F55"/>
    <w:rsid w:val="0005238B"/>
    <w:rsid w:val="00055772"/>
    <w:rsid w:val="00057B1C"/>
    <w:rsid w:val="0006180E"/>
    <w:rsid w:val="00061BD0"/>
    <w:rsid w:val="0006210F"/>
    <w:rsid w:val="000626A7"/>
    <w:rsid w:val="00065094"/>
    <w:rsid w:val="0006639A"/>
    <w:rsid w:val="00071604"/>
    <w:rsid w:val="00076820"/>
    <w:rsid w:val="000770A9"/>
    <w:rsid w:val="000802F4"/>
    <w:rsid w:val="0008036B"/>
    <w:rsid w:val="0008385B"/>
    <w:rsid w:val="0008491A"/>
    <w:rsid w:val="00085266"/>
    <w:rsid w:val="000855BB"/>
    <w:rsid w:val="000864E5"/>
    <w:rsid w:val="000872AD"/>
    <w:rsid w:val="000876AB"/>
    <w:rsid w:val="0008785D"/>
    <w:rsid w:val="000905B8"/>
    <w:rsid w:val="000912D9"/>
    <w:rsid w:val="000914E5"/>
    <w:rsid w:val="00091C7F"/>
    <w:rsid w:val="0009320D"/>
    <w:rsid w:val="00094708"/>
    <w:rsid w:val="00094BA7"/>
    <w:rsid w:val="00096218"/>
    <w:rsid w:val="000A16A2"/>
    <w:rsid w:val="000A25DB"/>
    <w:rsid w:val="000A3CB6"/>
    <w:rsid w:val="000A4445"/>
    <w:rsid w:val="000A55FA"/>
    <w:rsid w:val="000A5813"/>
    <w:rsid w:val="000B052C"/>
    <w:rsid w:val="000B2098"/>
    <w:rsid w:val="000B335D"/>
    <w:rsid w:val="000B489D"/>
    <w:rsid w:val="000B54A2"/>
    <w:rsid w:val="000B6E07"/>
    <w:rsid w:val="000C1F1B"/>
    <w:rsid w:val="000C2406"/>
    <w:rsid w:val="000C31D1"/>
    <w:rsid w:val="000C3500"/>
    <w:rsid w:val="000C6312"/>
    <w:rsid w:val="000C67EA"/>
    <w:rsid w:val="000C7265"/>
    <w:rsid w:val="000D0600"/>
    <w:rsid w:val="000D14C8"/>
    <w:rsid w:val="000D2DD3"/>
    <w:rsid w:val="000D3C5E"/>
    <w:rsid w:val="000D5A0B"/>
    <w:rsid w:val="000D5F82"/>
    <w:rsid w:val="000D7F87"/>
    <w:rsid w:val="000E0C70"/>
    <w:rsid w:val="000E1A52"/>
    <w:rsid w:val="000E2548"/>
    <w:rsid w:val="000E3148"/>
    <w:rsid w:val="000F0345"/>
    <w:rsid w:val="000F15A8"/>
    <w:rsid w:val="000F1677"/>
    <w:rsid w:val="000F7533"/>
    <w:rsid w:val="000F7D99"/>
    <w:rsid w:val="001006E0"/>
    <w:rsid w:val="001011D0"/>
    <w:rsid w:val="001079FB"/>
    <w:rsid w:val="0011012F"/>
    <w:rsid w:val="00110E67"/>
    <w:rsid w:val="00112717"/>
    <w:rsid w:val="00112755"/>
    <w:rsid w:val="0011559F"/>
    <w:rsid w:val="00116F83"/>
    <w:rsid w:val="0011787F"/>
    <w:rsid w:val="00117A3C"/>
    <w:rsid w:val="00121682"/>
    <w:rsid w:val="00121900"/>
    <w:rsid w:val="00123452"/>
    <w:rsid w:val="001252F8"/>
    <w:rsid w:val="00125422"/>
    <w:rsid w:val="00125E97"/>
    <w:rsid w:val="00126EBF"/>
    <w:rsid w:val="00134A73"/>
    <w:rsid w:val="00135B2F"/>
    <w:rsid w:val="00141341"/>
    <w:rsid w:val="00141E2F"/>
    <w:rsid w:val="00144142"/>
    <w:rsid w:val="00144BB4"/>
    <w:rsid w:val="00144CA2"/>
    <w:rsid w:val="00146DC5"/>
    <w:rsid w:val="0014795C"/>
    <w:rsid w:val="001513BB"/>
    <w:rsid w:val="00152426"/>
    <w:rsid w:val="00154679"/>
    <w:rsid w:val="001605DD"/>
    <w:rsid w:val="00163C9C"/>
    <w:rsid w:val="00165104"/>
    <w:rsid w:val="0017263C"/>
    <w:rsid w:val="00172A91"/>
    <w:rsid w:val="00173E62"/>
    <w:rsid w:val="00176714"/>
    <w:rsid w:val="00181619"/>
    <w:rsid w:val="0018432C"/>
    <w:rsid w:val="001853AF"/>
    <w:rsid w:val="00187E99"/>
    <w:rsid w:val="00190D2F"/>
    <w:rsid w:val="00193FD9"/>
    <w:rsid w:val="00194533"/>
    <w:rsid w:val="0019499B"/>
    <w:rsid w:val="00194D0C"/>
    <w:rsid w:val="00196D9F"/>
    <w:rsid w:val="001977AC"/>
    <w:rsid w:val="001A0062"/>
    <w:rsid w:val="001A01F3"/>
    <w:rsid w:val="001A0C0D"/>
    <w:rsid w:val="001A29AC"/>
    <w:rsid w:val="001A38F5"/>
    <w:rsid w:val="001A5155"/>
    <w:rsid w:val="001A6DB7"/>
    <w:rsid w:val="001B11B0"/>
    <w:rsid w:val="001B1B8E"/>
    <w:rsid w:val="001B3507"/>
    <w:rsid w:val="001B4DFA"/>
    <w:rsid w:val="001B4FF0"/>
    <w:rsid w:val="001B5314"/>
    <w:rsid w:val="001B5B01"/>
    <w:rsid w:val="001B6A55"/>
    <w:rsid w:val="001B779C"/>
    <w:rsid w:val="001C0B02"/>
    <w:rsid w:val="001C2E8E"/>
    <w:rsid w:val="001C33A0"/>
    <w:rsid w:val="001C347D"/>
    <w:rsid w:val="001C3A5E"/>
    <w:rsid w:val="001C60FB"/>
    <w:rsid w:val="001D1630"/>
    <w:rsid w:val="001D1A91"/>
    <w:rsid w:val="001D562C"/>
    <w:rsid w:val="001D58EE"/>
    <w:rsid w:val="001D5CB5"/>
    <w:rsid w:val="001E0E13"/>
    <w:rsid w:val="001E2041"/>
    <w:rsid w:val="001E5181"/>
    <w:rsid w:val="001E7F27"/>
    <w:rsid w:val="001F1540"/>
    <w:rsid w:val="001F4A6D"/>
    <w:rsid w:val="00200845"/>
    <w:rsid w:val="00205D02"/>
    <w:rsid w:val="002062EE"/>
    <w:rsid w:val="00206939"/>
    <w:rsid w:val="002077A8"/>
    <w:rsid w:val="0021419D"/>
    <w:rsid w:val="00215543"/>
    <w:rsid w:val="00215D13"/>
    <w:rsid w:val="002179C7"/>
    <w:rsid w:val="00230082"/>
    <w:rsid w:val="00230BAB"/>
    <w:rsid w:val="002362ED"/>
    <w:rsid w:val="0023650E"/>
    <w:rsid w:val="002375CF"/>
    <w:rsid w:val="002421BB"/>
    <w:rsid w:val="00242CA4"/>
    <w:rsid w:val="00245AC0"/>
    <w:rsid w:val="00251493"/>
    <w:rsid w:val="00252B68"/>
    <w:rsid w:val="00262F1D"/>
    <w:rsid w:val="00264080"/>
    <w:rsid w:val="0026427C"/>
    <w:rsid w:val="00264B04"/>
    <w:rsid w:val="0027162E"/>
    <w:rsid w:val="002748F9"/>
    <w:rsid w:val="00274960"/>
    <w:rsid w:val="00275CA4"/>
    <w:rsid w:val="002761D4"/>
    <w:rsid w:val="00276B52"/>
    <w:rsid w:val="00283AE3"/>
    <w:rsid w:val="002874AB"/>
    <w:rsid w:val="00287EFD"/>
    <w:rsid w:val="00290F27"/>
    <w:rsid w:val="00291EA8"/>
    <w:rsid w:val="002949F7"/>
    <w:rsid w:val="002976DB"/>
    <w:rsid w:val="002A71B9"/>
    <w:rsid w:val="002B0C23"/>
    <w:rsid w:val="002B461C"/>
    <w:rsid w:val="002B7053"/>
    <w:rsid w:val="002C0391"/>
    <w:rsid w:val="002C2D69"/>
    <w:rsid w:val="002C4F44"/>
    <w:rsid w:val="002C5321"/>
    <w:rsid w:val="002C59DF"/>
    <w:rsid w:val="002D2CDE"/>
    <w:rsid w:val="002D4E69"/>
    <w:rsid w:val="002E200A"/>
    <w:rsid w:val="002E2E1E"/>
    <w:rsid w:val="002E3CDA"/>
    <w:rsid w:val="002E700B"/>
    <w:rsid w:val="002E74FA"/>
    <w:rsid w:val="002F0006"/>
    <w:rsid w:val="002F00FE"/>
    <w:rsid w:val="002F23E9"/>
    <w:rsid w:val="002F4470"/>
    <w:rsid w:val="003009A4"/>
    <w:rsid w:val="003009EC"/>
    <w:rsid w:val="00300C59"/>
    <w:rsid w:val="00303024"/>
    <w:rsid w:val="00304F9D"/>
    <w:rsid w:val="0030593A"/>
    <w:rsid w:val="00305A68"/>
    <w:rsid w:val="00310684"/>
    <w:rsid w:val="003141BD"/>
    <w:rsid w:val="00314734"/>
    <w:rsid w:val="003148E3"/>
    <w:rsid w:val="00315209"/>
    <w:rsid w:val="00316211"/>
    <w:rsid w:val="00320DA8"/>
    <w:rsid w:val="0032442A"/>
    <w:rsid w:val="003247EC"/>
    <w:rsid w:val="00324923"/>
    <w:rsid w:val="0032761C"/>
    <w:rsid w:val="003302D9"/>
    <w:rsid w:val="0033345B"/>
    <w:rsid w:val="003359A1"/>
    <w:rsid w:val="00336ADD"/>
    <w:rsid w:val="00337335"/>
    <w:rsid w:val="00341B60"/>
    <w:rsid w:val="00344ED4"/>
    <w:rsid w:val="00347B4A"/>
    <w:rsid w:val="00350E2B"/>
    <w:rsid w:val="00352611"/>
    <w:rsid w:val="00352C1E"/>
    <w:rsid w:val="003578A1"/>
    <w:rsid w:val="00361A9D"/>
    <w:rsid w:val="00363ECB"/>
    <w:rsid w:val="00363F1A"/>
    <w:rsid w:val="0037660B"/>
    <w:rsid w:val="00377018"/>
    <w:rsid w:val="00377D9E"/>
    <w:rsid w:val="003812A2"/>
    <w:rsid w:val="00383B04"/>
    <w:rsid w:val="00383DC7"/>
    <w:rsid w:val="003901C3"/>
    <w:rsid w:val="003918C4"/>
    <w:rsid w:val="00394086"/>
    <w:rsid w:val="003944B5"/>
    <w:rsid w:val="003A4071"/>
    <w:rsid w:val="003A4867"/>
    <w:rsid w:val="003A5D03"/>
    <w:rsid w:val="003A746D"/>
    <w:rsid w:val="003B0C84"/>
    <w:rsid w:val="003B2623"/>
    <w:rsid w:val="003B36FA"/>
    <w:rsid w:val="003B6567"/>
    <w:rsid w:val="003C1D6F"/>
    <w:rsid w:val="003C755C"/>
    <w:rsid w:val="003C7951"/>
    <w:rsid w:val="003D36ED"/>
    <w:rsid w:val="003D55BA"/>
    <w:rsid w:val="003D568F"/>
    <w:rsid w:val="003D5D51"/>
    <w:rsid w:val="003D76B6"/>
    <w:rsid w:val="003D778A"/>
    <w:rsid w:val="003D7CED"/>
    <w:rsid w:val="003D7DD4"/>
    <w:rsid w:val="003E058B"/>
    <w:rsid w:val="003E2D55"/>
    <w:rsid w:val="003E425C"/>
    <w:rsid w:val="003E6CA1"/>
    <w:rsid w:val="003E768C"/>
    <w:rsid w:val="003E7E7D"/>
    <w:rsid w:val="003F14F9"/>
    <w:rsid w:val="003F35E3"/>
    <w:rsid w:val="003F4329"/>
    <w:rsid w:val="003F4776"/>
    <w:rsid w:val="003F4DC8"/>
    <w:rsid w:val="003F58E4"/>
    <w:rsid w:val="003F6F64"/>
    <w:rsid w:val="003F7ECF"/>
    <w:rsid w:val="00401E4C"/>
    <w:rsid w:val="004031E3"/>
    <w:rsid w:val="00404631"/>
    <w:rsid w:val="00406F4E"/>
    <w:rsid w:val="00407813"/>
    <w:rsid w:val="0041323E"/>
    <w:rsid w:val="00415209"/>
    <w:rsid w:val="004164B3"/>
    <w:rsid w:val="00417F0B"/>
    <w:rsid w:val="00420B6F"/>
    <w:rsid w:val="004218A7"/>
    <w:rsid w:val="00422EF1"/>
    <w:rsid w:val="0043068B"/>
    <w:rsid w:val="00430902"/>
    <w:rsid w:val="004323FE"/>
    <w:rsid w:val="0043341B"/>
    <w:rsid w:val="00437247"/>
    <w:rsid w:val="00437A05"/>
    <w:rsid w:val="0044214F"/>
    <w:rsid w:val="0044559F"/>
    <w:rsid w:val="00446728"/>
    <w:rsid w:val="00450665"/>
    <w:rsid w:val="00451344"/>
    <w:rsid w:val="00451433"/>
    <w:rsid w:val="00452D30"/>
    <w:rsid w:val="00453E41"/>
    <w:rsid w:val="004547FD"/>
    <w:rsid w:val="0045643C"/>
    <w:rsid w:val="00456EFE"/>
    <w:rsid w:val="0045761A"/>
    <w:rsid w:val="00457C39"/>
    <w:rsid w:val="00460BDB"/>
    <w:rsid w:val="00463214"/>
    <w:rsid w:val="004663D0"/>
    <w:rsid w:val="00466855"/>
    <w:rsid w:val="00466B50"/>
    <w:rsid w:val="0046730D"/>
    <w:rsid w:val="00471F57"/>
    <w:rsid w:val="00472A6C"/>
    <w:rsid w:val="00473A25"/>
    <w:rsid w:val="004740BF"/>
    <w:rsid w:val="004762D1"/>
    <w:rsid w:val="00476DC8"/>
    <w:rsid w:val="00477E18"/>
    <w:rsid w:val="004810B5"/>
    <w:rsid w:val="0048174C"/>
    <w:rsid w:val="0048183C"/>
    <w:rsid w:val="00486039"/>
    <w:rsid w:val="00487E60"/>
    <w:rsid w:val="00490919"/>
    <w:rsid w:val="004911EC"/>
    <w:rsid w:val="00491297"/>
    <w:rsid w:val="00492F5D"/>
    <w:rsid w:val="00494826"/>
    <w:rsid w:val="0049625D"/>
    <w:rsid w:val="004A3229"/>
    <w:rsid w:val="004A3401"/>
    <w:rsid w:val="004B2326"/>
    <w:rsid w:val="004B33AD"/>
    <w:rsid w:val="004B33B0"/>
    <w:rsid w:val="004B4AB3"/>
    <w:rsid w:val="004B5975"/>
    <w:rsid w:val="004B5E46"/>
    <w:rsid w:val="004C2FBF"/>
    <w:rsid w:val="004C3849"/>
    <w:rsid w:val="004C4AF3"/>
    <w:rsid w:val="004C6748"/>
    <w:rsid w:val="004C7863"/>
    <w:rsid w:val="004D29A3"/>
    <w:rsid w:val="004D308A"/>
    <w:rsid w:val="004D3AFB"/>
    <w:rsid w:val="004D58E9"/>
    <w:rsid w:val="004D6D01"/>
    <w:rsid w:val="004D747C"/>
    <w:rsid w:val="004E0A04"/>
    <w:rsid w:val="004E0FAA"/>
    <w:rsid w:val="004E1086"/>
    <w:rsid w:val="004E1BA4"/>
    <w:rsid w:val="004E3B97"/>
    <w:rsid w:val="004E73D8"/>
    <w:rsid w:val="004E7735"/>
    <w:rsid w:val="004E7875"/>
    <w:rsid w:val="004F09E4"/>
    <w:rsid w:val="004F3E12"/>
    <w:rsid w:val="004F43CD"/>
    <w:rsid w:val="004F513D"/>
    <w:rsid w:val="004F5C59"/>
    <w:rsid w:val="004F6AE0"/>
    <w:rsid w:val="004F6BA0"/>
    <w:rsid w:val="004F6D66"/>
    <w:rsid w:val="004F7562"/>
    <w:rsid w:val="00501BD5"/>
    <w:rsid w:val="00502E9D"/>
    <w:rsid w:val="00503698"/>
    <w:rsid w:val="00504632"/>
    <w:rsid w:val="00505EF5"/>
    <w:rsid w:val="005064EE"/>
    <w:rsid w:val="005067C2"/>
    <w:rsid w:val="00513264"/>
    <w:rsid w:val="00514B9F"/>
    <w:rsid w:val="0052040B"/>
    <w:rsid w:val="0052122E"/>
    <w:rsid w:val="00521E09"/>
    <w:rsid w:val="00523B0E"/>
    <w:rsid w:val="005240A2"/>
    <w:rsid w:val="00524CF0"/>
    <w:rsid w:val="00525A1E"/>
    <w:rsid w:val="005272DA"/>
    <w:rsid w:val="005328D3"/>
    <w:rsid w:val="00532952"/>
    <w:rsid w:val="00532D10"/>
    <w:rsid w:val="00533465"/>
    <w:rsid w:val="00533F6B"/>
    <w:rsid w:val="0053452D"/>
    <w:rsid w:val="0053488C"/>
    <w:rsid w:val="00535462"/>
    <w:rsid w:val="00542C29"/>
    <w:rsid w:val="00544290"/>
    <w:rsid w:val="00545281"/>
    <w:rsid w:val="00547106"/>
    <w:rsid w:val="0054713E"/>
    <w:rsid w:val="00556042"/>
    <w:rsid w:val="005605F5"/>
    <w:rsid w:val="00560A04"/>
    <w:rsid w:val="005636F2"/>
    <w:rsid w:val="00564A2E"/>
    <w:rsid w:val="0056514C"/>
    <w:rsid w:val="005652DD"/>
    <w:rsid w:val="00570055"/>
    <w:rsid w:val="00574B6F"/>
    <w:rsid w:val="00576843"/>
    <w:rsid w:val="00576D6A"/>
    <w:rsid w:val="005810B4"/>
    <w:rsid w:val="00581572"/>
    <w:rsid w:val="005862F8"/>
    <w:rsid w:val="0059067E"/>
    <w:rsid w:val="00592122"/>
    <w:rsid w:val="00593EE6"/>
    <w:rsid w:val="00596D4B"/>
    <w:rsid w:val="0059752D"/>
    <w:rsid w:val="005A5732"/>
    <w:rsid w:val="005B15ED"/>
    <w:rsid w:val="005B23AB"/>
    <w:rsid w:val="005B38A1"/>
    <w:rsid w:val="005B4C99"/>
    <w:rsid w:val="005B519E"/>
    <w:rsid w:val="005B728C"/>
    <w:rsid w:val="005B79F3"/>
    <w:rsid w:val="005B7C41"/>
    <w:rsid w:val="005C320D"/>
    <w:rsid w:val="005C40AA"/>
    <w:rsid w:val="005C7824"/>
    <w:rsid w:val="005C7862"/>
    <w:rsid w:val="005D4E01"/>
    <w:rsid w:val="005E03E4"/>
    <w:rsid w:val="005E0CCC"/>
    <w:rsid w:val="005E1BA0"/>
    <w:rsid w:val="005E5D2E"/>
    <w:rsid w:val="005E7A4B"/>
    <w:rsid w:val="005F0604"/>
    <w:rsid w:val="005F22A0"/>
    <w:rsid w:val="005F447E"/>
    <w:rsid w:val="005F54CB"/>
    <w:rsid w:val="005F58FE"/>
    <w:rsid w:val="00602EDD"/>
    <w:rsid w:val="006047F6"/>
    <w:rsid w:val="00610557"/>
    <w:rsid w:val="00613D66"/>
    <w:rsid w:val="00614353"/>
    <w:rsid w:val="0062015E"/>
    <w:rsid w:val="00623D28"/>
    <w:rsid w:val="00626233"/>
    <w:rsid w:val="00626E24"/>
    <w:rsid w:val="00630301"/>
    <w:rsid w:val="00631ADD"/>
    <w:rsid w:val="00632464"/>
    <w:rsid w:val="00632493"/>
    <w:rsid w:val="00633B25"/>
    <w:rsid w:val="00634391"/>
    <w:rsid w:val="006350DD"/>
    <w:rsid w:val="006353F8"/>
    <w:rsid w:val="00635E76"/>
    <w:rsid w:val="00640BB7"/>
    <w:rsid w:val="00640E3A"/>
    <w:rsid w:val="00643486"/>
    <w:rsid w:val="006434FA"/>
    <w:rsid w:val="006454C3"/>
    <w:rsid w:val="006463DE"/>
    <w:rsid w:val="00647759"/>
    <w:rsid w:val="00647EB1"/>
    <w:rsid w:val="00650068"/>
    <w:rsid w:val="006503F3"/>
    <w:rsid w:val="006550AB"/>
    <w:rsid w:val="006557F9"/>
    <w:rsid w:val="00655DC9"/>
    <w:rsid w:val="00656053"/>
    <w:rsid w:val="006562E5"/>
    <w:rsid w:val="00660C30"/>
    <w:rsid w:val="006611F4"/>
    <w:rsid w:val="006614E7"/>
    <w:rsid w:val="0066231A"/>
    <w:rsid w:val="00662BA0"/>
    <w:rsid w:val="0066354E"/>
    <w:rsid w:val="00664D24"/>
    <w:rsid w:val="00665E0E"/>
    <w:rsid w:val="00666604"/>
    <w:rsid w:val="00666BE5"/>
    <w:rsid w:val="006670F4"/>
    <w:rsid w:val="00670357"/>
    <w:rsid w:val="00670B85"/>
    <w:rsid w:val="00671AEA"/>
    <w:rsid w:val="0067349F"/>
    <w:rsid w:val="00676A69"/>
    <w:rsid w:val="00680450"/>
    <w:rsid w:val="00681D13"/>
    <w:rsid w:val="00682427"/>
    <w:rsid w:val="00684F11"/>
    <w:rsid w:val="0068757C"/>
    <w:rsid w:val="0069017B"/>
    <w:rsid w:val="00690204"/>
    <w:rsid w:val="00691AC7"/>
    <w:rsid w:val="00692A1F"/>
    <w:rsid w:val="00693CDB"/>
    <w:rsid w:val="0069665D"/>
    <w:rsid w:val="00696F4F"/>
    <w:rsid w:val="006A1B60"/>
    <w:rsid w:val="006A1BBF"/>
    <w:rsid w:val="006A3D4B"/>
    <w:rsid w:val="006A527F"/>
    <w:rsid w:val="006A6951"/>
    <w:rsid w:val="006B0714"/>
    <w:rsid w:val="006B0AFB"/>
    <w:rsid w:val="006B0DA8"/>
    <w:rsid w:val="006B18EA"/>
    <w:rsid w:val="006B56AE"/>
    <w:rsid w:val="006B7DC7"/>
    <w:rsid w:val="006C003C"/>
    <w:rsid w:val="006C517F"/>
    <w:rsid w:val="006C632F"/>
    <w:rsid w:val="006C642C"/>
    <w:rsid w:val="006D072E"/>
    <w:rsid w:val="006D1467"/>
    <w:rsid w:val="006D295A"/>
    <w:rsid w:val="006D3D20"/>
    <w:rsid w:val="006D764A"/>
    <w:rsid w:val="006E14AE"/>
    <w:rsid w:val="006E28E2"/>
    <w:rsid w:val="006E494D"/>
    <w:rsid w:val="006F20D3"/>
    <w:rsid w:val="006F3E92"/>
    <w:rsid w:val="006F53E0"/>
    <w:rsid w:val="006F591C"/>
    <w:rsid w:val="006F59BC"/>
    <w:rsid w:val="006F6541"/>
    <w:rsid w:val="00700AC6"/>
    <w:rsid w:val="007015A6"/>
    <w:rsid w:val="007018CB"/>
    <w:rsid w:val="007047C4"/>
    <w:rsid w:val="007113B3"/>
    <w:rsid w:val="0071412B"/>
    <w:rsid w:val="00715D25"/>
    <w:rsid w:val="007166FA"/>
    <w:rsid w:val="00722034"/>
    <w:rsid w:val="00723972"/>
    <w:rsid w:val="00723E59"/>
    <w:rsid w:val="007248A6"/>
    <w:rsid w:val="00724BEE"/>
    <w:rsid w:val="00725344"/>
    <w:rsid w:val="00727BCB"/>
    <w:rsid w:val="00730AA6"/>
    <w:rsid w:val="007353E3"/>
    <w:rsid w:val="00735AA5"/>
    <w:rsid w:val="0074074E"/>
    <w:rsid w:val="007421C9"/>
    <w:rsid w:val="007426A0"/>
    <w:rsid w:val="007435CE"/>
    <w:rsid w:val="007454CA"/>
    <w:rsid w:val="007455DB"/>
    <w:rsid w:val="007476DE"/>
    <w:rsid w:val="00747CD2"/>
    <w:rsid w:val="00750ACA"/>
    <w:rsid w:val="00752D74"/>
    <w:rsid w:val="00752E9B"/>
    <w:rsid w:val="007538DD"/>
    <w:rsid w:val="007560D9"/>
    <w:rsid w:val="0076653D"/>
    <w:rsid w:val="007666C9"/>
    <w:rsid w:val="00772F9C"/>
    <w:rsid w:val="00773310"/>
    <w:rsid w:val="00773BAA"/>
    <w:rsid w:val="007756AF"/>
    <w:rsid w:val="0077695B"/>
    <w:rsid w:val="00780497"/>
    <w:rsid w:val="00781CC2"/>
    <w:rsid w:val="00782631"/>
    <w:rsid w:val="007857BE"/>
    <w:rsid w:val="00787BCA"/>
    <w:rsid w:val="0079457D"/>
    <w:rsid w:val="00796033"/>
    <w:rsid w:val="0079650D"/>
    <w:rsid w:val="00796D8C"/>
    <w:rsid w:val="007A05C8"/>
    <w:rsid w:val="007A1DF6"/>
    <w:rsid w:val="007A27F3"/>
    <w:rsid w:val="007A553E"/>
    <w:rsid w:val="007A6BE7"/>
    <w:rsid w:val="007A7477"/>
    <w:rsid w:val="007A7E4B"/>
    <w:rsid w:val="007B0796"/>
    <w:rsid w:val="007B0DA3"/>
    <w:rsid w:val="007C11AD"/>
    <w:rsid w:val="007C5116"/>
    <w:rsid w:val="007C6002"/>
    <w:rsid w:val="007C62DD"/>
    <w:rsid w:val="007D0F4A"/>
    <w:rsid w:val="007D13FB"/>
    <w:rsid w:val="007D3B30"/>
    <w:rsid w:val="007D4073"/>
    <w:rsid w:val="007D4685"/>
    <w:rsid w:val="007D5366"/>
    <w:rsid w:val="007D7033"/>
    <w:rsid w:val="007D74FB"/>
    <w:rsid w:val="007D76F2"/>
    <w:rsid w:val="007D7EE0"/>
    <w:rsid w:val="007E0B45"/>
    <w:rsid w:val="007E3F49"/>
    <w:rsid w:val="007E5884"/>
    <w:rsid w:val="007E5FCE"/>
    <w:rsid w:val="007E61AB"/>
    <w:rsid w:val="007F12BF"/>
    <w:rsid w:val="007F1507"/>
    <w:rsid w:val="007F26C9"/>
    <w:rsid w:val="007F2ADA"/>
    <w:rsid w:val="007F3135"/>
    <w:rsid w:val="007F532A"/>
    <w:rsid w:val="007F590E"/>
    <w:rsid w:val="007F5E18"/>
    <w:rsid w:val="007F62DE"/>
    <w:rsid w:val="007F7995"/>
    <w:rsid w:val="00802F95"/>
    <w:rsid w:val="0080510D"/>
    <w:rsid w:val="00806B3E"/>
    <w:rsid w:val="0080728A"/>
    <w:rsid w:val="00811924"/>
    <w:rsid w:val="00813758"/>
    <w:rsid w:val="00813BFE"/>
    <w:rsid w:val="008144EC"/>
    <w:rsid w:val="008154B1"/>
    <w:rsid w:val="0082054B"/>
    <w:rsid w:val="00820D7D"/>
    <w:rsid w:val="008213EC"/>
    <w:rsid w:val="008215EE"/>
    <w:rsid w:val="008231D1"/>
    <w:rsid w:val="00832397"/>
    <w:rsid w:val="00833024"/>
    <w:rsid w:val="00834188"/>
    <w:rsid w:val="00834F2C"/>
    <w:rsid w:val="00835F56"/>
    <w:rsid w:val="00836608"/>
    <w:rsid w:val="00842749"/>
    <w:rsid w:val="00843DB9"/>
    <w:rsid w:val="0084542B"/>
    <w:rsid w:val="008523B9"/>
    <w:rsid w:val="00853D0D"/>
    <w:rsid w:val="00855DF2"/>
    <w:rsid w:val="008562A1"/>
    <w:rsid w:val="00856A41"/>
    <w:rsid w:val="0085775F"/>
    <w:rsid w:val="008602C0"/>
    <w:rsid w:val="008645EC"/>
    <w:rsid w:val="00864AA1"/>
    <w:rsid w:val="00866E23"/>
    <w:rsid w:val="0086759E"/>
    <w:rsid w:val="00870787"/>
    <w:rsid w:val="00870948"/>
    <w:rsid w:val="00871040"/>
    <w:rsid w:val="0087131B"/>
    <w:rsid w:val="008736B6"/>
    <w:rsid w:val="008743AA"/>
    <w:rsid w:val="00876ACD"/>
    <w:rsid w:val="00881FE9"/>
    <w:rsid w:val="008846B1"/>
    <w:rsid w:val="008847A3"/>
    <w:rsid w:val="00884F48"/>
    <w:rsid w:val="00887D97"/>
    <w:rsid w:val="00892BFF"/>
    <w:rsid w:val="00894027"/>
    <w:rsid w:val="00895CB8"/>
    <w:rsid w:val="008A457C"/>
    <w:rsid w:val="008A51E0"/>
    <w:rsid w:val="008A61EF"/>
    <w:rsid w:val="008B0ECF"/>
    <w:rsid w:val="008B3291"/>
    <w:rsid w:val="008B3FD0"/>
    <w:rsid w:val="008B525B"/>
    <w:rsid w:val="008B6229"/>
    <w:rsid w:val="008B62A8"/>
    <w:rsid w:val="008B7581"/>
    <w:rsid w:val="008B7EC7"/>
    <w:rsid w:val="008C019D"/>
    <w:rsid w:val="008C0AA6"/>
    <w:rsid w:val="008C158A"/>
    <w:rsid w:val="008C281A"/>
    <w:rsid w:val="008D0050"/>
    <w:rsid w:val="008D0208"/>
    <w:rsid w:val="008D3EF0"/>
    <w:rsid w:val="008D68DF"/>
    <w:rsid w:val="008D722C"/>
    <w:rsid w:val="008E4159"/>
    <w:rsid w:val="008E646D"/>
    <w:rsid w:val="008E6F15"/>
    <w:rsid w:val="008F445A"/>
    <w:rsid w:val="008F4783"/>
    <w:rsid w:val="008F626A"/>
    <w:rsid w:val="009011C8"/>
    <w:rsid w:val="00902FE4"/>
    <w:rsid w:val="0090573B"/>
    <w:rsid w:val="00905AE6"/>
    <w:rsid w:val="00905F2E"/>
    <w:rsid w:val="00912745"/>
    <w:rsid w:val="00912C6F"/>
    <w:rsid w:val="00916442"/>
    <w:rsid w:val="009172D1"/>
    <w:rsid w:val="00917E9B"/>
    <w:rsid w:val="009239AF"/>
    <w:rsid w:val="00924AC3"/>
    <w:rsid w:val="0092746F"/>
    <w:rsid w:val="00927642"/>
    <w:rsid w:val="00930722"/>
    <w:rsid w:val="009314DA"/>
    <w:rsid w:val="0093156B"/>
    <w:rsid w:val="00935AA8"/>
    <w:rsid w:val="009367D9"/>
    <w:rsid w:val="009415C2"/>
    <w:rsid w:val="009416F4"/>
    <w:rsid w:val="0094251A"/>
    <w:rsid w:val="00942931"/>
    <w:rsid w:val="00943202"/>
    <w:rsid w:val="00944A88"/>
    <w:rsid w:val="00944DCD"/>
    <w:rsid w:val="00946C99"/>
    <w:rsid w:val="00950345"/>
    <w:rsid w:val="00952783"/>
    <w:rsid w:val="00955081"/>
    <w:rsid w:val="009565F6"/>
    <w:rsid w:val="0096219D"/>
    <w:rsid w:val="00963259"/>
    <w:rsid w:val="00964DB0"/>
    <w:rsid w:val="0096545B"/>
    <w:rsid w:val="0096649E"/>
    <w:rsid w:val="009670F8"/>
    <w:rsid w:val="00967374"/>
    <w:rsid w:val="00971D85"/>
    <w:rsid w:val="009740CC"/>
    <w:rsid w:val="009773F7"/>
    <w:rsid w:val="009777A2"/>
    <w:rsid w:val="00982BC4"/>
    <w:rsid w:val="00982CFE"/>
    <w:rsid w:val="009900DF"/>
    <w:rsid w:val="00990EEA"/>
    <w:rsid w:val="00992374"/>
    <w:rsid w:val="00992C50"/>
    <w:rsid w:val="009936C3"/>
    <w:rsid w:val="009A3BBD"/>
    <w:rsid w:val="009A3D18"/>
    <w:rsid w:val="009A7698"/>
    <w:rsid w:val="009B00CA"/>
    <w:rsid w:val="009B3CEC"/>
    <w:rsid w:val="009B44F2"/>
    <w:rsid w:val="009B47AD"/>
    <w:rsid w:val="009B56A2"/>
    <w:rsid w:val="009B720A"/>
    <w:rsid w:val="009C0336"/>
    <w:rsid w:val="009C194E"/>
    <w:rsid w:val="009C2874"/>
    <w:rsid w:val="009C6F7A"/>
    <w:rsid w:val="009D00D1"/>
    <w:rsid w:val="009D03E5"/>
    <w:rsid w:val="009D13FF"/>
    <w:rsid w:val="009D2495"/>
    <w:rsid w:val="009D2F72"/>
    <w:rsid w:val="009D38AF"/>
    <w:rsid w:val="009D4C36"/>
    <w:rsid w:val="009E03B5"/>
    <w:rsid w:val="009E1072"/>
    <w:rsid w:val="009E1B71"/>
    <w:rsid w:val="009E3204"/>
    <w:rsid w:val="009E32C6"/>
    <w:rsid w:val="009E4C71"/>
    <w:rsid w:val="009E4EBF"/>
    <w:rsid w:val="009E5190"/>
    <w:rsid w:val="009E5EF1"/>
    <w:rsid w:val="009E5F81"/>
    <w:rsid w:val="009F0281"/>
    <w:rsid w:val="009F26F3"/>
    <w:rsid w:val="009F3095"/>
    <w:rsid w:val="009F41C4"/>
    <w:rsid w:val="009F4BAC"/>
    <w:rsid w:val="00A0224B"/>
    <w:rsid w:val="00A02396"/>
    <w:rsid w:val="00A02D13"/>
    <w:rsid w:val="00A03C22"/>
    <w:rsid w:val="00A0426A"/>
    <w:rsid w:val="00A050A1"/>
    <w:rsid w:val="00A062AC"/>
    <w:rsid w:val="00A10149"/>
    <w:rsid w:val="00A11740"/>
    <w:rsid w:val="00A119DA"/>
    <w:rsid w:val="00A12DA4"/>
    <w:rsid w:val="00A138B2"/>
    <w:rsid w:val="00A158B0"/>
    <w:rsid w:val="00A160B9"/>
    <w:rsid w:val="00A16413"/>
    <w:rsid w:val="00A174B3"/>
    <w:rsid w:val="00A21533"/>
    <w:rsid w:val="00A2331E"/>
    <w:rsid w:val="00A278A6"/>
    <w:rsid w:val="00A308BA"/>
    <w:rsid w:val="00A31026"/>
    <w:rsid w:val="00A345B6"/>
    <w:rsid w:val="00A34792"/>
    <w:rsid w:val="00A3483B"/>
    <w:rsid w:val="00A3600A"/>
    <w:rsid w:val="00A37114"/>
    <w:rsid w:val="00A371EE"/>
    <w:rsid w:val="00A401E9"/>
    <w:rsid w:val="00A45009"/>
    <w:rsid w:val="00A463AD"/>
    <w:rsid w:val="00A464D0"/>
    <w:rsid w:val="00A46666"/>
    <w:rsid w:val="00A52882"/>
    <w:rsid w:val="00A5572F"/>
    <w:rsid w:val="00A56B81"/>
    <w:rsid w:val="00A64076"/>
    <w:rsid w:val="00A700EA"/>
    <w:rsid w:val="00A72B64"/>
    <w:rsid w:val="00A73AB0"/>
    <w:rsid w:val="00A73C12"/>
    <w:rsid w:val="00A73F84"/>
    <w:rsid w:val="00A77FE1"/>
    <w:rsid w:val="00A8068D"/>
    <w:rsid w:val="00A82074"/>
    <w:rsid w:val="00A82182"/>
    <w:rsid w:val="00A85FF6"/>
    <w:rsid w:val="00A9456F"/>
    <w:rsid w:val="00A9521F"/>
    <w:rsid w:val="00AA2D8C"/>
    <w:rsid w:val="00AA5256"/>
    <w:rsid w:val="00AA7CDC"/>
    <w:rsid w:val="00AB1EBB"/>
    <w:rsid w:val="00AB34B1"/>
    <w:rsid w:val="00AB436F"/>
    <w:rsid w:val="00AB46D6"/>
    <w:rsid w:val="00AB76D9"/>
    <w:rsid w:val="00AC2A97"/>
    <w:rsid w:val="00AC3BBC"/>
    <w:rsid w:val="00AC5E75"/>
    <w:rsid w:val="00AC6788"/>
    <w:rsid w:val="00AD122B"/>
    <w:rsid w:val="00AD12C0"/>
    <w:rsid w:val="00AD2AA5"/>
    <w:rsid w:val="00AD3021"/>
    <w:rsid w:val="00AD4357"/>
    <w:rsid w:val="00AD7E7A"/>
    <w:rsid w:val="00AE0958"/>
    <w:rsid w:val="00AE09A1"/>
    <w:rsid w:val="00AE0BFE"/>
    <w:rsid w:val="00AE165A"/>
    <w:rsid w:val="00AE2802"/>
    <w:rsid w:val="00AF037F"/>
    <w:rsid w:val="00AF103C"/>
    <w:rsid w:val="00AF58F9"/>
    <w:rsid w:val="00AF7678"/>
    <w:rsid w:val="00B008CC"/>
    <w:rsid w:val="00B03F3B"/>
    <w:rsid w:val="00B11937"/>
    <w:rsid w:val="00B11BA6"/>
    <w:rsid w:val="00B11BED"/>
    <w:rsid w:val="00B11E3C"/>
    <w:rsid w:val="00B1355D"/>
    <w:rsid w:val="00B1391A"/>
    <w:rsid w:val="00B13C3A"/>
    <w:rsid w:val="00B1492E"/>
    <w:rsid w:val="00B14AF8"/>
    <w:rsid w:val="00B20B0D"/>
    <w:rsid w:val="00B2148D"/>
    <w:rsid w:val="00B223E1"/>
    <w:rsid w:val="00B26280"/>
    <w:rsid w:val="00B3064B"/>
    <w:rsid w:val="00B316DB"/>
    <w:rsid w:val="00B32722"/>
    <w:rsid w:val="00B36CE3"/>
    <w:rsid w:val="00B377A0"/>
    <w:rsid w:val="00B44E11"/>
    <w:rsid w:val="00B45274"/>
    <w:rsid w:val="00B45689"/>
    <w:rsid w:val="00B45DBC"/>
    <w:rsid w:val="00B46770"/>
    <w:rsid w:val="00B500D6"/>
    <w:rsid w:val="00B517AD"/>
    <w:rsid w:val="00B57783"/>
    <w:rsid w:val="00B60CEF"/>
    <w:rsid w:val="00B6322C"/>
    <w:rsid w:val="00B7246E"/>
    <w:rsid w:val="00B72717"/>
    <w:rsid w:val="00B72993"/>
    <w:rsid w:val="00B72C95"/>
    <w:rsid w:val="00B74018"/>
    <w:rsid w:val="00B7450E"/>
    <w:rsid w:val="00B760EC"/>
    <w:rsid w:val="00B76920"/>
    <w:rsid w:val="00B82C62"/>
    <w:rsid w:val="00B870FE"/>
    <w:rsid w:val="00B91195"/>
    <w:rsid w:val="00B917D6"/>
    <w:rsid w:val="00B91C3B"/>
    <w:rsid w:val="00B95ABA"/>
    <w:rsid w:val="00B96564"/>
    <w:rsid w:val="00BA49E5"/>
    <w:rsid w:val="00BA5352"/>
    <w:rsid w:val="00BA56D0"/>
    <w:rsid w:val="00BA707F"/>
    <w:rsid w:val="00BA7DCA"/>
    <w:rsid w:val="00BB2179"/>
    <w:rsid w:val="00BB2872"/>
    <w:rsid w:val="00BB3868"/>
    <w:rsid w:val="00BB5B09"/>
    <w:rsid w:val="00BB609F"/>
    <w:rsid w:val="00BC193C"/>
    <w:rsid w:val="00BC36F5"/>
    <w:rsid w:val="00BC5D9E"/>
    <w:rsid w:val="00BC652E"/>
    <w:rsid w:val="00BC755F"/>
    <w:rsid w:val="00BD1AF9"/>
    <w:rsid w:val="00BD437D"/>
    <w:rsid w:val="00BD47DC"/>
    <w:rsid w:val="00BD572E"/>
    <w:rsid w:val="00BD670F"/>
    <w:rsid w:val="00BD7FB5"/>
    <w:rsid w:val="00BE0358"/>
    <w:rsid w:val="00BE593F"/>
    <w:rsid w:val="00BE6102"/>
    <w:rsid w:val="00BF3D14"/>
    <w:rsid w:val="00BF5166"/>
    <w:rsid w:val="00BF68F6"/>
    <w:rsid w:val="00C00B52"/>
    <w:rsid w:val="00C025E0"/>
    <w:rsid w:val="00C05536"/>
    <w:rsid w:val="00C108C9"/>
    <w:rsid w:val="00C11B0A"/>
    <w:rsid w:val="00C11C7B"/>
    <w:rsid w:val="00C13106"/>
    <w:rsid w:val="00C13180"/>
    <w:rsid w:val="00C136A0"/>
    <w:rsid w:val="00C17F90"/>
    <w:rsid w:val="00C21569"/>
    <w:rsid w:val="00C233D9"/>
    <w:rsid w:val="00C248F8"/>
    <w:rsid w:val="00C269C3"/>
    <w:rsid w:val="00C26AC8"/>
    <w:rsid w:val="00C26C09"/>
    <w:rsid w:val="00C275A9"/>
    <w:rsid w:val="00C31705"/>
    <w:rsid w:val="00C31967"/>
    <w:rsid w:val="00C33791"/>
    <w:rsid w:val="00C3400C"/>
    <w:rsid w:val="00C362B1"/>
    <w:rsid w:val="00C373F3"/>
    <w:rsid w:val="00C40164"/>
    <w:rsid w:val="00C43A52"/>
    <w:rsid w:val="00C43AF2"/>
    <w:rsid w:val="00C45C96"/>
    <w:rsid w:val="00C46A9D"/>
    <w:rsid w:val="00C504C4"/>
    <w:rsid w:val="00C514DF"/>
    <w:rsid w:val="00C55D45"/>
    <w:rsid w:val="00C62D60"/>
    <w:rsid w:val="00C63086"/>
    <w:rsid w:val="00C80F1F"/>
    <w:rsid w:val="00C8106E"/>
    <w:rsid w:val="00C81C1F"/>
    <w:rsid w:val="00C827ED"/>
    <w:rsid w:val="00C87564"/>
    <w:rsid w:val="00C92530"/>
    <w:rsid w:val="00C939C1"/>
    <w:rsid w:val="00C961D3"/>
    <w:rsid w:val="00C97916"/>
    <w:rsid w:val="00CA03C9"/>
    <w:rsid w:val="00CA0B31"/>
    <w:rsid w:val="00CA0B68"/>
    <w:rsid w:val="00CA608E"/>
    <w:rsid w:val="00CB135F"/>
    <w:rsid w:val="00CB2609"/>
    <w:rsid w:val="00CB3001"/>
    <w:rsid w:val="00CB5A24"/>
    <w:rsid w:val="00CB6E27"/>
    <w:rsid w:val="00CC0375"/>
    <w:rsid w:val="00CC1411"/>
    <w:rsid w:val="00CC1F34"/>
    <w:rsid w:val="00CC6E8D"/>
    <w:rsid w:val="00CD1F55"/>
    <w:rsid w:val="00CD2390"/>
    <w:rsid w:val="00CD3696"/>
    <w:rsid w:val="00CD5583"/>
    <w:rsid w:val="00CD6820"/>
    <w:rsid w:val="00CD6A75"/>
    <w:rsid w:val="00CE057A"/>
    <w:rsid w:val="00CE16AF"/>
    <w:rsid w:val="00CE220C"/>
    <w:rsid w:val="00CE2455"/>
    <w:rsid w:val="00CE33A5"/>
    <w:rsid w:val="00CE5A13"/>
    <w:rsid w:val="00CE6D99"/>
    <w:rsid w:val="00CE7D80"/>
    <w:rsid w:val="00CF4FDE"/>
    <w:rsid w:val="00CF5B56"/>
    <w:rsid w:val="00D017D9"/>
    <w:rsid w:val="00D02C7D"/>
    <w:rsid w:val="00D037E1"/>
    <w:rsid w:val="00D04966"/>
    <w:rsid w:val="00D11BDA"/>
    <w:rsid w:val="00D12178"/>
    <w:rsid w:val="00D143A4"/>
    <w:rsid w:val="00D149F4"/>
    <w:rsid w:val="00D16D2F"/>
    <w:rsid w:val="00D207FD"/>
    <w:rsid w:val="00D20D09"/>
    <w:rsid w:val="00D2147C"/>
    <w:rsid w:val="00D2200B"/>
    <w:rsid w:val="00D226E7"/>
    <w:rsid w:val="00D232CC"/>
    <w:rsid w:val="00D24DB2"/>
    <w:rsid w:val="00D3108F"/>
    <w:rsid w:val="00D32A57"/>
    <w:rsid w:val="00D345B2"/>
    <w:rsid w:val="00D34A4E"/>
    <w:rsid w:val="00D4049F"/>
    <w:rsid w:val="00D406EA"/>
    <w:rsid w:val="00D40FA5"/>
    <w:rsid w:val="00D425FF"/>
    <w:rsid w:val="00D42AF3"/>
    <w:rsid w:val="00D43D05"/>
    <w:rsid w:val="00D4422E"/>
    <w:rsid w:val="00D47037"/>
    <w:rsid w:val="00D47437"/>
    <w:rsid w:val="00D479F0"/>
    <w:rsid w:val="00D51DED"/>
    <w:rsid w:val="00D52945"/>
    <w:rsid w:val="00D5471E"/>
    <w:rsid w:val="00D54C0F"/>
    <w:rsid w:val="00D56A38"/>
    <w:rsid w:val="00D56AA9"/>
    <w:rsid w:val="00D56B9A"/>
    <w:rsid w:val="00D60507"/>
    <w:rsid w:val="00D613F5"/>
    <w:rsid w:val="00D622B8"/>
    <w:rsid w:val="00D66710"/>
    <w:rsid w:val="00D66C96"/>
    <w:rsid w:val="00D670F1"/>
    <w:rsid w:val="00D70582"/>
    <w:rsid w:val="00D719D5"/>
    <w:rsid w:val="00D71E9A"/>
    <w:rsid w:val="00D7556E"/>
    <w:rsid w:val="00D7630B"/>
    <w:rsid w:val="00D81DC0"/>
    <w:rsid w:val="00D82D68"/>
    <w:rsid w:val="00D82E8E"/>
    <w:rsid w:val="00D834E1"/>
    <w:rsid w:val="00D84DD6"/>
    <w:rsid w:val="00D86B1E"/>
    <w:rsid w:val="00D877E6"/>
    <w:rsid w:val="00D92AF2"/>
    <w:rsid w:val="00D940FE"/>
    <w:rsid w:val="00D94240"/>
    <w:rsid w:val="00D942A7"/>
    <w:rsid w:val="00D95B89"/>
    <w:rsid w:val="00DA2312"/>
    <w:rsid w:val="00DA4D82"/>
    <w:rsid w:val="00DB0208"/>
    <w:rsid w:val="00DB33E1"/>
    <w:rsid w:val="00DB55DD"/>
    <w:rsid w:val="00DB6820"/>
    <w:rsid w:val="00DB6B89"/>
    <w:rsid w:val="00DC331F"/>
    <w:rsid w:val="00DC42C8"/>
    <w:rsid w:val="00DD3725"/>
    <w:rsid w:val="00DD68FF"/>
    <w:rsid w:val="00DD69A1"/>
    <w:rsid w:val="00DE0852"/>
    <w:rsid w:val="00DE0F4B"/>
    <w:rsid w:val="00DE3F8F"/>
    <w:rsid w:val="00DE3FFC"/>
    <w:rsid w:val="00DE664F"/>
    <w:rsid w:val="00DF1F7C"/>
    <w:rsid w:val="00DF5BF5"/>
    <w:rsid w:val="00DF7F81"/>
    <w:rsid w:val="00E00582"/>
    <w:rsid w:val="00E05299"/>
    <w:rsid w:val="00E07DE0"/>
    <w:rsid w:val="00E113F2"/>
    <w:rsid w:val="00E12B62"/>
    <w:rsid w:val="00E157B5"/>
    <w:rsid w:val="00E1615B"/>
    <w:rsid w:val="00E16A2E"/>
    <w:rsid w:val="00E22620"/>
    <w:rsid w:val="00E23A24"/>
    <w:rsid w:val="00E23E08"/>
    <w:rsid w:val="00E24F56"/>
    <w:rsid w:val="00E25345"/>
    <w:rsid w:val="00E25B98"/>
    <w:rsid w:val="00E272C0"/>
    <w:rsid w:val="00E319E0"/>
    <w:rsid w:val="00E347E8"/>
    <w:rsid w:val="00E351BA"/>
    <w:rsid w:val="00E35722"/>
    <w:rsid w:val="00E36B41"/>
    <w:rsid w:val="00E44259"/>
    <w:rsid w:val="00E45A5F"/>
    <w:rsid w:val="00E46866"/>
    <w:rsid w:val="00E50823"/>
    <w:rsid w:val="00E517F2"/>
    <w:rsid w:val="00E55B58"/>
    <w:rsid w:val="00E578C9"/>
    <w:rsid w:val="00E607BA"/>
    <w:rsid w:val="00E614AF"/>
    <w:rsid w:val="00E614E0"/>
    <w:rsid w:val="00E61624"/>
    <w:rsid w:val="00E62965"/>
    <w:rsid w:val="00E63612"/>
    <w:rsid w:val="00E665ED"/>
    <w:rsid w:val="00E67A19"/>
    <w:rsid w:val="00E7021B"/>
    <w:rsid w:val="00E739CF"/>
    <w:rsid w:val="00E7435A"/>
    <w:rsid w:val="00E763E3"/>
    <w:rsid w:val="00E77509"/>
    <w:rsid w:val="00E777F9"/>
    <w:rsid w:val="00E813CF"/>
    <w:rsid w:val="00E83282"/>
    <w:rsid w:val="00E84655"/>
    <w:rsid w:val="00E84C36"/>
    <w:rsid w:val="00E90808"/>
    <w:rsid w:val="00E91A63"/>
    <w:rsid w:val="00E9384E"/>
    <w:rsid w:val="00E93EC5"/>
    <w:rsid w:val="00E94D4C"/>
    <w:rsid w:val="00E95443"/>
    <w:rsid w:val="00E95C2B"/>
    <w:rsid w:val="00EA004E"/>
    <w:rsid w:val="00EA1A7D"/>
    <w:rsid w:val="00EA6654"/>
    <w:rsid w:val="00EB3406"/>
    <w:rsid w:val="00EB5DE7"/>
    <w:rsid w:val="00EB6CE0"/>
    <w:rsid w:val="00EB6E99"/>
    <w:rsid w:val="00EC007F"/>
    <w:rsid w:val="00EC3532"/>
    <w:rsid w:val="00EC4815"/>
    <w:rsid w:val="00EC5201"/>
    <w:rsid w:val="00ED0724"/>
    <w:rsid w:val="00ED2E26"/>
    <w:rsid w:val="00ED4EFC"/>
    <w:rsid w:val="00ED56AC"/>
    <w:rsid w:val="00ED5C6A"/>
    <w:rsid w:val="00ED6D15"/>
    <w:rsid w:val="00ED7AAB"/>
    <w:rsid w:val="00EE18DF"/>
    <w:rsid w:val="00EE1ADB"/>
    <w:rsid w:val="00EE3014"/>
    <w:rsid w:val="00EE34CE"/>
    <w:rsid w:val="00EE6592"/>
    <w:rsid w:val="00EE67E9"/>
    <w:rsid w:val="00EE7141"/>
    <w:rsid w:val="00EE77DA"/>
    <w:rsid w:val="00EF05ED"/>
    <w:rsid w:val="00EF0B72"/>
    <w:rsid w:val="00EF117D"/>
    <w:rsid w:val="00EF18F4"/>
    <w:rsid w:val="00EF2A31"/>
    <w:rsid w:val="00EF48C7"/>
    <w:rsid w:val="00EF4C10"/>
    <w:rsid w:val="00F03F32"/>
    <w:rsid w:val="00F05E37"/>
    <w:rsid w:val="00F104AA"/>
    <w:rsid w:val="00F10C86"/>
    <w:rsid w:val="00F10DCD"/>
    <w:rsid w:val="00F10FA8"/>
    <w:rsid w:val="00F1154D"/>
    <w:rsid w:val="00F116AE"/>
    <w:rsid w:val="00F134A8"/>
    <w:rsid w:val="00F1496E"/>
    <w:rsid w:val="00F15216"/>
    <w:rsid w:val="00F164A2"/>
    <w:rsid w:val="00F22278"/>
    <w:rsid w:val="00F25025"/>
    <w:rsid w:val="00F2536F"/>
    <w:rsid w:val="00F277EC"/>
    <w:rsid w:val="00F32042"/>
    <w:rsid w:val="00F34EE1"/>
    <w:rsid w:val="00F40088"/>
    <w:rsid w:val="00F417D7"/>
    <w:rsid w:val="00F43D16"/>
    <w:rsid w:val="00F465AA"/>
    <w:rsid w:val="00F47315"/>
    <w:rsid w:val="00F47AFC"/>
    <w:rsid w:val="00F51DC8"/>
    <w:rsid w:val="00F52E3F"/>
    <w:rsid w:val="00F52F1C"/>
    <w:rsid w:val="00F54882"/>
    <w:rsid w:val="00F551CC"/>
    <w:rsid w:val="00F5553C"/>
    <w:rsid w:val="00F555A6"/>
    <w:rsid w:val="00F60EF8"/>
    <w:rsid w:val="00F62812"/>
    <w:rsid w:val="00F63A9E"/>
    <w:rsid w:val="00F67CDB"/>
    <w:rsid w:val="00F7113D"/>
    <w:rsid w:val="00F71D6A"/>
    <w:rsid w:val="00F72433"/>
    <w:rsid w:val="00F72D70"/>
    <w:rsid w:val="00F73CA5"/>
    <w:rsid w:val="00F86191"/>
    <w:rsid w:val="00F879E4"/>
    <w:rsid w:val="00F92F89"/>
    <w:rsid w:val="00F974D4"/>
    <w:rsid w:val="00FA15DE"/>
    <w:rsid w:val="00FA31E1"/>
    <w:rsid w:val="00FA6476"/>
    <w:rsid w:val="00FA7470"/>
    <w:rsid w:val="00FA7476"/>
    <w:rsid w:val="00FB0C2B"/>
    <w:rsid w:val="00FB19D7"/>
    <w:rsid w:val="00FB313B"/>
    <w:rsid w:val="00FB34DE"/>
    <w:rsid w:val="00FB3659"/>
    <w:rsid w:val="00FB44C1"/>
    <w:rsid w:val="00FB57DD"/>
    <w:rsid w:val="00FB7770"/>
    <w:rsid w:val="00FC0101"/>
    <w:rsid w:val="00FC0EDA"/>
    <w:rsid w:val="00FC20C9"/>
    <w:rsid w:val="00FC3A4A"/>
    <w:rsid w:val="00FC48E6"/>
    <w:rsid w:val="00FC5E8F"/>
    <w:rsid w:val="00FC615B"/>
    <w:rsid w:val="00FC7DFF"/>
    <w:rsid w:val="00FD0365"/>
    <w:rsid w:val="00FD15B1"/>
    <w:rsid w:val="00FD3366"/>
    <w:rsid w:val="00FD3B36"/>
    <w:rsid w:val="00FD6D6B"/>
    <w:rsid w:val="00FD7F1B"/>
    <w:rsid w:val="00FE09CD"/>
    <w:rsid w:val="00FE1009"/>
    <w:rsid w:val="00FE34EF"/>
    <w:rsid w:val="00FE377B"/>
    <w:rsid w:val="00FE4115"/>
    <w:rsid w:val="00FE53B0"/>
    <w:rsid w:val="00FE6BFB"/>
    <w:rsid w:val="00FF017F"/>
    <w:rsid w:val="00FF102F"/>
    <w:rsid w:val="00FF1090"/>
    <w:rsid w:val="00FF156B"/>
    <w:rsid w:val="00FF17AD"/>
    <w:rsid w:val="00FF291A"/>
    <w:rsid w:val="00FF29A8"/>
    <w:rsid w:val="00FF2D2A"/>
    <w:rsid w:val="00FF668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before="120"/>
      <w:ind w:left="0" w:right="0" w:firstLine="284"/>
      <w:jc w:val="both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after="1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6663"/>
      <w:jc w:val="both"/>
      <w:outlineLvl w:val="2"/>
    </w:pPr>
    <w:rPr>
      <w:b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D82E8E"/>
    <w:pPr>
      <w:spacing w:before="240" w:after="60"/>
      <w:jc w:val="both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D82E8E"/>
    <w:rPr>
      <w:rFonts w:ascii="Calibri" w:hAnsi="Calibri" w:cs="Times New Roman"/>
      <w:sz w:val="24"/>
      <w:rtl w:val="0"/>
      <w:cs w:val="0"/>
    </w:rPr>
  </w:style>
  <w:style w:type="paragraph" w:customStyle="1" w:styleId="tl1">
    <w:name w:val="Štýl1"/>
    <w:basedOn w:val="Normal"/>
    <w:autoRedefine/>
    <w:rsid w:val="00835F56"/>
    <w:pPr>
      <w:numPr>
        <w:ilvl w:val="3"/>
        <w:numId w:val="3"/>
      </w:numPr>
      <w:tabs>
        <w:tab w:val="num" w:pos="1440"/>
      </w:tabs>
      <w:ind w:left="1440" w:firstLine="262"/>
      <w:jc w:val="both"/>
    </w:pPr>
    <w:rPr>
      <w:sz w:val="22"/>
      <w:szCs w:val="22"/>
    </w:rPr>
  </w:style>
  <w:style w:type="paragraph" w:styleId="BodyText2">
    <w:name w:val="Body Text 2"/>
    <w:basedOn w:val="Normal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spacing w:before="20"/>
      <w:ind w:left="284" w:hanging="284"/>
      <w:jc w:val="both"/>
    </w:pPr>
    <w:rPr>
      <w:b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both"/>
    </w:pPr>
    <w:rPr>
      <w:b/>
      <w:sz w:val="22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b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567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firstLine="567"/>
      <w:jc w:val="left"/>
    </w:pPr>
    <w:rPr>
      <w:b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both"/>
    </w:pPr>
    <w:rPr>
      <w:sz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CE220C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D82E8E"/>
    <w:rPr>
      <w:rFonts w:cs="Times New Roman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pPr>
      <w:shd w:val="clear" w:color="auto" w:fill="000080"/>
      <w:jc w:val="both"/>
    </w:pPr>
    <w:rPr>
      <w:rFonts w:ascii="Tahoma" w:hAnsi="Tahoma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Adrest">
    <w:name w:val="Adresát"/>
    <w:basedOn w:val="Normal"/>
    <w:next w:val="Normal"/>
    <w:pPr>
      <w:jc w:val="both"/>
    </w:pPr>
  </w:style>
  <w:style w:type="paragraph" w:styleId="Footer">
    <w:name w:val="footer"/>
    <w:basedOn w:val="Normal"/>
    <w:link w:val="PtaChar"/>
    <w:uiPriority w:val="99"/>
    <w:rsid w:val="00630301"/>
    <w:pPr>
      <w:tabs>
        <w:tab w:val="center" w:pos="4536"/>
        <w:tab w:val="right" w:pos="9072"/>
      </w:tabs>
      <w:spacing w:before="0"/>
      <w:ind w:firstLine="0"/>
      <w:jc w:val="left"/>
    </w:pPr>
    <w:rPr>
      <w:szCs w:val="24"/>
      <w:lang w:val="cs-CZ"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</w:rPr>
  </w:style>
  <w:style w:type="paragraph" w:customStyle="1" w:styleId="CharChar1">
    <w:name w:val="Char Char1"/>
    <w:basedOn w:val="Normal"/>
    <w:rsid w:val="004F6AE0"/>
    <w:pPr>
      <w:spacing w:before="0" w:after="160" w:line="240" w:lineRule="exact"/>
      <w:ind w:firstLine="0"/>
      <w:jc w:val="left"/>
    </w:pPr>
    <w:rPr>
      <w:rFonts w:ascii="Tahoma" w:hAnsi="Tahoma" w:cs="Tahoma"/>
      <w:sz w:val="20"/>
      <w:lang w:eastAsia="en-US"/>
    </w:rPr>
  </w:style>
  <w:style w:type="character" w:customStyle="1" w:styleId="ppp-input-value">
    <w:name w:val="ppp-input-value"/>
    <w:basedOn w:val="DefaultParagraphFont"/>
    <w:uiPriority w:val="99"/>
    <w:rsid w:val="00CE220C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F63A9E"/>
    <w:pPr>
      <w:spacing w:before="0"/>
      <w:jc w:val="both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63A9E"/>
    <w:rPr>
      <w:rFonts w:ascii="Tahoma" w:hAnsi="Tahoma" w:cs="Times New Roman"/>
      <w:sz w:val="16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rsid w:val="001C347D"/>
    <w:pPr>
      <w:jc w:val="both"/>
    </w:pPr>
    <w:rPr>
      <w:sz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locked/>
    <w:rsid w:val="001C347D"/>
    <w:rPr>
      <w:rFonts w:cs="Times New Roman"/>
      <w:rtl w:val="0"/>
      <w:cs w:val="0"/>
    </w:rPr>
  </w:style>
  <w:style w:type="character" w:styleId="EndnoteReference">
    <w:name w:val="endnote reference"/>
    <w:basedOn w:val="DefaultParagraphFont"/>
    <w:uiPriority w:val="99"/>
    <w:rsid w:val="001C347D"/>
    <w:rPr>
      <w:rFonts w:cs="Times New Roman"/>
      <w:vertAlign w:val="superscript"/>
      <w:rtl w:val="0"/>
      <w:cs w:val="0"/>
    </w:rPr>
  </w:style>
  <w:style w:type="character" w:customStyle="1" w:styleId="ppp-input-value1">
    <w:name w:val="ppp-input-value1"/>
    <w:basedOn w:val="DefaultParagraphFont"/>
    <w:rsid w:val="003247EC"/>
    <w:rPr>
      <w:rFonts w:ascii="Tahoma" w:hAnsi="Tahoma" w:cs="Tahoma"/>
      <w:color w:val="837A73"/>
      <w:sz w:val="16"/>
      <w:szCs w:val="16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967374"/>
    <w:rPr>
      <w:rFonts w:cs="Times New Roman"/>
      <w:color w:val="000060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2330-7021-4628-AC87-627D8BDA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2</Pages>
  <Words>551</Words>
  <Characters>3142</Characters>
  <Application>Microsoft Office Word</Application>
  <DocSecurity>0</DocSecurity>
  <Lines>0</Lines>
  <Paragraphs>0</Paragraphs>
  <ScaleCrop>false</ScaleCrop>
  <Company>MVRR SR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creator>MVRR</dc:creator>
  <cp:lastModifiedBy>Jana, Čerňanská</cp:lastModifiedBy>
  <cp:revision>7</cp:revision>
  <cp:lastPrinted>2012-07-04T10:30:00Z</cp:lastPrinted>
  <dcterms:created xsi:type="dcterms:W3CDTF">2012-06-15T06:24:00Z</dcterms:created>
  <dcterms:modified xsi:type="dcterms:W3CDTF">2012-07-04T10:33:00Z</dcterms:modified>
</cp:coreProperties>
</file>