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F4DCA" w:rsidRPr="00D656EB" w:rsidP="002F4DCA">
      <w:pPr>
        <w:pStyle w:val="Title"/>
        <w:widowControl w:val="0"/>
        <w:bidi w:val="0"/>
        <w:spacing w:before="60"/>
        <w:rPr>
          <w:rFonts w:ascii="Times New Roman" w:hAnsi="Times New Roman"/>
          <w:color w:val="000000"/>
          <w:sz w:val="24"/>
          <w:szCs w:val="24"/>
        </w:rPr>
      </w:pPr>
      <w:r w:rsidRPr="00D656EB">
        <w:rPr>
          <w:rFonts w:ascii="Times New Roman" w:hAnsi="Times New Roman"/>
          <w:color w:val="000000"/>
          <w:sz w:val="24"/>
          <w:szCs w:val="24"/>
        </w:rPr>
        <w:t>NÁRODNÁ RADA SLOVENSKEJ REPUBLIKY</w:t>
      </w:r>
    </w:p>
    <w:p w:rsidR="002F4DCA" w:rsidRPr="00D656EB" w:rsidP="00EB111D">
      <w:pPr>
        <w:pStyle w:val="Title"/>
        <w:widowControl w:val="0"/>
        <w:pBdr>
          <w:bottom w:val="single" w:sz="4" w:space="1" w:color="auto"/>
        </w:pBdr>
        <w:bidi w:val="0"/>
        <w:spacing w:before="60"/>
        <w:rPr>
          <w:rFonts w:ascii="Times New Roman" w:hAnsi="Times New Roman"/>
          <w:color w:val="000000"/>
          <w:sz w:val="24"/>
          <w:szCs w:val="24"/>
        </w:rPr>
      </w:pPr>
      <w:r w:rsidRPr="00D656EB">
        <w:rPr>
          <w:rFonts w:ascii="Times New Roman" w:hAnsi="Times New Roman"/>
          <w:color w:val="000000"/>
          <w:sz w:val="24"/>
          <w:szCs w:val="24"/>
        </w:rPr>
        <w:t>VI</w:t>
      </w:r>
      <w:r w:rsidRPr="00D656EB">
        <w:rPr>
          <w:rFonts w:ascii="Times New Roman" w:hAnsi="Times New Roman"/>
          <w:sz w:val="24"/>
          <w:szCs w:val="24"/>
        </w:rPr>
        <w:t>.</w:t>
      </w:r>
      <w:r w:rsidRPr="00D656EB">
        <w:rPr>
          <w:rFonts w:ascii="Times New Roman" w:eastAsia="Times New Roman" w:hAnsi="Times New Roman" w:cs="Times New Roman"/>
          <w:sz w:val="24"/>
          <w:szCs w:val="24"/>
          <w:rtl w:val="0"/>
        </w:rPr>
        <w:sym w:font="Times New Roman" w:char="F0A0"/>
      </w:r>
      <w:r w:rsidRPr="00D656EB">
        <w:rPr>
          <w:rFonts w:ascii="Times New Roman" w:hAnsi="Times New Roman"/>
          <w:color w:val="000000"/>
          <w:sz w:val="24"/>
          <w:szCs w:val="24"/>
        </w:rPr>
        <w:t>volebné obdobie</w:t>
      </w:r>
    </w:p>
    <w:p w:rsidR="002F4DCA" w:rsidP="002F4DCA">
      <w:pPr>
        <w:widowControl w:val="0"/>
        <w:bidi w:val="0"/>
        <w:jc w:val="center"/>
        <w:rPr>
          <w:rStyle w:val="PlaceholderText1"/>
          <w:color w:val="auto"/>
        </w:rPr>
      </w:pPr>
    </w:p>
    <w:p w:rsidR="005A7970" w:rsidRPr="002F4DCA" w:rsidP="002F4DCA">
      <w:pPr>
        <w:widowControl w:val="0"/>
        <w:bidi w:val="0"/>
        <w:jc w:val="center"/>
        <w:rPr>
          <w:rStyle w:val="PlaceholderText1"/>
          <w:b/>
          <w:color w:val="auto"/>
        </w:rPr>
      </w:pPr>
      <w:r w:rsidR="00EB111D">
        <w:rPr>
          <w:rStyle w:val="PlaceholderText1"/>
          <w:b/>
          <w:color w:val="auto"/>
        </w:rPr>
        <w:t>Návrh</w:t>
      </w:r>
    </w:p>
    <w:p w:rsidR="005A7970" w:rsidRPr="00ED4AD6" w:rsidP="002F4DCA">
      <w:pPr>
        <w:widowControl w:val="0"/>
        <w:bidi w:val="0"/>
        <w:spacing w:before="360" w:after="120"/>
        <w:jc w:val="center"/>
        <w:rPr>
          <w:rStyle w:val="PlaceholderText1"/>
          <w:b/>
          <w:caps/>
          <w:color w:val="auto"/>
        </w:rPr>
      </w:pPr>
      <w:r w:rsidRPr="00ED4AD6">
        <w:rPr>
          <w:rStyle w:val="PlaceholderText1"/>
          <w:b/>
          <w:caps/>
          <w:color w:val="auto"/>
        </w:rPr>
        <w:t>Zákon</w:t>
      </w:r>
    </w:p>
    <w:p w:rsidR="005A7970" w:rsidRPr="00ED4AD6" w:rsidP="002F4DCA">
      <w:pPr>
        <w:widowControl w:val="0"/>
        <w:bidi w:val="0"/>
        <w:spacing w:before="240" w:after="120"/>
        <w:jc w:val="center"/>
        <w:rPr>
          <w:rStyle w:val="PlaceholderText1"/>
          <w:b/>
          <w:color w:val="auto"/>
        </w:rPr>
      </w:pPr>
      <w:r w:rsidRPr="00ED4AD6">
        <w:rPr>
          <w:rFonts w:ascii="Times New Roman" w:hAnsi="Times New Roman"/>
          <w:b/>
        </w:rPr>
        <w:t>z .......................... 201</w:t>
      </w:r>
      <w:r w:rsidR="00EB111D">
        <w:rPr>
          <w:rFonts w:ascii="Times New Roman" w:hAnsi="Times New Roman"/>
          <w:b/>
        </w:rPr>
        <w:t>2</w:t>
      </w:r>
      <w:r w:rsidRPr="00ED4AD6">
        <w:rPr>
          <w:rFonts w:ascii="Times New Roman" w:hAnsi="Times New Roman"/>
          <w:b/>
        </w:rPr>
        <w:t>,</w:t>
      </w:r>
    </w:p>
    <w:p w:rsidR="005808C8" w:rsidP="002F4DCA">
      <w:pPr>
        <w:widowControl w:val="0"/>
        <w:bidi w:val="0"/>
        <w:spacing w:before="240" w:after="120"/>
        <w:jc w:val="center"/>
        <w:rPr>
          <w:rStyle w:val="PlaceholderText1"/>
          <w:b/>
          <w:color w:val="auto"/>
        </w:rPr>
      </w:pPr>
      <w:r w:rsidRPr="005A7970" w:rsidR="005A7970">
        <w:rPr>
          <w:rStyle w:val="PlaceholderText1"/>
          <w:b/>
          <w:color w:val="auto"/>
        </w:rPr>
        <w:t xml:space="preserve">ktorým sa </w:t>
      </w:r>
      <w:r w:rsidR="001178A8">
        <w:rPr>
          <w:rStyle w:val="PlaceholderText1"/>
          <w:b/>
          <w:color w:val="auto"/>
        </w:rPr>
        <w:t xml:space="preserve">mení a </w:t>
      </w:r>
      <w:r w:rsidRPr="005A7970" w:rsidR="005A7970">
        <w:rPr>
          <w:rStyle w:val="PlaceholderText1"/>
          <w:b/>
          <w:color w:val="auto"/>
        </w:rPr>
        <w:t>dopĺňa zákon č.</w:t>
      </w:r>
      <w:r w:rsidR="00EB111D">
        <w:rPr>
          <w:rStyle w:val="PlaceholderText1"/>
          <w:b/>
          <w:color w:val="auto"/>
        </w:rPr>
        <w:t> </w:t>
      </w:r>
      <w:r w:rsidRPr="005A7970" w:rsidR="005A7970">
        <w:rPr>
          <w:rStyle w:val="PlaceholderText1"/>
          <w:b/>
          <w:color w:val="auto"/>
        </w:rPr>
        <w:t>491/2001 Z.</w:t>
      </w:r>
      <w:r w:rsidR="00EB111D">
        <w:rPr>
          <w:rStyle w:val="PlaceholderText1"/>
          <w:b/>
          <w:color w:val="auto"/>
        </w:rPr>
        <w:t> </w:t>
      </w:r>
      <w:r w:rsidRPr="005A7970" w:rsidR="005A7970">
        <w:rPr>
          <w:rStyle w:val="PlaceholderText1"/>
          <w:b/>
          <w:color w:val="auto"/>
        </w:rPr>
        <w:t>z. o</w:t>
      </w:r>
      <w:r w:rsidR="00EB111D">
        <w:rPr>
          <w:rStyle w:val="PlaceholderText1"/>
          <w:b/>
          <w:color w:val="auto"/>
        </w:rPr>
        <w:t> </w:t>
      </w:r>
      <w:r w:rsidRPr="005A7970" w:rsidR="005A7970">
        <w:rPr>
          <w:rStyle w:val="PlaceholderText1"/>
          <w:b/>
          <w:color w:val="auto"/>
        </w:rPr>
        <w:t>organizovaní</w:t>
      </w:r>
      <w:r w:rsidR="00EB111D">
        <w:rPr>
          <w:rStyle w:val="PlaceholderText1"/>
          <w:b/>
          <w:color w:val="auto"/>
        </w:rPr>
        <w:t xml:space="preserve"> </w:t>
      </w:r>
      <w:r w:rsidRPr="005A7970" w:rsidR="005A7970">
        <w:rPr>
          <w:rStyle w:val="PlaceholderText1"/>
          <w:b/>
          <w:color w:val="auto"/>
        </w:rPr>
        <w:t>trhu s</w:t>
      </w:r>
      <w:r w:rsidR="00EB111D">
        <w:rPr>
          <w:rStyle w:val="PlaceholderText1"/>
          <w:b/>
          <w:color w:val="auto"/>
        </w:rPr>
        <w:t> </w:t>
      </w:r>
      <w:r w:rsidRPr="005A7970" w:rsidR="005A7970">
        <w:rPr>
          <w:rStyle w:val="PlaceholderText1"/>
          <w:b/>
          <w:color w:val="auto"/>
        </w:rPr>
        <w:t>vybranými</w:t>
      </w:r>
      <w:r w:rsidR="00EB111D">
        <w:rPr>
          <w:rStyle w:val="PlaceholderText1"/>
          <w:b/>
          <w:color w:val="auto"/>
        </w:rPr>
        <w:t xml:space="preserve"> </w:t>
      </w:r>
      <w:r w:rsidRPr="005A7970" w:rsidR="005A7970">
        <w:rPr>
          <w:rStyle w:val="PlaceholderText1"/>
          <w:b/>
          <w:color w:val="auto"/>
        </w:rPr>
        <w:t>poľnohospodárskymi výrobkami v znení neskorších predpisov a zákon č.</w:t>
      </w:r>
      <w:r w:rsidR="00EB111D">
        <w:rPr>
          <w:rStyle w:val="PlaceholderText1"/>
          <w:b/>
          <w:color w:val="auto"/>
        </w:rPr>
        <w:t> </w:t>
      </w:r>
      <w:r w:rsidRPr="005A7970" w:rsidR="005A7970">
        <w:rPr>
          <w:rStyle w:val="PlaceholderText1"/>
          <w:b/>
          <w:color w:val="auto"/>
        </w:rPr>
        <w:t>543/2007 Z.</w:t>
      </w:r>
      <w:r w:rsidR="00EB111D">
        <w:rPr>
          <w:rStyle w:val="PlaceholderText1"/>
          <w:b/>
          <w:color w:val="auto"/>
        </w:rPr>
        <w:t> </w:t>
      </w:r>
      <w:r w:rsidRPr="005A7970" w:rsidR="005A7970">
        <w:rPr>
          <w:rStyle w:val="PlaceholderText1"/>
          <w:b/>
          <w:color w:val="auto"/>
        </w:rPr>
        <w:t>z. o</w:t>
      </w:r>
      <w:r w:rsidR="00EB111D">
        <w:rPr>
          <w:rStyle w:val="PlaceholderText1"/>
          <w:b/>
          <w:color w:val="auto"/>
        </w:rPr>
        <w:t> </w:t>
      </w:r>
      <w:r w:rsidRPr="005A7970" w:rsidR="005A7970">
        <w:rPr>
          <w:rStyle w:val="PlaceholderText1"/>
          <w:b/>
          <w:color w:val="auto"/>
        </w:rPr>
        <w:t>pôsobnosti</w:t>
      </w:r>
      <w:r w:rsidR="00EB111D">
        <w:rPr>
          <w:rStyle w:val="PlaceholderText1"/>
          <w:b/>
          <w:color w:val="auto"/>
        </w:rPr>
        <w:t xml:space="preserve"> </w:t>
      </w:r>
      <w:r w:rsidRPr="005A7970" w:rsidR="005A7970">
        <w:rPr>
          <w:rStyle w:val="PlaceholderText1"/>
          <w:b/>
          <w:color w:val="auto"/>
        </w:rPr>
        <w:t>orgánov štátnej správy pri poskytova</w:t>
      </w:r>
      <w:r w:rsidR="007C7BE6">
        <w:rPr>
          <w:rStyle w:val="PlaceholderText1"/>
          <w:b/>
          <w:color w:val="auto"/>
        </w:rPr>
        <w:t>ní podpory v</w:t>
      </w:r>
      <w:r w:rsidR="00EB111D">
        <w:rPr>
          <w:rStyle w:val="PlaceholderText1"/>
          <w:b/>
          <w:color w:val="auto"/>
        </w:rPr>
        <w:t> </w:t>
      </w:r>
      <w:r w:rsidR="007C7BE6">
        <w:rPr>
          <w:rStyle w:val="PlaceholderText1"/>
          <w:b/>
          <w:color w:val="auto"/>
        </w:rPr>
        <w:t>pôdohospodárstve</w:t>
      </w:r>
      <w:r w:rsidR="00EB111D">
        <w:rPr>
          <w:rStyle w:val="PlaceholderText1"/>
          <w:b/>
          <w:color w:val="auto"/>
        </w:rPr>
        <w:t xml:space="preserve"> </w:t>
      </w:r>
      <w:r w:rsidR="007C7BE6">
        <w:rPr>
          <w:rStyle w:val="PlaceholderText1"/>
          <w:b/>
          <w:color w:val="auto"/>
        </w:rPr>
        <w:t>a </w:t>
      </w:r>
      <w:r w:rsidRPr="005A7970" w:rsidR="005A7970">
        <w:rPr>
          <w:rStyle w:val="PlaceholderText1"/>
          <w:b/>
          <w:color w:val="auto"/>
        </w:rPr>
        <w:t>rozvoji vidieka v znení neskorších predpisov</w:t>
      </w:r>
    </w:p>
    <w:p w:rsidR="005A7970" w:rsidRPr="006B5F6C" w:rsidP="002F4DCA">
      <w:pPr>
        <w:pStyle w:val="odsek"/>
        <w:keepNext w:val="0"/>
        <w:widowControl w:val="0"/>
        <w:bidi w:val="0"/>
        <w:spacing w:before="600" w:after="600"/>
        <w:rPr>
          <w:rFonts w:ascii="Times New Roman" w:hAnsi="Times New Roman"/>
        </w:rPr>
      </w:pPr>
      <w:r w:rsidRPr="006B5F6C">
        <w:rPr>
          <w:rFonts w:ascii="Times New Roman" w:hAnsi="Times New Roman"/>
        </w:rPr>
        <w:t>Národná rada Slovenskej republiky sa uzniesla na tomto zákone:</w:t>
      </w:r>
    </w:p>
    <w:p w:rsidR="005A7970" w:rsidP="002F4DCA">
      <w:pPr>
        <w:pStyle w:val="Heading1"/>
        <w:keepNext w:val="0"/>
        <w:keepLines w:val="0"/>
        <w:widowControl w:val="0"/>
        <w:bidi w:val="0"/>
        <w:rPr>
          <w:rFonts w:ascii="Times New Roman" w:hAnsi="Times New Roman"/>
        </w:rPr>
      </w:pPr>
      <w:r w:rsidRPr="006B5F6C">
        <w:rPr>
          <w:rFonts w:ascii="Times New Roman" w:hAnsi="Times New Roman"/>
        </w:rPr>
        <w:t>Čl. I</w:t>
      </w:r>
    </w:p>
    <w:p w:rsidR="007C7BE6" w:rsidP="002F4DCA">
      <w:pPr>
        <w:pStyle w:val="odsek"/>
        <w:keepNext w:val="0"/>
        <w:widowControl w:val="0"/>
        <w:bidi w:val="0"/>
        <w:spacing w:before="120" w:after="120"/>
        <w:rPr>
          <w:rFonts w:ascii="Times New Roman" w:hAnsi="Times New Roman"/>
        </w:rPr>
      </w:pPr>
      <w:r w:rsidRPr="007C7BE6">
        <w:rPr>
          <w:rFonts w:ascii="Times New Roman" w:hAnsi="Times New Roman"/>
        </w:rPr>
        <w:t>Zákon č.</w:t>
      </w:r>
      <w:r w:rsidR="00EB111D">
        <w:rPr>
          <w:rFonts w:ascii="Times New Roman" w:hAnsi="Times New Roman"/>
        </w:rPr>
        <w:t> </w:t>
      </w:r>
      <w:r w:rsidRPr="007C7BE6">
        <w:rPr>
          <w:rFonts w:ascii="Times New Roman" w:hAnsi="Times New Roman"/>
        </w:rPr>
        <w:t>491/2001 Z.</w:t>
      </w:r>
      <w:r w:rsidR="00EB111D">
        <w:rPr>
          <w:rFonts w:ascii="Times New Roman" w:hAnsi="Times New Roman"/>
        </w:rPr>
        <w:t> </w:t>
      </w:r>
      <w:r w:rsidRPr="007C7BE6">
        <w:rPr>
          <w:rFonts w:ascii="Times New Roman" w:hAnsi="Times New Roman"/>
        </w:rPr>
        <w:t>z. o</w:t>
      </w:r>
      <w:r w:rsidR="00EB111D">
        <w:rPr>
          <w:rFonts w:ascii="Times New Roman" w:hAnsi="Times New Roman"/>
        </w:rPr>
        <w:t> </w:t>
      </w:r>
      <w:r w:rsidRPr="007C7BE6">
        <w:rPr>
          <w:rFonts w:ascii="Times New Roman" w:hAnsi="Times New Roman"/>
        </w:rPr>
        <w:t>organizovaní</w:t>
      </w:r>
      <w:r w:rsidR="00EB111D">
        <w:rPr>
          <w:rFonts w:ascii="Times New Roman" w:hAnsi="Times New Roman"/>
        </w:rPr>
        <w:t xml:space="preserve"> </w:t>
      </w:r>
      <w:r w:rsidRPr="007C7BE6">
        <w:rPr>
          <w:rFonts w:ascii="Times New Roman" w:hAnsi="Times New Roman"/>
        </w:rPr>
        <w:t>trhu s</w:t>
      </w:r>
      <w:r w:rsidR="00EB111D">
        <w:rPr>
          <w:rFonts w:ascii="Times New Roman" w:hAnsi="Times New Roman"/>
        </w:rPr>
        <w:t> </w:t>
      </w:r>
      <w:r w:rsidRPr="007C7BE6">
        <w:rPr>
          <w:rFonts w:ascii="Times New Roman" w:hAnsi="Times New Roman"/>
        </w:rPr>
        <w:t>vybranými</w:t>
      </w:r>
      <w:r w:rsidR="00EB111D">
        <w:rPr>
          <w:rFonts w:ascii="Times New Roman" w:hAnsi="Times New Roman"/>
        </w:rPr>
        <w:t xml:space="preserve"> </w:t>
      </w:r>
      <w:r w:rsidRPr="007C7BE6">
        <w:rPr>
          <w:rFonts w:ascii="Times New Roman" w:hAnsi="Times New Roman"/>
        </w:rPr>
        <w:t>poľnohospodárskymi výrobkami v</w:t>
      </w:r>
      <w:r>
        <w:rPr>
          <w:rFonts w:ascii="Times New Roman" w:hAnsi="Times New Roman"/>
        </w:rPr>
        <w:t> </w:t>
      </w:r>
      <w:r w:rsidRPr="007C7BE6">
        <w:rPr>
          <w:rFonts w:ascii="Times New Roman" w:hAnsi="Times New Roman"/>
        </w:rPr>
        <w:t>znení</w:t>
      </w:r>
      <w:r>
        <w:rPr>
          <w:rFonts w:ascii="Times New Roman" w:hAnsi="Times New Roman"/>
        </w:rPr>
        <w:t xml:space="preserve"> zákona č.</w:t>
      </w:r>
      <w:r w:rsidR="00EB111D">
        <w:rPr>
          <w:rFonts w:ascii="Times New Roman" w:hAnsi="Times New Roman"/>
        </w:rPr>
        <w:t> </w:t>
      </w:r>
      <w:r w:rsidRPr="005E4A0D">
        <w:rPr>
          <w:rFonts w:ascii="Times New Roman" w:hAnsi="Times New Roman"/>
        </w:rPr>
        <w:t>473/2003 Z.</w:t>
      </w:r>
      <w:r w:rsidR="00EB111D">
        <w:rPr>
          <w:rFonts w:ascii="Times New Roman" w:hAnsi="Times New Roman"/>
        </w:rPr>
        <w:t> </w:t>
      </w:r>
      <w:r w:rsidRPr="005E4A0D">
        <w:rPr>
          <w:rFonts w:ascii="Times New Roman" w:hAnsi="Times New Roman"/>
        </w:rPr>
        <w:t>z.</w:t>
      </w:r>
      <w:r>
        <w:rPr>
          <w:rFonts w:ascii="Times New Roman" w:hAnsi="Times New Roman"/>
        </w:rPr>
        <w:t>, zákona č.</w:t>
      </w:r>
      <w:r w:rsidR="00EB111D">
        <w:rPr>
          <w:rFonts w:ascii="Times New Roman" w:hAnsi="Times New Roman"/>
        </w:rPr>
        <w:t> </w:t>
      </w:r>
      <w:r w:rsidRPr="005E4A0D">
        <w:rPr>
          <w:rFonts w:ascii="Times New Roman" w:hAnsi="Times New Roman"/>
        </w:rPr>
        <w:t>520/2003 Z.</w:t>
      </w:r>
      <w:r w:rsidR="00EB111D">
        <w:rPr>
          <w:rFonts w:ascii="Times New Roman" w:hAnsi="Times New Roman"/>
        </w:rPr>
        <w:t> </w:t>
      </w:r>
      <w:r w:rsidRPr="005E4A0D">
        <w:rPr>
          <w:rFonts w:ascii="Times New Roman" w:hAnsi="Times New Roman"/>
        </w:rPr>
        <w:t>z.</w:t>
      </w:r>
      <w:r>
        <w:rPr>
          <w:rFonts w:ascii="Times New Roman" w:hAnsi="Times New Roman"/>
        </w:rPr>
        <w:t>, zákona č.</w:t>
      </w:r>
      <w:r w:rsidR="00EB111D">
        <w:rPr>
          <w:rFonts w:ascii="Times New Roman" w:hAnsi="Times New Roman"/>
        </w:rPr>
        <w:t> </w:t>
      </w:r>
      <w:r w:rsidRPr="005E4A0D">
        <w:rPr>
          <w:rFonts w:ascii="Times New Roman" w:hAnsi="Times New Roman"/>
        </w:rPr>
        <w:t>546/2004 Z.</w:t>
      </w:r>
      <w:r w:rsidR="00EB111D">
        <w:rPr>
          <w:rFonts w:ascii="Times New Roman" w:hAnsi="Times New Roman"/>
        </w:rPr>
        <w:t> </w:t>
      </w:r>
      <w:r w:rsidRPr="005E4A0D">
        <w:rPr>
          <w:rFonts w:ascii="Times New Roman" w:hAnsi="Times New Roman"/>
        </w:rPr>
        <w:t>z.</w:t>
      </w:r>
      <w:r>
        <w:rPr>
          <w:rFonts w:ascii="Times New Roman" w:hAnsi="Times New Roman"/>
        </w:rPr>
        <w:t>, zákona č.</w:t>
      </w:r>
      <w:r w:rsidR="00EB111D">
        <w:rPr>
          <w:rFonts w:ascii="Times New Roman" w:hAnsi="Times New Roman"/>
        </w:rPr>
        <w:t> </w:t>
      </w:r>
      <w:r w:rsidRPr="005E4A0D">
        <w:rPr>
          <w:rFonts w:ascii="Times New Roman" w:hAnsi="Times New Roman"/>
        </w:rPr>
        <w:t>596/2006 Z.</w:t>
      </w:r>
      <w:r w:rsidR="00EB111D">
        <w:rPr>
          <w:rFonts w:ascii="Times New Roman" w:hAnsi="Times New Roman"/>
        </w:rPr>
        <w:t> </w:t>
      </w:r>
      <w:r w:rsidRPr="005E4A0D">
        <w:rPr>
          <w:rFonts w:ascii="Times New Roman" w:hAnsi="Times New Roman"/>
        </w:rPr>
        <w:t>z.</w:t>
      </w:r>
      <w:r>
        <w:rPr>
          <w:rFonts w:ascii="Times New Roman" w:hAnsi="Times New Roman"/>
        </w:rPr>
        <w:t>, zákona č.</w:t>
      </w:r>
      <w:r w:rsidR="00EB111D">
        <w:rPr>
          <w:rFonts w:ascii="Times New Roman" w:hAnsi="Times New Roman"/>
        </w:rPr>
        <w:t> </w:t>
      </w:r>
      <w:r w:rsidRPr="005E4A0D">
        <w:rPr>
          <w:rFonts w:ascii="Times New Roman" w:hAnsi="Times New Roman"/>
        </w:rPr>
        <w:t>492/2008 Z.</w:t>
      </w:r>
      <w:r w:rsidR="00EB111D">
        <w:rPr>
          <w:rFonts w:ascii="Times New Roman" w:hAnsi="Times New Roman"/>
        </w:rPr>
        <w:t> </w:t>
      </w:r>
      <w:r w:rsidRPr="005E4A0D">
        <w:rPr>
          <w:rFonts w:ascii="Times New Roman" w:hAnsi="Times New Roman"/>
        </w:rPr>
        <w:t>z.</w:t>
      </w:r>
      <w:r>
        <w:rPr>
          <w:rFonts w:ascii="Times New Roman" w:hAnsi="Times New Roman"/>
        </w:rPr>
        <w:t xml:space="preserve"> a zákona č.</w:t>
      </w:r>
      <w:r w:rsidR="00EB111D">
        <w:rPr>
          <w:rFonts w:ascii="Times New Roman" w:hAnsi="Times New Roman"/>
        </w:rPr>
        <w:t> </w:t>
      </w:r>
      <w:r w:rsidRPr="007C7BE6">
        <w:rPr>
          <w:rFonts w:ascii="Times New Roman" w:hAnsi="Times New Roman"/>
        </w:rPr>
        <w:t>136/2010 Z.</w:t>
      </w:r>
      <w:r w:rsidR="00EB111D">
        <w:rPr>
          <w:rFonts w:ascii="Times New Roman" w:hAnsi="Times New Roman"/>
        </w:rPr>
        <w:t> </w:t>
      </w:r>
      <w:r w:rsidRPr="007C7BE6">
        <w:rPr>
          <w:rFonts w:ascii="Times New Roman" w:hAnsi="Times New Roman"/>
        </w:rPr>
        <w:t xml:space="preserve">z. sa </w:t>
      </w:r>
      <w:r w:rsidR="00EB111D">
        <w:rPr>
          <w:rFonts w:ascii="Times New Roman" w:hAnsi="Times New Roman"/>
        </w:rPr>
        <w:t>mení a </w:t>
      </w:r>
      <w:r w:rsidRPr="007C7BE6">
        <w:rPr>
          <w:rFonts w:ascii="Times New Roman" w:hAnsi="Times New Roman"/>
        </w:rPr>
        <w:t>dopĺňa takto:</w:t>
      </w:r>
    </w:p>
    <w:p w:rsidR="007C7BE6" w:rsidP="002F4DCA">
      <w:pPr>
        <w:pStyle w:val="odsek"/>
        <w:keepNext w:val="0"/>
        <w:widowControl w:val="0"/>
        <w:numPr>
          <w:numId w:val="1"/>
        </w:numPr>
        <w:tabs>
          <w:tab w:val="num" w:pos="360"/>
          <w:tab w:val="clear" w:pos="1684"/>
        </w:tabs>
        <w:bidi w:val="0"/>
        <w:spacing w:before="240" w:after="240"/>
        <w:ind w:left="357" w:hanging="357"/>
        <w:rPr>
          <w:rFonts w:ascii="Times New Roman" w:hAnsi="Times New Roman"/>
        </w:rPr>
      </w:pPr>
      <w:r>
        <w:rPr>
          <w:rFonts w:ascii="Times New Roman" w:hAnsi="Times New Roman"/>
        </w:rPr>
        <w:t>V § 10 ods. 1 sa za slovo „výrobkami“ vkladajú slová „a</w:t>
      </w:r>
      <w:r w:rsidR="00EB111D">
        <w:rPr>
          <w:rFonts w:ascii="Times New Roman" w:hAnsi="Times New Roman"/>
        </w:rPr>
        <w:t> </w:t>
      </w:r>
      <w:r>
        <w:rPr>
          <w:rFonts w:ascii="Times New Roman" w:hAnsi="Times New Roman"/>
        </w:rPr>
        <w:t>mliekom a mliečnymi výrobkami“.</w:t>
      </w:r>
    </w:p>
    <w:p w:rsidR="007C7BE6" w:rsidP="002F4DCA">
      <w:pPr>
        <w:pStyle w:val="odsek"/>
        <w:keepNext w:val="0"/>
        <w:widowControl w:val="0"/>
        <w:numPr>
          <w:numId w:val="1"/>
        </w:numPr>
        <w:tabs>
          <w:tab w:val="num" w:pos="360"/>
          <w:tab w:val="clear" w:pos="1684"/>
        </w:tabs>
        <w:bidi w:val="0"/>
        <w:spacing w:before="240" w:after="240"/>
        <w:ind w:left="357" w:hanging="357"/>
        <w:rPr>
          <w:rFonts w:ascii="Times New Roman" w:hAnsi="Times New Roman"/>
        </w:rPr>
      </w:pPr>
      <w:r>
        <w:rPr>
          <w:rFonts w:ascii="Times New Roman" w:hAnsi="Times New Roman"/>
        </w:rPr>
        <w:t>V § 10 ods. 3 sa slovo „</w:t>
      </w:r>
      <w:r w:rsidR="00991CA3">
        <w:rPr>
          <w:rFonts w:ascii="Times New Roman" w:hAnsi="Times New Roman"/>
        </w:rPr>
        <w:t>organizácie</w:t>
      </w:r>
      <w:r>
        <w:rPr>
          <w:rFonts w:ascii="Times New Roman" w:hAnsi="Times New Roman"/>
        </w:rPr>
        <w:t>“ nahrádza slovom „organizácií“.</w:t>
      </w:r>
    </w:p>
    <w:p w:rsidR="007C7BE6" w:rsidP="002F4DCA">
      <w:pPr>
        <w:pStyle w:val="odsek"/>
        <w:keepNext w:val="0"/>
        <w:widowControl w:val="0"/>
        <w:numPr>
          <w:numId w:val="1"/>
        </w:numPr>
        <w:tabs>
          <w:tab w:val="num" w:pos="360"/>
          <w:tab w:val="clear" w:pos="1684"/>
        </w:tabs>
        <w:bidi w:val="0"/>
        <w:spacing w:before="240" w:after="240"/>
        <w:ind w:left="357" w:hanging="357"/>
        <w:rPr>
          <w:rFonts w:ascii="Times New Roman" w:hAnsi="Times New Roman"/>
        </w:rPr>
      </w:pPr>
      <w:r>
        <w:rPr>
          <w:rFonts w:ascii="Times New Roman" w:hAnsi="Times New Roman"/>
        </w:rPr>
        <w:t>Za § 10a sa vkladá § 10b, ktorý znie:</w:t>
      </w:r>
    </w:p>
    <w:p w:rsidR="007C7BE6" w:rsidRPr="007C7BE6" w:rsidP="002F4DCA">
      <w:pPr>
        <w:pStyle w:val="odsek"/>
        <w:keepNext w:val="0"/>
        <w:widowControl w:val="0"/>
        <w:bidi w:val="0"/>
        <w:spacing w:before="360" w:after="120"/>
        <w:ind w:firstLine="0"/>
        <w:jc w:val="center"/>
        <w:rPr>
          <w:rFonts w:ascii="Times New Roman" w:hAnsi="Times New Roman"/>
        </w:rPr>
      </w:pPr>
      <w:r w:rsidRPr="007C7BE6">
        <w:rPr>
          <w:rFonts w:ascii="Times New Roman" w:hAnsi="Times New Roman"/>
        </w:rPr>
        <w:t>„</w:t>
      </w:r>
      <w:r w:rsidRPr="00ED4AD6">
        <w:rPr>
          <w:rFonts w:ascii="Times New Roman" w:hAnsi="Times New Roman"/>
          <w:b/>
        </w:rPr>
        <w:t>§ 10b</w:t>
      </w:r>
    </w:p>
    <w:p w:rsidR="007C7BE6" w:rsidRPr="007C7BE6" w:rsidP="002F4DCA">
      <w:pPr>
        <w:pStyle w:val="odsek"/>
        <w:keepNext w:val="0"/>
        <w:widowControl w:val="0"/>
        <w:bidi w:val="0"/>
        <w:ind w:left="357" w:firstLine="720"/>
        <w:rPr>
          <w:rFonts w:ascii="Times New Roman" w:hAnsi="Times New Roman"/>
        </w:rPr>
      </w:pPr>
      <w:r w:rsidRPr="007C7BE6">
        <w:rPr>
          <w:rFonts w:ascii="Times New Roman" w:hAnsi="Times New Roman"/>
        </w:rPr>
        <w:t>(1) Ministerstvo na návrh agentúry podľa § 10 ods. 1 do štyroch mesiacov odo dňa podania žiadosti o uznanie podľa osobitného predpisu</w:t>
      </w:r>
      <w:r w:rsidRPr="007C7BE6">
        <w:rPr>
          <w:rFonts w:ascii="Times New Roman" w:hAnsi="Times New Roman"/>
          <w:vertAlign w:val="superscript"/>
        </w:rPr>
        <w:t>16c</w:t>
      </w:r>
      <w:r w:rsidRPr="00EB111D">
        <w:rPr>
          <w:rFonts w:ascii="Times New Roman" w:hAnsi="Times New Roman"/>
        </w:rPr>
        <w:t>)</w:t>
      </w:r>
    </w:p>
    <w:p w:rsidR="007C7BE6" w:rsidRPr="007C7BE6" w:rsidP="002F4DCA">
      <w:pPr>
        <w:pStyle w:val="odsek"/>
        <w:keepNext w:val="0"/>
        <w:widowControl w:val="0"/>
        <w:bidi w:val="0"/>
        <w:spacing w:before="120" w:after="120"/>
        <w:ind w:left="720" w:hanging="360"/>
        <w:rPr>
          <w:rFonts w:ascii="Times New Roman" w:hAnsi="Times New Roman"/>
        </w:rPr>
      </w:pPr>
      <w:r w:rsidRPr="007C7BE6">
        <w:rPr>
          <w:rFonts w:ascii="Times New Roman" w:hAnsi="Times New Roman"/>
        </w:rPr>
        <w:t>a) uzná organizáciu výrobcov alebo</w:t>
      </w:r>
      <w:r w:rsidR="00EB111D">
        <w:rPr>
          <w:rFonts w:ascii="Times New Roman" w:hAnsi="Times New Roman"/>
        </w:rPr>
        <w:t xml:space="preserve"> </w:t>
      </w:r>
      <w:r w:rsidRPr="007C7BE6">
        <w:rPr>
          <w:rFonts w:ascii="Times New Roman" w:hAnsi="Times New Roman"/>
        </w:rPr>
        <w:t>združenie organizácii výrobcov v sektore trhu s mliekom a mliečnymi výrobkami, ak spĺňa podmienky uznania</w:t>
      </w:r>
      <w:r w:rsidRPr="007C7BE6">
        <w:rPr>
          <w:rFonts w:ascii="Times New Roman" w:hAnsi="Times New Roman"/>
          <w:vertAlign w:val="superscript"/>
        </w:rPr>
        <w:t>16d</w:t>
      </w:r>
      <w:r w:rsidRPr="00EB111D">
        <w:rPr>
          <w:rFonts w:ascii="Times New Roman" w:hAnsi="Times New Roman"/>
        </w:rPr>
        <w:t>)</w:t>
      </w:r>
      <w:r w:rsidR="00EB111D">
        <w:rPr>
          <w:rFonts w:ascii="Times New Roman" w:hAnsi="Times New Roman"/>
        </w:rPr>
        <w:t>,</w:t>
      </w:r>
    </w:p>
    <w:p w:rsidR="007C7BE6" w:rsidRPr="007C7BE6" w:rsidP="002F4DCA">
      <w:pPr>
        <w:pStyle w:val="odsek"/>
        <w:keepNext w:val="0"/>
        <w:widowControl w:val="0"/>
        <w:bidi w:val="0"/>
        <w:spacing w:before="120" w:after="120"/>
        <w:ind w:left="720" w:hanging="360"/>
        <w:rPr>
          <w:rFonts w:ascii="Times New Roman" w:hAnsi="Times New Roman"/>
        </w:rPr>
      </w:pPr>
      <w:r w:rsidRPr="007C7BE6">
        <w:rPr>
          <w:rFonts w:ascii="Times New Roman" w:hAnsi="Times New Roman"/>
        </w:rPr>
        <w:t>b) môže uznať medziodvetvovú organizáciu výrobcov v sektore trhu s mliekom a mliečnymi výrobkami, ak spĺňa podmienky uznania</w:t>
      </w:r>
      <w:r w:rsidRPr="007C7BE6">
        <w:rPr>
          <w:rFonts w:ascii="Times New Roman" w:hAnsi="Times New Roman"/>
          <w:vertAlign w:val="superscript"/>
        </w:rPr>
        <w:t>16e</w:t>
      </w:r>
      <w:r w:rsidRPr="00EB111D">
        <w:rPr>
          <w:rFonts w:ascii="Times New Roman" w:hAnsi="Times New Roman"/>
        </w:rPr>
        <w:t>)</w:t>
      </w:r>
      <w:r w:rsidR="00EB111D">
        <w:rPr>
          <w:rFonts w:ascii="Times New Roman" w:hAnsi="Times New Roman"/>
        </w:rPr>
        <w:t>.</w:t>
      </w:r>
    </w:p>
    <w:p w:rsidR="009228F9" w:rsidRPr="00213908" w:rsidP="002F4DCA">
      <w:pPr>
        <w:pStyle w:val="odsek"/>
        <w:keepNext w:val="0"/>
        <w:widowControl w:val="0"/>
        <w:bidi w:val="0"/>
        <w:ind w:left="357" w:firstLine="720"/>
        <w:rPr>
          <w:rFonts w:ascii="Times New Roman" w:hAnsi="Times New Roman"/>
        </w:rPr>
      </w:pPr>
      <w:r w:rsidRPr="007C7BE6" w:rsidR="007C7BE6">
        <w:rPr>
          <w:rFonts w:ascii="Times New Roman" w:hAnsi="Times New Roman"/>
        </w:rPr>
        <w:t xml:space="preserve">(2) Ministerstvo rozhodne o návrhu agentúry na zrušenie rozhodnutia o uznaní podľa </w:t>
      </w:r>
      <w:r w:rsidRPr="00213908" w:rsidR="007C7BE6">
        <w:rPr>
          <w:rFonts w:ascii="Times New Roman" w:hAnsi="Times New Roman"/>
        </w:rPr>
        <w:t>osobitného predpisu</w:t>
      </w:r>
      <w:r w:rsidRPr="00213908" w:rsidR="007C7BE6">
        <w:rPr>
          <w:rFonts w:ascii="Times New Roman" w:hAnsi="Times New Roman"/>
          <w:vertAlign w:val="superscript"/>
        </w:rPr>
        <w:t>16f</w:t>
      </w:r>
      <w:r w:rsidRPr="00EB111D" w:rsidR="007C7BE6">
        <w:rPr>
          <w:rFonts w:ascii="Times New Roman" w:hAnsi="Times New Roman"/>
        </w:rPr>
        <w:t xml:space="preserve">) </w:t>
      </w:r>
      <w:r w:rsidRPr="00213908" w:rsidR="007C7BE6">
        <w:rPr>
          <w:rFonts w:ascii="Times New Roman" w:hAnsi="Times New Roman"/>
        </w:rPr>
        <w:t>do jedného mesiaca odo dňa doručenia návrhu.</w:t>
      </w:r>
    </w:p>
    <w:p w:rsidR="007C7BE6" w:rsidRPr="007C7BE6" w:rsidP="002F4DCA">
      <w:pPr>
        <w:pStyle w:val="odsek"/>
        <w:keepNext w:val="0"/>
        <w:widowControl w:val="0"/>
        <w:bidi w:val="0"/>
        <w:ind w:left="357" w:firstLine="720"/>
        <w:rPr>
          <w:rFonts w:ascii="Times New Roman" w:hAnsi="Times New Roman"/>
        </w:rPr>
      </w:pPr>
      <w:r w:rsidRPr="00213908" w:rsidR="009228F9">
        <w:rPr>
          <w:rFonts w:ascii="Times New Roman" w:hAnsi="Times New Roman"/>
        </w:rPr>
        <w:t>(3) Ministerstvo agentúre bezodkladne oznamuje rozhodnutia podľa odsekov 1 a 2</w:t>
      </w:r>
      <w:r w:rsidRPr="00213908">
        <w:rPr>
          <w:rFonts w:ascii="Times New Roman" w:hAnsi="Times New Roman"/>
        </w:rPr>
        <w:t>“.</w:t>
      </w:r>
    </w:p>
    <w:p w:rsidR="007C7BE6" w:rsidP="002F4DCA">
      <w:pPr>
        <w:pStyle w:val="odsek"/>
        <w:keepNext w:val="0"/>
        <w:widowControl w:val="0"/>
        <w:bidi w:val="0"/>
        <w:spacing w:before="240" w:after="120"/>
        <w:ind w:left="357" w:firstLine="0"/>
        <w:rPr>
          <w:rFonts w:ascii="Times New Roman" w:hAnsi="Times New Roman"/>
          <w:color w:val="000000"/>
        </w:rPr>
      </w:pPr>
      <w:r w:rsidRPr="00ED4AD6">
        <w:rPr>
          <w:rFonts w:ascii="Times New Roman" w:hAnsi="Times New Roman"/>
        </w:rPr>
        <w:t>Poznámky</w:t>
      </w:r>
      <w:r w:rsidR="00EB111D">
        <w:rPr>
          <w:rFonts w:ascii="Times New Roman" w:hAnsi="Times New Roman"/>
          <w:color w:val="000000"/>
        </w:rPr>
        <w:t xml:space="preserve"> pod čiarou k odkazom 16c až 16f</w:t>
      </w:r>
      <w:r>
        <w:rPr>
          <w:rFonts w:ascii="Times New Roman" w:hAnsi="Times New Roman"/>
          <w:color w:val="000000"/>
        </w:rPr>
        <w:t xml:space="preserve"> znejú:</w:t>
      </w:r>
    </w:p>
    <w:p w:rsidR="007C7BE6" w:rsidRPr="007C7BE6" w:rsidP="00EB111D">
      <w:pPr>
        <w:pStyle w:val="odsek"/>
        <w:keepNext w:val="0"/>
        <w:widowControl w:val="0"/>
        <w:bidi w:val="0"/>
        <w:spacing w:before="120" w:after="120"/>
        <w:ind w:left="867" w:hanging="51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„</w:t>
      </w:r>
      <w:r w:rsidRPr="007C7BE6">
        <w:rPr>
          <w:rFonts w:ascii="Times New Roman" w:hAnsi="Times New Roman"/>
          <w:color w:val="000000"/>
          <w:vertAlign w:val="superscript"/>
        </w:rPr>
        <w:t>16c</w:t>
      </w:r>
      <w:r w:rsidRPr="00EB111D">
        <w:rPr>
          <w:rFonts w:ascii="Times New Roman" w:hAnsi="Times New Roman"/>
          <w:color w:val="000000"/>
        </w:rPr>
        <w:t>)</w:t>
      </w:r>
      <w:r w:rsidRPr="007C7BE6">
        <w:rPr>
          <w:rFonts w:ascii="Times New Roman" w:hAnsi="Times New Roman"/>
          <w:color w:val="000000"/>
        </w:rPr>
        <w:t xml:space="preserve"> § 2 ods. 1 nariadenia vlády Slovenskej </w:t>
      </w:r>
      <w:r w:rsidRPr="00213908">
        <w:rPr>
          <w:rFonts w:ascii="Times New Roman" w:hAnsi="Times New Roman"/>
          <w:color w:val="000000"/>
        </w:rPr>
        <w:t>republiky č. ...</w:t>
      </w:r>
      <w:r w:rsidRPr="00213908" w:rsidR="00213908">
        <w:rPr>
          <w:rFonts w:ascii="Times New Roman" w:hAnsi="Times New Roman"/>
          <w:color w:val="000000"/>
        </w:rPr>
        <w:t>/2012</w:t>
      </w:r>
      <w:r w:rsidRPr="007C7BE6">
        <w:rPr>
          <w:rFonts w:ascii="Times New Roman" w:hAnsi="Times New Roman"/>
          <w:color w:val="000000"/>
        </w:rPr>
        <w:t xml:space="preserve"> Z. z. o</w:t>
      </w:r>
      <w:r w:rsidR="00793E29">
        <w:rPr>
          <w:rFonts w:ascii="Times New Roman" w:hAnsi="Times New Roman"/>
          <w:color w:val="000000"/>
        </w:rPr>
        <w:t> </w:t>
      </w:r>
      <w:r w:rsidRPr="007C7BE6">
        <w:rPr>
          <w:rFonts w:ascii="Times New Roman" w:hAnsi="Times New Roman"/>
          <w:color w:val="000000"/>
        </w:rPr>
        <w:t>podmienkach</w:t>
      </w:r>
      <w:r w:rsidR="00793E29">
        <w:rPr>
          <w:rFonts w:ascii="Times New Roman" w:hAnsi="Times New Roman"/>
          <w:color w:val="000000"/>
        </w:rPr>
        <w:t xml:space="preserve"> </w:t>
      </w:r>
      <w:r w:rsidRPr="007C7BE6">
        <w:rPr>
          <w:rFonts w:ascii="Times New Roman" w:hAnsi="Times New Roman"/>
          <w:color w:val="000000"/>
        </w:rPr>
        <w:t>vykonávania niektorých opatrení spoločnej organizácie trhu s</w:t>
      </w:r>
      <w:r w:rsidR="00EB111D">
        <w:rPr>
          <w:rFonts w:ascii="Times New Roman" w:hAnsi="Times New Roman"/>
          <w:color w:val="000000"/>
        </w:rPr>
        <w:t> </w:t>
      </w:r>
      <w:r w:rsidRPr="007C7BE6">
        <w:rPr>
          <w:rFonts w:ascii="Times New Roman" w:hAnsi="Times New Roman"/>
          <w:color w:val="000000"/>
        </w:rPr>
        <w:t>mliekom</w:t>
      </w:r>
      <w:r w:rsidR="00EB111D">
        <w:rPr>
          <w:rFonts w:ascii="Times New Roman" w:hAnsi="Times New Roman"/>
          <w:color w:val="000000"/>
        </w:rPr>
        <w:t xml:space="preserve"> </w:t>
      </w:r>
      <w:r w:rsidRPr="007C7BE6">
        <w:rPr>
          <w:rFonts w:ascii="Times New Roman" w:hAnsi="Times New Roman"/>
          <w:color w:val="000000"/>
        </w:rPr>
        <w:t>a mliečnymi výrobkami.</w:t>
      </w:r>
    </w:p>
    <w:p w:rsidR="007C7BE6" w:rsidRPr="007C7BE6" w:rsidP="002F4DCA">
      <w:pPr>
        <w:pStyle w:val="odsek"/>
        <w:keepNext w:val="0"/>
        <w:widowControl w:val="0"/>
        <w:bidi w:val="0"/>
        <w:spacing w:before="120" w:after="120"/>
        <w:ind w:left="360" w:firstLine="0"/>
        <w:rPr>
          <w:rFonts w:ascii="Times New Roman" w:hAnsi="Times New Roman"/>
          <w:color w:val="000000"/>
        </w:rPr>
      </w:pPr>
      <w:r w:rsidRPr="007C7BE6">
        <w:rPr>
          <w:rFonts w:ascii="Times New Roman" w:hAnsi="Times New Roman"/>
          <w:color w:val="000000"/>
          <w:vertAlign w:val="superscript"/>
        </w:rPr>
        <w:t>16d</w:t>
      </w:r>
      <w:r w:rsidRPr="00EB111D">
        <w:rPr>
          <w:rFonts w:ascii="Times New Roman" w:hAnsi="Times New Roman"/>
          <w:color w:val="000000"/>
        </w:rPr>
        <w:t>)</w:t>
      </w:r>
      <w:r w:rsidRPr="007C7BE6">
        <w:rPr>
          <w:rFonts w:ascii="Times New Roman" w:hAnsi="Times New Roman"/>
          <w:color w:val="000000"/>
        </w:rPr>
        <w:t xml:space="preserve"> Čl. </w:t>
      </w:r>
      <w:r w:rsidRPr="00ED4AD6">
        <w:rPr>
          <w:rFonts w:ascii="Times New Roman" w:hAnsi="Times New Roman"/>
        </w:rPr>
        <w:t>126a</w:t>
      </w:r>
      <w:r w:rsidRPr="007C7BE6">
        <w:rPr>
          <w:rFonts w:ascii="Times New Roman" w:hAnsi="Times New Roman"/>
          <w:color w:val="000000"/>
        </w:rPr>
        <w:t xml:space="preserve"> ods. 1 a 4 písm. a) nariadenia (ES) </w:t>
      </w:r>
      <w:r w:rsidRPr="007C7BE6">
        <w:rPr>
          <w:rFonts w:ascii="Times New Roman" w:eastAsia="Times New Roman" w:hAnsi="Times New Roman" w:hint="default"/>
          <w:color w:val="000000"/>
        </w:rPr>
        <w:t>č</w:t>
      </w:r>
      <w:r w:rsidRPr="007C7BE6">
        <w:rPr>
          <w:rFonts w:ascii="Times New Roman" w:hAnsi="Times New Roman"/>
          <w:color w:val="000000"/>
        </w:rPr>
        <w:t>. 1234/2007 v platnom znení.</w:t>
      </w:r>
    </w:p>
    <w:p w:rsidR="007C7BE6" w:rsidRPr="007C7BE6" w:rsidP="002F4DCA">
      <w:pPr>
        <w:pStyle w:val="odsek"/>
        <w:keepNext w:val="0"/>
        <w:widowControl w:val="0"/>
        <w:bidi w:val="0"/>
        <w:spacing w:before="120" w:after="120"/>
        <w:ind w:left="360" w:firstLine="0"/>
        <w:rPr>
          <w:rFonts w:ascii="Times New Roman" w:hAnsi="Times New Roman"/>
          <w:color w:val="000000"/>
        </w:rPr>
      </w:pPr>
      <w:r w:rsidRPr="007C7BE6">
        <w:rPr>
          <w:rFonts w:ascii="Times New Roman" w:hAnsi="Times New Roman"/>
          <w:color w:val="000000"/>
          <w:vertAlign w:val="superscript"/>
        </w:rPr>
        <w:t>16e</w:t>
      </w:r>
      <w:r w:rsidRPr="00EB111D">
        <w:rPr>
          <w:rFonts w:ascii="Times New Roman" w:hAnsi="Times New Roman"/>
          <w:color w:val="000000"/>
        </w:rPr>
        <w:t xml:space="preserve">) </w:t>
      </w:r>
      <w:r w:rsidRPr="007C7BE6">
        <w:rPr>
          <w:rFonts w:ascii="Times New Roman" w:hAnsi="Times New Roman"/>
          <w:color w:val="000000"/>
        </w:rPr>
        <w:t xml:space="preserve">Čl. </w:t>
      </w:r>
      <w:r w:rsidRPr="00ED4AD6">
        <w:rPr>
          <w:rFonts w:ascii="Times New Roman" w:hAnsi="Times New Roman"/>
        </w:rPr>
        <w:t>126b</w:t>
      </w:r>
      <w:r w:rsidRPr="007C7BE6">
        <w:rPr>
          <w:rFonts w:ascii="Times New Roman" w:hAnsi="Times New Roman"/>
          <w:color w:val="000000"/>
        </w:rPr>
        <w:t xml:space="preserve"> ods. 1 a ods. 3 písm. a) nariadenia (ES) </w:t>
      </w:r>
      <w:r w:rsidRPr="007C7BE6">
        <w:rPr>
          <w:rFonts w:ascii="Times New Roman" w:eastAsia="Times New Roman" w:hAnsi="Times New Roman" w:hint="default"/>
          <w:color w:val="000000"/>
        </w:rPr>
        <w:t>č</w:t>
      </w:r>
      <w:r w:rsidRPr="007C7BE6">
        <w:rPr>
          <w:rFonts w:ascii="Times New Roman" w:hAnsi="Times New Roman"/>
          <w:color w:val="000000"/>
        </w:rPr>
        <w:t>. 1234/2007 v platnom znení.</w:t>
      </w:r>
    </w:p>
    <w:p w:rsidR="007C7BE6" w:rsidP="002F4DCA">
      <w:pPr>
        <w:pStyle w:val="odsek"/>
        <w:keepNext w:val="0"/>
        <w:widowControl w:val="0"/>
        <w:bidi w:val="0"/>
        <w:spacing w:before="120" w:after="120"/>
        <w:ind w:left="360" w:firstLine="0"/>
        <w:rPr>
          <w:rFonts w:ascii="Times New Roman" w:hAnsi="Times New Roman"/>
          <w:color w:val="000000"/>
        </w:rPr>
      </w:pPr>
      <w:r w:rsidRPr="007C7BE6">
        <w:rPr>
          <w:rFonts w:ascii="Times New Roman" w:hAnsi="Times New Roman"/>
          <w:color w:val="000000"/>
          <w:vertAlign w:val="superscript"/>
        </w:rPr>
        <w:t>16f</w:t>
      </w:r>
      <w:r w:rsidRPr="00EB111D">
        <w:rPr>
          <w:rFonts w:ascii="Times New Roman" w:hAnsi="Times New Roman"/>
          <w:color w:val="000000"/>
        </w:rPr>
        <w:t>)</w:t>
      </w:r>
      <w:r w:rsidRPr="007C7BE6">
        <w:rPr>
          <w:rFonts w:ascii="Times New Roman" w:hAnsi="Times New Roman"/>
          <w:color w:val="000000"/>
        </w:rPr>
        <w:t xml:space="preserve"> § 15 ods. 4 zákona </w:t>
      </w:r>
      <w:r w:rsidRPr="007C7BE6">
        <w:rPr>
          <w:rFonts w:ascii="Times New Roman" w:eastAsia="Times New Roman" w:hAnsi="Times New Roman" w:hint="default"/>
          <w:color w:val="000000"/>
        </w:rPr>
        <w:t>č</w:t>
      </w:r>
      <w:r w:rsidRPr="007C7BE6">
        <w:rPr>
          <w:rFonts w:ascii="Times New Roman" w:hAnsi="Times New Roman"/>
          <w:color w:val="000000"/>
        </w:rPr>
        <w:t>. 543/20</w:t>
      </w:r>
      <w:r>
        <w:rPr>
          <w:rFonts w:ascii="Times New Roman" w:hAnsi="Times New Roman"/>
          <w:color w:val="000000"/>
        </w:rPr>
        <w:t>07 Z. z. v znení neskorších pre</w:t>
      </w:r>
      <w:r w:rsidRPr="007C7BE6">
        <w:rPr>
          <w:rFonts w:ascii="Times New Roman" w:hAnsi="Times New Roman"/>
          <w:color w:val="000000"/>
        </w:rPr>
        <w:t>d</w:t>
      </w:r>
      <w:r>
        <w:rPr>
          <w:rFonts w:ascii="Times New Roman" w:hAnsi="Times New Roman"/>
          <w:color w:val="000000"/>
        </w:rPr>
        <w:t>p</w:t>
      </w:r>
      <w:r w:rsidRPr="007C7BE6">
        <w:rPr>
          <w:rFonts w:ascii="Times New Roman" w:hAnsi="Times New Roman"/>
          <w:color w:val="000000"/>
        </w:rPr>
        <w:t>isov.</w:t>
      </w:r>
      <w:r>
        <w:rPr>
          <w:rFonts w:ascii="Times New Roman" w:hAnsi="Times New Roman"/>
          <w:color w:val="000000"/>
        </w:rPr>
        <w:t>“.</w:t>
      </w:r>
    </w:p>
    <w:p w:rsidR="007C7BE6" w:rsidP="002F4DCA">
      <w:pPr>
        <w:pStyle w:val="Heading1"/>
        <w:keepNext w:val="0"/>
        <w:keepLines w:val="0"/>
        <w:widowControl w:val="0"/>
        <w:bidi w:val="0"/>
        <w:rPr>
          <w:rFonts w:ascii="ms sans serif" w:hAnsi="ms sans serif"/>
          <w:color w:val="000000"/>
          <w:sz w:val="20"/>
          <w:szCs w:val="20"/>
        </w:rPr>
      </w:pPr>
      <w:r w:rsidRPr="005A7970">
        <w:rPr>
          <w:rFonts w:ascii="Times New Roman" w:hAnsi="Times New Roman"/>
        </w:rPr>
        <w:t>Čl. II</w:t>
      </w:r>
    </w:p>
    <w:p w:rsidR="00991CA3" w:rsidP="002F4DCA">
      <w:pPr>
        <w:pStyle w:val="odsek"/>
        <w:keepNext w:val="0"/>
        <w:widowControl w:val="0"/>
        <w:bidi w:val="0"/>
        <w:spacing w:before="120" w:after="120"/>
        <w:rPr>
          <w:rStyle w:val="PlaceholderText1"/>
          <w:color w:val="auto"/>
        </w:rPr>
      </w:pPr>
      <w:r w:rsidRPr="00991CA3">
        <w:rPr>
          <w:rStyle w:val="PlaceholderText1"/>
          <w:color w:val="auto"/>
        </w:rPr>
        <w:t>Zákon č.</w:t>
      </w:r>
      <w:r w:rsidR="00EB111D">
        <w:rPr>
          <w:rStyle w:val="PlaceholderText1"/>
          <w:color w:val="auto"/>
        </w:rPr>
        <w:t> </w:t>
      </w:r>
      <w:r w:rsidRPr="00991CA3">
        <w:rPr>
          <w:rStyle w:val="PlaceholderText1"/>
          <w:color w:val="auto"/>
        </w:rPr>
        <w:t>543/2007 Z.</w:t>
      </w:r>
      <w:r w:rsidR="00EB111D">
        <w:rPr>
          <w:rStyle w:val="PlaceholderText1"/>
          <w:color w:val="auto"/>
        </w:rPr>
        <w:t> </w:t>
      </w:r>
      <w:r w:rsidRPr="00991CA3">
        <w:rPr>
          <w:rStyle w:val="PlaceholderText1"/>
          <w:color w:val="auto"/>
        </w:rPr>
        <w:t>z. o</w:t>
      </w:r>
      <w:r w:rsidR="00EB111D">
        <w:rPr>
          <w:rStyle w:val="PlaceholderText1"/>
          <w:color w:val="auto"/>
        </w:rPr>
        <w:t> </w:t>
      </w:r>
      <w:r w:rsidRPr="00991CA3">
        <w:rPr>
          <w:rStyle w:val="PlaceholderText1"/>
          <w:color w:val="auto"/>
        </w:rPr>
        <w:t>pôsobnosti orgánov štátnej správy pri poskytovaní podpory v</w:t>
      </w:r>
      <w:r w:rsidR="00EB111D">
        <w:rPr>
          <w:rStyle w:val="PlaceholderText1"/>
          <w:color w:val="auto"/>
        </w:rPr>
        <w:t> </w:t>
      </w:r>
      <w:r w:rsidRPr="00991CA3">
        <w:rPr>
          <w:rStyle w:val="PlaceholderText1"/>
          <w:color w:val="auto"/>
        </w:rPr>
        <w:t>pôdohospodárstve</w:t>
      </w:r>
      <w:r w:rsidR="00EB111D">
        <w:rPr>
          <w:rStyle w:val="PlaceholderText1"/>
          <w:color w:val="auto"/>
        </w:rPr>
        <w:t xml:space="preserve"> </w:t>
      </w:r>
      <w:r w:rsidRPr="00991CA3">
        <w:rPr>
          <w:rStyle w:val="PlaceholderText1"/>
          <w:color w:val="auto"/>
        </w:rPr>
        <w:t>a</w:t>
      </w:r>
      <w:r w:rsidR="00EB111D">
        <w:rPr>
          <w:rStyle w:val="PlaceholderText1"/>
          <w:color w:val="auto"/>
        </w:rPr>
        <w:t> </w:t>
      </w:r>
      <w:r w:rsidRPr="00991CA3">
        <w:rPr>
          <w:rStyle w:val="PlaceholderText1"/>
          <w:color w:val="auto"/>
        </w:rPr>
        <w:t>rozvoji</w:t>
      </w:r>
      <w:r w:rsidR="00EB111D">
        <w:rPr>
          <w:rStyle w:val="PlaceholderText1"/>
          <w:color w:val="auto"/>
        </w:rPr>
        <w:t xml:space="preserve"> </w:t>
      </w:r>
      <w:r w:rsidRPr="00991CA3">
        <w:rPr>
          <w:rStyle w:val="PlaceholderText1"/>
          <w:color w:val="auto"/>
        </w:rPr>
        <w:t>vidieka v</w:t>
      </w:r>
      <w:r>
        <w:rPr>
          <w:rStyle w:val="PlaceholderText1"/>
          <w:color w:val="auto"/>
        </w:rPr>
        <w:t> </w:t>
      </w:r>
      <w:r w:rsidRPr="00991CA3">
        <w:rPr>
          <w:rStyle w:val="PlaceholderText1"/>
          <w:color w:val="auto"/>
        </w:rPr>
        <w:t>znení</w:t>
      </w:r>
      <w:r>
        <w:rPr>
          <w:rStyle w:val="PlaceholderText1"/>
          <w:color w:val="auto"/>
        </w:rPr>
        <w:t xml:space="preserve"> zákona </w:t>
      </w:r>
      <w:r w:rsidRPr="00991CA3">
        <w:rPr>
          <w:rStyle w:val="PlaceholderText1"/>
          <w:color w:val="auto"/>
        </w:rPr>
        <w:t>č.</w:t>
      </w:r>
      <w:r w:rsidR="00EB111D">
        <w:rPr>
          <w:rStyle w:val="PlaceholderText1"/>
          <w:color w:val="auto"/>
        </w:rPr>
        <w:t> </w:t>
      </w:r>
      <w:r w:rsidRPr="00991CA3">
        <w:rPr>
          <w:rStyle w:val="PlaceholderText1"/>
          <w:color w:val="auto"/>
        </w:rPr>
        <w:t>601/2008 Z.</w:t>
      </w:r>
      <w:r w:rsidR="00EB111D">
        <w:rPr>
          <w:rStyle w:val="PlaceholderText1"/>
          <w:color w:val="auto"/>
        </w:rPr>
        <w:t> </w:t>
      </w:r>
      <w:r w:rsidRPr="00991CA3">
        <w:rPr>
          <w:rStyle w:val="PlaceholderText1"/>
          <w:color w:val="auto"/>
        </w:rPr>
        <w:t xml:space="preserve">z., </w:t>
      </w:r>
      <w:r>
        <w:rPr>
          <w:rStyle w:val="PlaceholderText1"/>
          <w:color w:val="auto"/>
        </w:rPr>
        <w:t>zákona č. 390/2009</w:t>
      </w:r>
      <w:r w:rsidR="00793E29">
        <w:rPr>
          <w:rStyle w:val="PlaceholderText1"/>
          <w:color w:val="auto"/>
        </w:rPr>
        <w:t xml:space="preserve"> </w:t>
      </w:r>
      <w:r>
        <w:rPr>
          <w:rStyle w:val="PlaceholderText1"/>
          <w:color w:val="auto"/>
        </w:rPr>
        <w:t>Z. </w:t>
      </w:r>
      <w:r w:rsidRPr="00991CA3">
        <w:rPr>
          <w:rStyle w:val="PlaceholderText1"/>
          <w:color w:val="auto"/>
        </w:rPr>
        <w:t>z. a </w:t>
      </w:r>
      <w:r>
        <w:rPr>
          <w:rStyle w:val="PlaceholderText1"/>
          <w:color w:val="auto"/>
        </w:rPr>
        <w:t xml:space="preserve">zákona </w:t>
      </w:r>
      <w:r w:rsidRPr="00991CA3">
        <w:rPr>
          <w:rStyle w:val="PlaceholderText1"/>
          <w:color w:val="auto"/>
        </w:rPr>
        <w:t>č.</w:t>
      </w:r>
      <w:r w:rsidR="00793E29">
        <w:rPr>
          <w:rStyle w:val="PlaceholderText1"/>
          <w:color w:val="auto"/>
        </w:rPr>
        <w:t> </w:t>
      </w:r>
      <w:r w:rsidRPr="00991CA3">
        <w:rPr>
          <w:rStyle w:val="PlaceholderText1"/>
          <w:color w:val="auto"/>
        </w:rPr>
        <w:t>101/2011 Z.</w:t>
      </w:r>
      <w:r w:rsidR="00793E29">
        <w:rPr>
          <w:rStyle w:val="PlaceholderText1"/>
          <w:color w:val="auto"/>
        </w:rPr>
        <w:t> </w:t>
      </w:r>
      <w:r w:rsidRPr="00991CA3">
        <w:rPr>
          <w:rStyle w:val="PlaceholderText1"/>
          <w:color w:val="auto"/>
        </w:rPr>
        <w:t>z.</w:t>
      </w:r>
      <w:r w:rsidR="00793E29">
        <w:rPr>
          <w:rStyle w:val="PlaceholderText1"/>
          <w:color w:val="auto"/>
        </w:rPr>
        <w:t xml:space="preserve"> sa mení a dopĺňa takto:</w:t>
      </w:r>
    </w:p>
    <w:p w:rsidR="00991CA3" w:rsidP="002F4DCA">
      <w:pPr>
        <w:pStyle w:val="odsek"/>
        <w:keepNext w:val="0"/>
        <w:widowControl w:val="0"/>
        <w:numPr>
          <w:numId w:val="4"/>
        </w:numPr>
        <w:tabs>
          <w:tab w:val="num" w:pos="360"/>
          <w:tab w:val="clear" w:pos="1684"/>
        </w:tabs>
        <w:bidi w:val="0"/>
        <w:spacing w:before="240" w:after="240"/>
        <w:ind w:left="357" w:hanging="357"/>
        <w:rPr>
          <w:rStyle w:val="PlaceholderText1"/>
          <w:color w:val="auto"/>
        </w:rPr>
      </w:pPr>
      <w:r>
        <w:rPr>
          <w:rStyle w:val="PlaceholderText1"/>
          <w:color w:val="auto"/>
        </w:rPr>
        <w:t>V § 11 sa za odsek 2 vkladá nový odsek 3, ktorý znie:</w:t>
      </w:r>
    </w:p>
    <w:p w:rsidR="00991CA3" w:rsidP="002F4DCA">
      <w:pPr>
        <w:pStyle w:val="odsek"/>
        <w:keepNext w:val="0"/>
        <w:widowControl w:val="0"/>
        <w:bidi w:val="0"/>
        <w:ind w:left="357" w:firstLine="720"/>
        <w:rPr>
          <w:rFonts w:ascii="Times New Roman" w:hAnsi="Times New Roman"/>
        </w:rPr>
      </w:pPr>
      <w:r w:rsidRPr="00991CA3">
        <w:rPr>
          <w:rFonts w:ascii="Times New Roman" w:hAnsi="Times New Roman"/>
        </w:rPr>
        <w:t>„(3) Kontrolu plnenia podmienok na uznanie právnick</w:t>
      </w:r>
      <w:r w:rsidR="00793E29">
        <w:rPr>
          <w:rFonts w:ascii="Times New Roman" w:hAnsi="Times New Roman"/>
        </w:rPr>
        <w:t>ej</w:t>
      </w:r>
      <w:r w:rsidRPr="00991CA3">
        <w:rPr>
          <w:rFonts w:ascii="Times New Roman" w:hAnsi="Times New Roman"/>
        </w:rPr>
        <w:t xml:space="preserve"> os</w:t>
      </w:r>
      <w:r w:rsidR="00793E29">
        <w:rPr>
          <w:rFonts w:ascii="Times New Roman" w:hAnsi="Times New Roman"/>
        </w:rPr>
        <w:t>o</w:t>
      </w:r>
      <w:r w:rsidRPr="00991CA3">
        <w:rPr>
          <w:rFonts w:ascii="Times New Roman" w:hAnsi="Times New Roman"/>
        </w:rPr>
        <w:t>b</w:t>
      </w:r>
      <w:r w:rsidR="00793E29">
        <w:rPr>
          <w:rFonts w:ascii="Times New Roman" w:hAnsi="Times New Roman"/>
        </w:rPr>
        <w:t>y</w:t>
      </w:r>
      <w:r w:rsidRPr="00991CA3">
        <w:rPr>
          <w:rFonts w:ascii="Times New Roman" w:hAnsi="Times New Roman"/>
        </w:rPr>
        <w:t xml:space="preserve"> podľa osobitného predpisu</w:t>
      </w:r>
      <w:r w:rsidRPr="003A5953">
        <w:rPr>
          <w:rFonts w:ascii="Times New Roman" w:hAnsi="Times New Roman"/>
          <w:vertAlign w:val="superscript"/>
        </w:rPr>
        <w:t>34a</w:t>
      </w:r>
      <w:r w:rsidRPr="00793E29">
        <w:rPr>
          <w:rFonts w:ascii="Times New Roman" w:hAnsi="Times New Roman"/>
        </w:rPr>
        <w:t>)</w:t>
      </w:r>
      <w:r w:rsidRPr="00991CA3">
        <w:rPr>
          <w:rFonts w:ascii="Times New Roman" w:hAnsi="Times New Roman"/>
        </w:rPr>
        <w:t xml:space="preserve"> vykonáva platobná agentúra raz ročne</w:t>
      </w:r>
      <w:r w:rsidRPr="003A5953">
        <w:rPr>
          <w:rFonts w:ascii="Times New Roman" w:hAnsi="Times New Roman"/>
          <w:vertAlign w:val="superscript"/>
        </w:rPr>
        <w:t>34b</w:t>
      </w:r>
      <w:r w:rsidRPr="00793E29">
        <w:rPr>
          <w:rFonts w:ascii="Times New Roman" w:hAnsi="Times New Roman"/>
        </w:rPr>
        <w:t>)</w:t>
      </w:r>
      <w:r w:rsidR="00793E29">
        <w:rPr>
          <w:rFonts w:ascii="Times New Roman" w:hAnsi="Times New Roman"/>
        </w:rPr>
        <w:t>.“.</w:t>
      </w:r>
    </w:p>
    <w:p w:rsidR="003A5953" w:rsidP="002F4DCA">
      <w:pPr>
        <w:pStyle w:val="odsek"/>
        <w:keepNext w:val="0"/>
        <w:widowControl w:val="0"/>
        <w:bidi w:val="0"/>
        <w:spacing w:before="240" w:after="120"/>
        <w:ind w:left="357" w:firstLine="0"/>
        <w:rPr>
          <w:rFonts w:ascii="Times New Roman" w:hAnsi="Times New Roman"/>
        </w:rPr>
      </w:pPr>
      <w:r>
        <w:rPr>
          <w:rFonts w:ascii="Times New Roman" w:hAnsi="Times New Roman"/>
        </w:rPr>
        <w:t>Poznámky pod čiarou k odkazom 34a a 34b znejú:</w:t>
      </w:r>
    </w:p>
    <w:p w:rsidR="003A5953" w:rsidP="00793E29">
      <w:pPr>
        <w:pStyle w:val="odsek"/>
        <w:keepNext w:val="0"/>
        <w:widowControl w:val="0"/>
        <w:bidi w:val="0"/>
        <w:spacing w:before="120" w:after="120"/>
        <w:ind w:left="867" w:hanging="510"/>
        <w:rPr>
          <w:rFonts w:ascii="Times New Roman" w:hAnsi="Times New Roman"/>
        </w:rPr>
      </w:pPr>
      <w:r>
        <w:rPr>
          <w:rFonts w:ascii="Times New Roman" w:hAnsi="Times New Roman"/>
        </w:rPr>
        <w:t>„</w:t>
      </w:r>
      <w:r w:rsidRPr="003A5953">
        <w:rPr>
          <w:rFonts w:ascii="Times New Roman" w:hAnsi="Times New Roman"/>
          <w:vertAlign w:val="superscript"/>
        </w:rPr>
        <w:t>34a</w:t>
      </w:r>
      <w:r w:rsidRPr="00793E29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</w:t>
      </w:r>
      <w:r w:rsidRPr="003A5953">
        <w:rPr>
          <w:rFonts w:ascii="Times New Roman" w:hAnsi="Times New Roman"/>
        </w:rPr>
        <w:t xml:space="preserve">Nariadenie vlády Slovenskej </w:t>
      </w:r>
      <w:r w:rsidRPr="00213908">
        <w:rPr>
          <w:rFonts w:ascii="Times New Roman" w:hAnsi="Times New Roman"/>
        </w:rPr>
        <w:t>republiky č. .../2012</w:t>
      </w:r>
      <w:r w:rsidRPr="003A5953">
        <w:rPr>
          <w:rFonts w:ascii="Times New Roman" w:hAnsi="Times New Roman"/>
        </w:rPr>
        <w:t xml:space="preserve"> Z. z. o podmienkach vykonávania niektorých opatrení spoločnej organizácie trhu s mliekom a mliečnymi výrobkami</w:t>
      </w:r>
      <w:r>
        <w:rPr>
          <w:rFonts w:ascii="Times New Roman" w:hAnsi="Times New Roman"/>
        </w:rPr>
        <w:t>.</w:t>
      </w:r>
    </w:p>
    <w:p w:rsidR="003A5953" w:rsidRPr="003A5953" w:rsidP="00793E29">
      <w:pPr>
        <w:pStyle w:val="odsek"/>
        <w:keepNext w:val="0"/>
        <w:widowControl w:val="0"/>
        <w:bidi w:val="0"/>
        <w:spacing w:before="120" w:after="120"/>
        <w:ind w:left="867" w:hanging="510"/>
        <w:rPr>
          <w:rFonts w:ascii="Times New Roman" w:hAnsi="Times New Roman"/>
        </w:rPr>
      </w:pPr>
      <w:r w:rsidRPr="003A5953">
        <w:rPr>
          <w:rFonts w:ascii="Times New Roman" w:hAnsi="Times New Roman"/>
          <w:vertAlign w:val="superscript"/>
        </w:rPr>
        <w:t>34b</w:t>
      </w:r>
      <w:r w:rsidRPr="00793E29">
        <w:rPr>
          <w:rFonts w:ascii="Times New Roman" w:hAnsi="Times New Roman"/>
        </w:rPr>
        <w:t>)</w:t>
      </w:r>
      <w:r w:rsidRPr="003A5953">
        <w:rPr>
          <w:rFonts w:ascii="Times New Roman" w:hAnsi="Times New Roman"/>
        </w:rPr>
        <w:t xml:space="preserve"> § 10 ods. 6 zákona č. 491/2001 Z. z. o organizovaní trhu s vybranými poľnohospodárskymi výrobkami v znení neskorších predpisov.</w:t>
      </w:r>
    </w:p>
    <w:p w:rsidR="003A5953" w:rsidP="00793E29">
      <w:pPr>
        <w:pStyle w:val="odsek"/>
        <w:keepNext w:val="0"/>
        <w:widowControl w:val="0"/>
        <w:bidi w:val="0"/>
        <w:spacing w:before="120" w:after="120"/>
        <w:ind w:left="851" w:firstLine="0"/>
        <w:rPr>
          <w:rFonts w:ascii="Times New Roman" w:hAnsi="Times New Roman"/>
        </w:rPr>
      </w:pPr>
      <w:r w:rsidRPr="003A5953">
        <w:rPr>
          <w:rFonts w:ascii="Times New Roman" w:hAnsi="Times New Roman"/>
        </w:rPr>
        <w:t xml:space="preserve">Čl. 126a ods. 4 písm. b) a čl. 126b ods. 3 písm. b) nariadenia (ES) </w:t>
      </w:r>
      <w:r w:rsidR="00793E29">
        <w:rPr>
          <w:rFonts w:ascii="Times New Roman" w:hAnsi="Times New Roman"/>
        </w:rPr>
        <w:t>č. 1</w:t>
      </w:r>
      <w:r w:rsidRPr="003A5953">
        <w:rPr>
          <w:rFonts w:ascii="Times New Roman" w:hAnsi="Times New Roman"/>
        </w:rPr>
        <w:t>234/2007 v platnom znení.</w:t>
      </w:r>
      <w:r>
        <w:rPr>
          <w:rFonts w:ascii="Times New Roman" w:hAnsi="Times New Roman"/>
        </w:rPr>
        <w:t>“.</w:t>
      </w:r>
    </w:p>
    <w:p w:rsidR="003A5953" w:rsidP="002F4DCA">
      <w:pPr>
        <w:pStyle w:val="odsek"/>
        <w:keepNext w:val="0"/>
        <w:widowControl w:val="0"/>
        <w:bidi w:val="0"/>
        <w:spacing w:before="240" w:after="120"/>
        <w:ind w:left="357" w:firstLine="0"/>
        <w:rPr>
          <w:rFonts w:ascii="Times New Roman" w:hAnsi="Times New Roman"/>
        </w:rPr>
      </w:pPr>
      <w:r>
        <w:rPr>
          <w:rFonts w:ascii="Times New Roman" w:hAnsi="Times New Roman"/>
        </w:rPr>
        <w:t>Doterajší odsek 3 sa označuje ako odsek 4.</w:t>
      </w:r>
    </w:p>
    <w:p w:rsidR="003A5953" w:rsidP="002F4DCA">
      <w:pPr>
        <w:pStyle w:val="odsek"/>
        <w:keepNext w:val="0"/>
        <w:widowControl w:val="0"/>
        <w:numPr>
          <w:numId w:val="4"/>
        </w:numPr>
        <w:tabs>
          <w:tab w:val="num" w:pos="360"/>
          <w:tab w:val="clear" w:pos="1684"/>
        </w:tabs>
        <w:bidi w:val="0"/>
        <w:spacing w:before="240" w:after="240"/>
        <w:ind w:left="357" w:hanging="357"/>
        <w:rPr>
          <w:rStyle w:val="PlaceholderText1"/>
          <w:color w:val="auto"/>
        </w:rPr>
      </w:pPr>
      <w:r>
        <w:rPr>
          <w:rStyle w:val="PlaceholderText1"/>
          <w:color w:val="auto"/>
        </w:rPr>
        <w:t>V § 15 sa za odsek 1 vkladajú nové odseky 2 až 4, ktoré znejú:</w:t>
      </w:r>
    </w:p>
    <w:p w:rsidR="003A5953" w:rsidRPr="003A5953" w:rsidP="002F4DCA">
      <w:pPr>
        <w:pStyle w:val="odsek"/>
        <w:keepNext w:val="0"/>
        <w:widowControl w:val="0"/>
        <w:bidi w:val="0"/>
        <w:ind w:left="357" w:firstLine="720"/>
        <w:rPr>
          <w:rFonts w:ascii="Times New Roman" w:hAnsi="Times New Roman"/>
        </w:rPr>
      </w:pPr>
      <w:r w:rsidRPr="003A5953">
        <w:rPr>
          <w:rFonts w:ascii="Times New Roman" w:hAnsi="Times New Roman"/>
        </w:rPr>
        <w:t xml:space="preserve">„(2) Platobná agentúra upozorní právnickú osobu uznanú podľa </w:t>
      </w:r>
      <w:r>
        <w:rPr>
          <w:rFonts w:ascii="Times New Roman" w:hAnsi="Times New Roman"/>
        </w:rPr>
        <w:t>osobitného predpisu</w:t>
      </w:r>
      <w:r w:rsidRPr="003A5953">
        <w:rPr>
          <w:rFonts w:ascii="Times New Roman" w:hAnsi="Times New Roman"/>
          <w:vertAlign w:val="superscript"/>
        </w:rPr>
        <w:t>34a</w:t>
      </w:r>
      <w:r w:rsidRPr="00793E29">
        <w:rPr>
          <w:rFonts w:ascii="Times New Roman" w:hAnsi="Times New Roman"/>
        </w:rPr>
        <w:t xml:space="preserve">) </w:t>
      </w:r>
      <w:r w:rsidRPr="003A5953">
        <w:rPr>
          <w:rFonts w:ascii="Times New Roman" w:hAnsi="Times New Roman"/>
        </w:rPr>
        <w:t>na neplnenie informačnej a oznamovacej povinnosti podľa osobitných predpisov</w:t>
      </w:r>
      <w:r w:rsidRPr="003A5953">
        <w:rPr>
          <w:rFonts w:ascii="Times New Roman" w:hAnsi="Times New Roman"/>
          <w:vertAlign w:val="superscript"/>
        </w:rPr>
        <w:t>39a</w:t>
      </w:r>
      <w:r w:rsidRPr="00793E29">
        <w:rPr>
          <w:rFonts w:ascii="Times New Roman" w:hAnsi="Times New Roman"/>
        </w:rPr>
        <w:t xml:space="preserve">) </w:t>
      </w:r>
      <w:r w:rsidRPr="003A5953">
        <w:rPr>
          <w:rFonts w:ascii="Times New Roman" w:hAnsi="Times New Roman"/>
        </w:rPr>
        <w:t>a uloží jej povinnosť odstrániť zistené nedost</w:t>
      </w:r>
      <w:r w:rsidR="00793E29">
        <w:rPr>
          <w:rFonts w:ascii="Times New Roman" w:hAnsi="Times New Roman"/>
        </w:rPr>
        <w:t>atky v primeranej lehote.</w:t>
      </w:r>
    </w:p>
    <w:p w:rsidR="003A5953" w:rsidRPr="003A5953" w:rsidP="002F4DCA">
      <w:pPr>
        <w:pStyle w:val="odsek"/>
        <w:keepNext w:val="0"/>
        <w:widowControl w:val="0"/>
        <w:bidi w:val="0"/>
        <w:ind w:left="357" w:firstLine="720"/>
        <w:rPr>
          <w:rFonts w:ascii="Times New Roman" w:hAnsi="Times New Roman"/>
        </w:rPr>
      </w:pPr>
      <w:r w:rsidRPr="003A5953">
        <w:rPr>
          <w:rFonts w:ascii="Times New Roman" w:hAnsi="Times New Roman"/>
        </w:rPr>
        <w:t xml:space="preserve">(3) Platobná agentúra uloží právnickej osobe uznanej podľa </w:t>
      </w:r>
      <w:r>
        <w:rPr>
          <w:rFonts w:ascii="Times New Roman" w:hAnsi="Times New Roman"/>
        </w:rPr>
        <w:t>osobitného predpisu</w:t>
      </w:r>
      <w:r w:rsidRPr="003A5953">
        <w:rPr>
          <w:rFonts w:ascii="Times New Roman" w:hAnsi="Times New Roman"/>
          <w:vertAlign w:val="superscript"/>
        </w:rPr>
        <w:t>34a</w:t>
      </w:r>
      <w:r w:rsidRPr="00793E29">
        <w:rPr>
          <w:rFonts w:ascii="Times New Roman" w:hAnsi="Times New Roman"/>
        </w:rPr>
        <w:t xml:space="preserve">) </w:t>
      </w:r>
      <w:r w:rsidRPr="003A5953">
        <w:rPr>
          <w:rFonts w:ascii="Times New Roman" w:hAnsi="Times New Roman"/>
        </w:rPr>
        <w:t xml:space="preserve">pokutu do </w:t>
      </w:r>
      <w:r w:rsidRPr="00213908" w:rsidR="009228F9">
        <w:rPr>
          <w:rFonts w:ascii="Times New Roman" w:hAnsi="Times New Roman"/>
        </w:rPr>
        <w:t>1000</w:t>
      </w:r>
      <w:r w:rsidRPr="00213908">
        <w:rPr>
          <w:rFonts w:ascii="Times New Roman" w:hAnsi="Times New Roman"/>
        </w:rPr>
        <w:t xml:space="preserve"> eur</w:t>
      </w:r>
      <w:r w:rsidRPr="003A5953">
        <w:rPr>
          <w:rFonts w:ascii="Times New Roman" w:hAnsi="Times New Roman"/>
        </w:rPr>
        <w:t>, ak nesplní informačnú a oznamovaciu povinnosť podľa osobitných predpisov</w:t>
      </w:r>
      <w:r w:rsidRPr="003A5953">
        <w:rPr>
          <w:rFonts w:ascii="Times New Roman" w:hAnsi="Times New Roman"/>
          <w:vertAlign w:val="superscript"/>
        </w:rPr>
        <w:t>39a</w:t>
      </w:r>
      <w:r w:rsidRPr="00793E29">
        <w:rPr>
          <w:rFonts w:ascii="Times New Roman" w:hAnsi="Times New Roman"/>
        </w:rPr>
        <w:t xml:space="preserve">) </w:t>
      </w:r>
      <w:r w:rsidRPr="003A5953">
        <w:rPr>
          <w:rFonts w:ascii="Times New Roman" w:hAnsi="Times New Roman"/>
        </w:rPr>
        <w:t>v lehote určenej podľa odseku 2.</w:t>
      </w:r>
    </w:p>
    <w:p w:rsidR="003A5953" w:rsidRPr="003A5953" w:rsidP="002F4DCA">
      <w:pPr>
        <w:pStyle w:val="odsek"/>
        <w:keepNext w:val="0"/>
        <w:widowControl w:val="0"/>
        <w:bidi w:val="0"/>
        <w:ind w:left="357" w:firstLine="720"/>
        <w:rPr>
          <w:rFonts w:ascii="Times New Roman" w:hAnsi="Times New Roman"/>
        </w:rPr>
      </w:pPr>
      <w:r w:rsidRPr="003A5953">
        <w:rPr>
          <w:rFonts w:ascii="Times New Roman" w:hAnsi="Times New Roman"/>
        </w:rPr>
        <w:t>(4) Platobná agentúra navrhne ministerstvu zrušiť rozhodnutie o </w:t>
      </w:r>
      <w:r>
        <w:rPr>
          <w:rFonts w:ascii="Times New Roman" w:hAnsi="Times New Roman"/>
        </w:rPr>
        <w:t>uznaní</w:t>
      </w:r>
      <w:r w:rsidRPr="003A5953">
        <w:rPr>
          <w:rFonts w:ascii="Times New Roman" w:hAnsi="Times New Roman"/>
          <w:vertAlign w:val="superscript"/>
        </w:rPr>
        <w:t>34a</w:t>
      </w:r>
      <w:r w:rsidRPr="00793E29">
        <w:rPr>
          <w:rFonts w:ascii="Times New Roman" w:hAnsi="Times New Roman"/>
        </w:rPr>
        <w:t>)</w:t>
      </w:r>
    </w:p>
    <w:p w:rsidR="003A5953" w:rsidRPr="003A5953" w:rsidP="002F4DCA">
      <w:pPr>
        <w:pStyle w:val="odsek"/>
        <w:keepNext w:val="0"/>
        <w:widowControl w:val="0"/>
        <w:bidi w:val="0"/>
        <w:spacing w:before="120" w:after="120"/>
        <w:ind w:left="720" w:hanging="360"/>
        <w:rPr>
          <w:rFonts w:ascii="Times New Roman" w:hAnsi="Times New Roman"/>
        </w:rPr>
      </w:pPr>
      <w:r w:rsidRPr="003A5953">
        <w:rPr>
          <w:rFonts w:ascii="Times New Roman" w:hAnsi="Times New Roman"/>
        </w:rPr>
        <w:t>a) organizácie výrobcov, ak prestane spĺňať podmienky na uznanie</w:t>
      </w:r>
      <w:r w:rsidRPr="003A5953">
        <w:rPr>
          <w:rFonts w:ascii="Times New Roman" w:hAnsi="Times New Roman"/>
          <w:vertAlign w:val="superscript"/>
        </w:rPr>
        <w:t>39b</w:t>
      </w:r>
      <w:r w:rsidRPr="00793E29">
        <w:rPr>
          <w:rFonts w:ascii="Times New Roman" w:hAnsi="Times New Roman"/>
        </w:rPr>
        <w:t>)</w:t>
      </w:r>
      <w:r w:rsidR="00793E29">
        <w:rPr>
          <w:rFonts w:ascii="Times New Roman" w:hAnsi="Times New Roman"/>
        </w:rPr>
        <w:t>,</w:t>
      </w:r>
    </w:p>
    <w:p w:rsidR="003A5953" w:rsidP="002F4DCA">
      <w:pPr>
        <w:pStyle w:val="odsek"/>
        <w:keepNext w:val="0"/>
        <w:widowControl w:val="0"/>
        <w:bidi w:val="0"/>
        <w:spacing w:before="120" w:after="120"/>
        <w:ind w:left="720" w:hanging="360"/>
        <w:rPr>
          <w:rFonts w:ascii="Times New Roman" w:hAnsi="Times New Roman"/>
        </w:rPr>
      </w:pPr>
      <w:r w:rsidRPr="003A5953">
        <w:rPr>
          <w:rFonts w:ascii="Times New Roman" w:hAnsi="Times New Roman"/>
        </w:rPr>
        <w:t>b) medziodvetvovej organizácie, ak sú na to dôvody podľa osobitného predpisu.</w:t>
      </w:r>
      <w:r w:rsidRPr="003A5953">
        <w:rPr>
          <w:rFonts w:ascii="Times New Roman" w:hAnsi="Times New Roman"/>
          <w:vertAlign w:val="superscript"/>
        </w:rPr>
        <w:t>39c</w:t>
      </w:r>
      <w:r w:rsidRPr="00793E29">
        <w:rPr>
          <w:rFonts w:ascii="Times New Roman" w:hAnsi="Times New Roman"/>
        </w:rPr>
        <w:t>)</w:t>
      </w:r>
      <w:r>
        <w:rPr>
          <w:rFonts w:ascii="Times New Roman" w:hAnsi="Times New Roman"/>
        </w:rPr>
        <w:t>“.</w:t>
      </w:r>
    </w:p>
    <w:p w:rsidR="003A5953" w:rsidP="002F4DCA">
      <w:pPr>
        <w:pStyle w:val="odsek"/>
        <w:keepNext w:val="0"/>
        <w:widowControl w:val="0"/>
        <w:bidi w:val="0"/>
        <w:spacing w:before="240" w:after="120"/>
        <w:ind w:left="357" w:firstLine="352"/>
        <w:rPr>
          <w:rFonts w:ascii="Times New Roman" w:hAnsi="Times New Roman"/>
        </w:rPr>
      </w:pPr>
      <w:r>
        <w:rPr>
          <w:rFonts w:ascii="Times New Roman" w:hAnsi="Times New Roman"/>
        </w:rPr>
        <w:t>Poznámky pod čiarou k odkazom 39a až 39c znejú:</w:t>
      </w:r>
    </w:p>
    <w:p w:rsidR="003A5953" w:rsidRPr="003A5953" w:rsidP="00793E29">
      <w:pPr>
        <w:pStyle w:val="odsek"/>
        <w:keepNext w:val="0"/>
        <w:widowControl w:val="0"/>
        <w:bidi w:val="0"/>
        <w:spacing w:before="120" w:after="120"/>
        <w:ind w:left="1230" w:hanging="510"/>
        <w:rPr>
          <w:rFonts w:ascii="Times New Roman" w:hAnsi="Times New Roman"/>
        </w:rPr>
      </w:pPr>
      <w:r>
        <w:rPr>
          <w:rFonts w:ascii="Times New Roman" w:hAnsi="Times New Roman"/>
        </w:rPr>
        <w:t>„</w:t>
      </w:r>
      <w:r w:rsidRPr="003A5953">
        <w:rPr>
          <w:rFonts w:ascii="Times New Roman" w:hAnsi="Times New Roman"/>
          <w:vertAlign w:val="superscript"/>
        </w:rPr>
        <w:t>39a</w:t>
      </w:r>
      <w:r w:rsidRPr="00793E29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</w:t>
      </w:r>
      <w:r w:rsidRPr="003A5953">
        <w:rPr>
          <w:rFonts w:ascii="Times New Roman" w:hAnsi="Times New Roman"/>
        </w:rPr>
        <w:t>Čl. 126c ods. 2 písm. f) a čl. 177a ods. 2 nariadenia (ES) 1234/2007 v platnom znení.</w:t>
      </w:r>
    </w:p>
    <w:p w:rsidR="003A5953" w:rsidRPr="00793E29" w:rsidP="00793E29">
      <w:pPr>
        <w:pStyle w:val="odsek"/>
        <w:keepNext w:val="0"/>
        <w:widowControl w:val="0"/>
        <w:bidi w:val="0"/>
        <w:spacing w:before="120" w:after="120"/>
        <w:ind w:left="1134" w:firstLine="0"/>
        <w:rPr>
          <w:rFonts w:ascii="Times New Roman" w:hAnsi="Times New Roman"/>
        </w:rPr>
      </w:pPr>
      <w:r w:rsidRPr="00537D86">
        <w:rPr>
          <w:rFonts w:ascii="Times New Roman" w:hAnsi="Times New Roman"/>
        </w:rPr>
        <w:t>Čl. 2 vyko</w:t>
      </w:r>
      <w:r w:rsidR="00537D86">
        <w:rPr>
          <w:rFonts w:ascii="Times New Roman" w:hAnsi="Times New Roman"/>
        </w:rPr>
        <w:t xml:space="preserve">návacieho nariadenia Komisie (EÚ) </w:t>
      </w:r>
      <w:r w:rsidRPr="00537D86" w:rsidR="00537D86">
        <w:rPr>
          <w:rFonts w:ascii="Times New Roman" w:hAnsi="Times New Roman"/>
        </w:rPr>
        <w:t>č.</w:t>
      </w:r>
      <w:r w:rsidR="006C1A09">
        <w:rPr>
          <w:rFonts w:ascii="Times New Roman" w:hAnsi="Times New Roman"/>
        </w:rPr>
        <w:t> </w:t>
      </w:r>
      <w:r w:rsidRPr="00537D86" w:rsidR="00537D86">
        <w:rPr>
          <w:rFonts w:ascii="Times New Roman" w:hAnsi="Times New Roman"/>
        </w:rPr>
        <w:t>511/2012 z 15. júna 2012 o</w:t>
      </w:r>
      <w:r w:rsidR="00537D86">
        <w:rPr>
          <w:rFonts w:ascii="Times New Roman" w:hAnsi="Times New Roman"/>
        </w:rPr>
        <w:t> </w:t>
      </w:r>
      <w:r w:rsidRPr="00537D86" w:rsidR="00537D86">
        <w:rPr>
          <w:rFonts w:ascii="Times New Roman" w:hAnsi="Times New Roman"/>
        </w:rPr>
        <w:t xml:space="preserve">oznámeniach týkajúcich sa organizácií výrobcov, medziodvetvových organizácií, zmluvných rokovaní a zmluvných vzťahov podľa nariadenia Rady </w:t>
      </w:r>
      <w:r w:rsidRPr="00793E29" w:rsidR="00537D86">
        <w:rPr>
          <w:rFonts w:ascii="Times New Roman" w:hAnsi="Times New Roman"/>
        </w:rPr>
        <w:t>(ES) č. 1234/2007 v sektore mlieka a mliečnych výrobkov</w:t>
      </w:r>
      <w:r w:rsidRPr="00793E29">
        <w:rPr>
          <w:rFonts w:ascii="Times New Roman" w:hAnsi="Times New Roman"/>
        </w:rPr>
        <w:t>.</w:t>
      </w:r>
    </w:p>
    <w:p w:rsidR="003A5953" w:rsidP="006C1A09">
      <w:pPr>
        <w:pStyle w:val="odsek"/>
        <w:keepNext w:val="0"/>
        <w:widowControl w:val="0"/>
        <w:bidi w:val="0"/>
        <w:spacing w:before="120" w:after="120"/>
        <w:ind w:left="1077" w:firstLine="0"/>
        <w:rPr>
          <w:rFonts w:ascii="Times New Roman" w:hAnsi="Times New Roman"/>
        </w:rPr>
      </w:pPr>
      <w:r w:rsidRPr="003A5953">
        <w:rPr>
          <w:rFonts w:ascii="Times New Roman" w:hAnsi="Times New Roman"/>
        </w:rPr>
        <w:t xml:space="preserve">§ 2 ods. 7 </w:t>
      </w:r>
      <w:r w:rsidR="00700897">
        <w:rPr>
          <w:rFonts w:ascii="Times New Roman" w:hAnsi="Times New Roman"/>
        </w:rPr>
        <w:t xml:space="preserve">a § 3 ods. 1 a 5 </w:t>
      </w:r>
      <w:r w:rsidRPr="003A5953">
        <w:rPr>
          <w:rFonts w:ascii="Times New Roman" w:hAnsi="Times New Roman"/>
        </w:rPr>
        <w:t xml:space="preserve">nariadenia vlády Slovenskej republiky č. </w:t>
      </w:r>
      <w:r w:rsidRPr="00213908">
        <w:rPr>
          <w:rFonts w:ascii="Times New Roman" w:hAnsi="Times New Roman"/>
        </w:rPr>
        <w:t>...</w:t>
      </w:r>
      <w:r w:rsidRPr="003A5953">
        <w:rPr>
          <w:rFonts w:ascii="Times New Roman" w:hAnsi="Times New Roman"/>
        </w:rPr>
        <w:t xml:space="preserve"> Z. z.</w:t>
      </w:r>
      <w:r w:rsidRPr="00793E29" w:rsidR="00793E29">
        <w:rPr>
          <w:rFonts w:ascii="Times New Roman" w:hAnsi="Times New Roman"/>
          <w:color w:val="000000"/>
        </w:rPr>
        <w:t xml:space="preserve"> </w:t>
      </w:r>
      <w:r w:rsidRPr="007C7BE6" w:rsidR="00793E29">
        <w:rPr>
          <w:rFonts w:ascii="Times New Roman" w:hAnsi="Times New Roman"/>
          <w:color w:val="000000"/>
        </w:rPr>
        <w:t>o</w:t>
      </w:r>
      <w:r w:rsidR="00793E29">
        <w:rPr>
          <w:rFonts w:ascii="Times New Roman" w:hAnsi="Times New Roman"/>
          <w:color w:val="000000"/>
        </w:rPr>
        <w:t> </w:t>
      </w:r>
      <w:r w:rsidRPr="007C7BE6" w:rsidR="00793E29">
        <w:rPr>
          <w:rFonts w:ascii="Times New Roman" w:hAnsi="Times New Roman"/>
          <w:color w:val="000000"/>
        </w:rPr>
        <w:t>podmienkach</w:t>
      </w:r>
      <w:r w:rsidR="00793E29">
        <w:rPr>
          <w:rFonts w:ascii="Times New Roman" w:hAnsi="Times New Roman"/>
          <w:color w:val="000000"/>
        </w:rPr>
        <w:t xml:space="preserve"> </w:t>
      </w:r>
      <w:r w:rsidRPr="007C7BE6" w:rsidR="00793E29">
        <w:rPr>
          <w:rFonts w:ascii="Times New Roman" w:hAnsi="Times New Roman"/>
          <w:color w:val="000000"/>
        </w:rPr>
        <w:t>vykonávania niektorých opatrení spoločnej organizácie trhu s</w:t>
      </w:r>
      <w:r w:rsidR="00793E29">
        <w:rPr>
          <w:rFonts w:ascii="Times New Roman" w:hAnsi="Times New Roman"/>
          <w:color w:val="000000"/>
        </w:rPr>
        <w:t> </w:t>
      </w:r>
      <w:r w:rsidRPr="007C7BE6" w:rsidR="00793E29">
        <w:rPr>
          <w:rFonts w:ascii="Times New Roman" w:hAnsi="Times New Roman"/>
          <w:color w:val="000000"/>
        </w:rPr>
        <w:t>mliekom</w:t>
      </w:r>
      <w:r w:rsidR="00793E29">
        <w:rPr>
          <w:rFonts w:ascii="Times New Roman" w:hAnsi="Times New Roman"/>
          <w:color w:val="000000"/>
        </w:rPr>
        <w:t xml:space="preserve"> </w:t>
      </w:r>
      <w:r w:rsidRPr="007C7BE6" w:rsidR="00793E29">
        <w:rPr>
          <w:rFonts w:ascii="Times New Roman" w:hAnsi="Times New Roman"/>
          <w:color w:val="000000"/>
        </w:rPr>
        <w:t>a mliečnymi výrobkami</w:t>
      </w:r>
    </w:p>
    <w:p w:rsidR="003A5953" w:rsidRPr="003A5953" w:rsidP="002F4DCA">
      <w:pPr>
        <w:pStyle w:val="odsek"/>
        <w:keepNext w:val="0"/>
        <w:widowControl w:val="0"/>
        <w:bidi w:val="0"/>
        <w:spacing w:before="120" w:after="120"/>
        <w:ind w:left="360" w:firstLine="0"/>
        <w:rPr>
          <w:rFonts w:ascii="Times New Roman" w:hAnsi="Times New Roman"/>
        </w:rPr>
      </w:pPr>
      <w:r w:rsidRPr="003A5953">
        <w:rPr>
          <w:rFonts w:ascii="Times New Roman" w:hAnsi="Times New Roman"/>
          <w:vertAlign w:val="superscript"/>
        </w:rPr>
        <w:t>39b</w:t>
      </w:r>
      <w:r w:rsidRPr="006C1A09">
        <w:rPr>
          <w:rFonts w:ascii="Times New Roman" w:hAnsi="Times New Roman"/>
        </w:rPr>
        <w:t xml:space="preserve">) </w:t>
      </w:r>
      <w:r w:rsidRPr="003A5953">
        <w:rPr>
          <w:rFonts w:ascii="Times New Roman" w:hAnsi="Times New Roman"/>
        </w:rPr>
        <w:t>§ 10 ods. 6 zákona č. 491/2001 Z. z. v znení neskorších predpisov.</w:t>
      </w:r>
    </w:p>
    <w:p w:rsidR="003A5953" w:rsidP="002F4DCA">
      <w:pPr>
        <w:pStyle w:val="odsek"/>
        <w:keepNext w:val="0"/>
        <w:widowControl w:val="0"/>
        <w:bidi w:val="0"/>
        <w:spacing w:before="120" w:after="120"/>
        <w:ind w:left="720" w:firstLine="0"/>
        <w:rPr>
          <w:rFonts w:ascii="Times New Roman" w:hAnsi="Times New Roman"/>
        </w:rPr>
      </w:pPr>
      <w:r w:rsidRPr="003A5953">
        <w:rPr>
          <w:rFonts w:ascii="Times New Roman" w:hAnsi="Times New Roman"/>
        </w:rPr>
        <w:t xml:space="preserve">Čl. 126a ods. 4 písm. c) nariadenia (ES) </w:t>
      </w:r>
      <w:r w:rsidR="006C1A09">
        <w:rPr>
          <w:rFonts w:ascii="Times New Roman" w:hAnsi="Times New Roman"/>
        </w:rPr>
        <w:t>č. </w:t>
      </w:r>
      <w:r w:rsidRPr="003A5953">
        <w:rPr>
          <w:rFonts w:ascii="Times New Roman" w:hAnsi="Times New Roman"/>
        </w:rPr>
        <w:t>1234/2007 v platnom znení.</w:t>
      </w:r>
    </w:p>
    <w:p w:rsidR="003A5953" w:rsidRPr="003A5953" w:rsidP="002F4DCA">
      <w:pPr>
        <w:pStyle w:val="odsek"/>
        <w:keepNext w:val="0"/>
        <w:widowControl w:val="0"/>
        <w:bidi w:val="0"/>
        <w:spacing w:before="120" w:after="120"/>
        <w:ind w:left="360" w:firstLine="0"/>
        <w:rPr>
          <w:rFonts w:ascii="Times New Roman" w:hAnsi="Times New Roman"/>
        </w:rPr>
      </w:pPr>
      <w:r w:rsidRPr="003A5953">
        <w:rPr>
          <w:rFonts w:ascii="Times New Roman" w:hAnsi="Times New Roman"/>
          <w:vertAlign w:val="superscript"/>
        </w:rPr>
        <w:t>39c</w:t>
      </w:r>
      <w:r w:rsidRPr="006C1A09">
        <w:rPr>
          <w:rFonts w:ascii="Times New Roman" w:hAnsi="Times New Roman"/>
        </w:rPr>
        <w:t xml:space="preserve">) </w:t>
      </w:r>
      <w:r w:rsidRPr="003A5953">
        <w:rPr>
          <w:rFonts w:ascii="Times New Roman" w:hAnsi="Times New Roman"/>
        </w:rPr>
        <w:t>§ 10 ods. 6 zákona č. 491/2001 Z. z. v znení neskorších predpisov.</w:t>
      </w:r>
    </w:p>
    <w:p w:rsidR="003A5953" w:rsidRPr="003A5953" w:rsidP="002F4DCA">
      <w:pPr>
        <w:pStyle w:val="odsek"/>
        <w:keepNext w:val="0"/>
        <w:widowControl w:val="0"/>
        <w:bidi w:val="0"/>
        <w:spacing w:before="120" w:after="120"/>
        <w:ind w:left="720" w:firstLine="0"/>
        <w:rPr>
          <w:rFonts w:ascii="Times New Roman" w:hAnsi="Times New Roman"/>
        </w:rPr>
      </w:pPr>
      <w:r w:rsidRPr="003A5953">
        <w:rPr>
          <w:rFonts w:ascii="Times New Roman" w:hAnsi="Times New Roman"/>
        </w:rPr>
        <w:t>Čl. 126b ods. 3 písm. c) a d) nariadenia (ES) 1234/2007 v platnom znení.</w:t>
      </w:r>
      <w:r>
        <w:rPr>
          <w:rFonts w:ascii="Times New Roman" w:hAnsi="Times New Roman"/>
        </w:rPr>
        <w:t>“.</w:t>
      </w:r>
    </w:p>
    <w:p w:rsidR="003A5953" w:rsidP="002F4DCA">
      <w:pPr>
        <w:pStyle w:val="odsek"/>
        <w:keepNext w:val="0"/>
        <w:widowControl w:val="0"/>
        <w:bidi w:val="0"/>
        <w:spacing w:before="240" w:after="120"/>
        <w:ind w:left="357" w:firstLine="0"/>
        <w:rPr>
          <w:rStyle w:val="PlaceholderText1"/>
          <w:color w:val="auto"/>
        </w:rPr>
      </w:pPr>
      <w:r w:rsidR="00331F6C">
        <w:rPr>
          <w:rStyle w:val="PlaceholderText1"/>
          <w:color w:val="auto"/>
        </w:rPr>
        <w:t>Doterajšie odseky 2 až 5 sa označujú ako odseky 5 až 8.</w:t>
      </w:r>
    </w:p>
    <w:p w:rsidR="00331F6C" w:rsidP="002F4DCA">
      <w:pPr>
        <w:pStyle w:val="odsek"/>
        <w:keepNext w:val="0"/>
        <w:widowControl w:val="0"/>
        <w:numPr>
          <w:numId w:val="4"/>
        </w:numPr>
        <w:tabs>
          <w:tab w:val="num" w:pos="360"/>
          <w:tab w:val="clear" w:pos="1684"/>
        </w:tabs>
        <w:bidi w:val="0"/>
        <w:spacing w:before="240" w:after="240"/>
        <w:ind w:left="357" w:hanging="357"/>
        <w:rPr>
          <w:rStyle w:val="PlaceholderText1"/>
          <w:color w:val="auto"/>
        </w:rPr>
      </w:pPr>
      <w:r>
        <w:rPr>
          <w:rStyle w:val="PlaceholderText1"/>
          <w:color w:val="auto"/>
        </w:rPr>
        <w:t>V § 15 ods. 6 sa na konci pripája táto veta: „</w:t>
      </w:r>
      <w:r w:rsidRPr="00331F6C">
        <w:rPr>
          <w:rStyle w:val="PlaceholderText1"/>
          <w:color w:val="auto"/>
        </w:rPr>
        <w:t xml:space="preserve">Konanie o uložení </w:t>
      </w:r>
      <w:r w:rsidR="00197458">
        <w:rPr>
          <w:rStyle w:val="PlaceholderText1"/>
          <w:color w:val="auto"/>
        </w:rPr>
        <w:t>opatrenia</w:t>
      </w:r>
      <w:r w:rsidRPr="00331F6C">
        <w:rPr>
          <w:rStyle w:val="PlaceholderText1"/>
          <w:color w:val="auto"/>
        </w:rPr>
        <w:t xml:space="preserve"> podľa odseku </w:t>
      </w:r>
      <w:r w:rsidR="00197458">
        <w:rPr>
          <w:rStyle w:val="PlaceholderText1"/>
          <w:color w:val="auto"/>
        </w:rPr>
        <w:t>2</w:t>
      </w:r>
      <w:r w:rsidRPr="00331F6C">
        <w:rPr>
          <w:rStyle w:val="PlaceholderText1"/>
          <w:color w:val="auto"/>
        </w:rPr>
        <w:t xml:space="preserve"> možno začať do šiestich mesiacov odo dňa, keď platobná agentúra zistila porušenie povinnosti, najneskôr do jedného roka odo dňa, keď k</w:t>
      </w:r>
      <w:r w:rsidR="006C1A09">
        <w:rPr>
          <w:rStyle w:val="PlaceholderText1"/>
          <w:color w:val="auto"/>
        </w:rPr>
        <w:t> </w:t>
      </w:r>
      <w:r w:rsidRPr="00331F6C">
        <w:rPr>
          <w:rStyle w:val="PlaceholderText1"/>
          <w:color w:val="auto"/>
        </w:rPr>
        <w:t>porušeniu</w:t>
      </w:r>
      <w:r w:rsidR="006C1A09">
        <w:rPr>
          <w:rStyle w:val="PlaceholderText1"/>
          <w:color w:val="auto"/>
        </w:rPr>
        <w:t xml:space="preserve"> </w:t>
      </w:r>
      <w:r w:rsidRPr="00331F6C">
        <w:rPr>
          <w:rStyle w:val="PlaceholderText1"/>
          <w:color w:val="auto"/>
        </w:rPr>
        <w:t>povinností došlo.“.</w:t>
      </w:r>
    </w:p>
    <w:p w:rsidR="00331F6C" w:rsidRPr="003A5953" w:rsidP="002F4DCA">
      <w:pPr>
        <w:pStyle w:val="odsek"/>
        <w:keepNext w:val="0"/>
        <w:widowControl w:val="0"/>
        <w:numPr>
          <w:numId w:val="4"/>
        </w:numPr>
        <w:tabs>
          <w:tab w:val="num" w:pos="360"/>
          <w:tab w:val="clear" w:pos="1684"/>
        </w:tabs>
        <w:bidi w:val="0"/>
        <w:spacing w:before="240" w:after="240"/>
        <w:ind w:left="357" w:hanging="357"/>
        <w:rPr>
          <w:rStyle w:val="PlaceholderText1"/>
          <w:color w:val="auto"/>
        </w:rPr>
      </w:pPr>
      <w:r>
        <w:rPr>
          <w:rStyle w:val="PlaceholderText1"/>
          <w:color w:val="auto"/>
        </w:rPr>
        <w:t>V § 15 ods. 8 sa na konci pripája táto veta: „</w:t>
      </w:r>
      <w:r w:rsidR="00197458">
        <w:rPr>
          <w:rStyle w:val="PlaceholderText1"/>
          <w:color w:val="auto"/>
        </w:rPr>
        <w:t>P</w:t>
      </w:r>
      <w:r w:rsidRPr="00331F6C">
        <w:rPr>
          <w:rStyle w:val="PlaceholderText1"/>
          <w:color w:val="auto"/>
        </w:rPr>
        <w:t>okutu podľa odseku 3 možno uložiť aj opakovane.“.</w:t>
      </w:r>
    </w:p>
    <w:p w:rsidR="005A7970" w:rsidP="002F4DCA">
      <w:pPr>
        <w:pStyle w:val="Heading1"/>
        <w:keepNext w:val="0"/>
        <w:keepLines w:val="0"/>
        <w:widowControl w:val="0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Čl. III</w:t>
      </w:r>
    </w:p>
    <w:p w:rsidR="005A7970" w:rsidRPr="005A7970" w:rsidP="002F4DCA">
      <w:pPr>
        <w:pStyle w:val="odsek"/>
        <w:keepNext w:val="0"/>
        <w:widowControl w:val="0"/>
        <w:bidi w:val="0"/>
        <w:spacing w:before="120" w:after="120"/>
        <w:rPr>
          <w:rFonts w:ascii="Times New Roman" w:hAnsi="Times New Roman"/>
          <w:b/>
        </w:rPr>
      </w:pPr>
      <w:r w:rsidRPr="00ED4AD6">
        <w:rPr>
          <w:rStyle w:val="PlaceholderText1"/>
          <w:color w:val="auto"/>
        </w:rPr>
        <w:t>Tento</w:t>
      </w:r>
      <w:r w:rsidRPr="006B5F6C">
        <w:rPr>
          <w:rFonts w:ascii="Times New Roman" w:hAnsi="Times New Roman"/>
        </w:rPr>
        <w:t xml:space="preserve"> zákon nadobúda účinnosť </w:t>
      </w:r>
      <w:r w:rsidR="00836807">
        <w:rPr>
          <w:rFonts w:ascii="Times New Roman" w:hAnsi="Times New Roman"/>
        </w:rPr>
        <w:t>3</w:t>
      </w:r>
      <w:r w:rsidR="00331F6C">
        <w:rPr>
          <w:rFonts w:ascii="Times New Roman" w:hAnsi="Times New Roman"/>
        </w:rPr>
        <w:t>. októbra</w:t>
      </w:r>
      <w:r>
        <w:rPr>
          <w:rFonts w:ascii="Times New Roman" w:hAnsi="Times New Roman"/>
        </w:rPr>
        <w:t xml:space="preserve"> 2011.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ms sans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EUAlbertina">
    <w:altName w:val="Times New Roman"/>
    <w:panose1 w:val="00000000000000000000"/>
    <w:charset w:val="EE"/>
    <w:family w:val="roman"/>
    <w:pitch w:val="default"/>
    <w:sig w:usb0="00000000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B56CF"/>
    <w:multiLevelType w:val="hybridMultilevel"/>
    <w:tmpl w:val="F03E0EC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  <w:rtl w:val="0"/>
        <w:cs w:val="0"/>
      </w:rPr>
    </w:lvl>
  </w:abstractNum>
  <w:abstractNum w:abstractNumId="1">
    <w:nsid w:val="16754019"/>
    <w:multiLevelType w:val="hybridMultilevel"/>
    <w:tmpl w:val="7884EDE6"/>
    <w:lvl w:ilvl="0">
      <w:start w:val="1"/>
      <w:numFmt w:val="decimal"/>
      <w:lvlText w:val="%1."/>
      <w:lvlJc w:val="left"/>
      <w:pPr>
        <w:tabs>
          <w:tab w:val="num" w:pos="1684"/>
        </w:tabs>
        <w:ind w:left="1684" w:hanging="97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1D3955B3"/>
    <w:multiLevelType w:val="hybridMultilevel"/>
    <w:tmpl w:val="E1BC9D9C"/>
    <w:lvl w:ilvl="0">
      <w:start w:val="1"/>
      <w:numFmt w:val="decimal"/>
      <w:lvlText w:val="%1."/>
      <w:lvlJc w:val="left"/>
      <w:pPr>
        <w:tabs>
          <w:tab w:val="num" w:pos="1684"/>
        </w:tabs>
        <w:ind w:left="1684" w:hanging="97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3F99150C"/>
    <w:multiLevelType w:val="hybridMultilevel"/>
    <w:tmpl w:val="8A788CFA"/>
    <w:lvl w:ilvl="0">
      <w:start w:val="1"/>
      <w:numFmt w:val="decimal"/>
      <w:lvlText w:val="%1."/>
      <w:lvlJc w:val="left"/>
      <w:pPr>
        <w:tabs>
          <w:tab w:val="num" w:pos="1684"/>
        </w:tabs>
        <w:ind w:left="1684" w:hanging="97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  <w:rtl w:val="0"/>
        <w:cs w:val="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5A7970"/>
    <w:rsid w:val="001178A8"/>
    <w:rsid w:val="00185757"/>
    <w:rsid w:val="00197458"/>
    <w:rsid w:val="00213908"/>
    <w:rsid w:val="0029680B"/>
    <w:rsid w:val="002A1CE8"/>
    <w:rsid w:val="002F4DCA"/>
    <w:rsid w:val="00311674"/>
    <w:rsid w:val="00331F6C"/>
    <w:rsid w:val="0033626A"/>
    <w:rsid w:val="003A5953"/>
    <w:rsid w:val="00537D86"/>
    <w:rsid w:val="005808C8"/>
    <w:rsid w:val="005A7970"/>
    <w:rsid w:val="005C267F"/>
    <w:rsid w:val="005E4A0D"/>
    <w:rsid w:val="006B5F6C"/>
    <w:rsid w:val="006C1A09"/>
    <w:rsid w:val="00700897"/>
    <w:rsid w:val="00793E29"/>
    <w:rsid w:val="007C7BE6"/>
    <w:rsid w:val="00836807"/>
    <w:rsid w:val="008D6CEB"/>
    <w:rsid w:val="008E1F99"/>
    <w:rsid w:val="009228F9"/>
    <w:rsid w:val="00970AE0"/>
    <w:rsid w:val="00991CA3"/>
    <w:rsid w:val="00B13ACF"/>
    <w:rsid w:val="00D02E13"/>
    <w:rsid w:val="00D656EB"/>
    <w:rsid w:val="00DE6CF0"/>
    <w:rsid w:val="00EA0044"/>
    <w:rsid w:val="00EB111D"/>
    <w:rsid w:val="00ED4AD6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Heading1Char"/>
    <w:qFormat/>
    <w:rsid w:val="005A7970"/>
    <w:pPr>
      <w:keepNext/>
      <w:keepLines/>
      <w:spacing w:before="360" w:after="120"/>
      <w:jc w:val="center"/>
      <w:outlineLvl w:val="0"/>
    </w:pPr>
    <w:rPr>
      <w:b/>
      <w:bCs/>
      <w:lang w:eastAsia="en-US"/>
    </w:rPr>
  </w:style>
  <w:style w:type="character" w:default="1" w:styleId="DefaultParagraphFont">
    <w:name w:val="Default Paragraph Font"/>
    <w:link w:val="Char"/>
    <w:semiHidden/>
    <w:locked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link w:val="DefaultParagraphFont"/>
    <w:rsid w:val="005A7970"/>
    <w:pPr>
      <w:spacing w:after="160" w:line="240" w:lineRule="exact"/>
      <w:jc w:val="left"/>
    </w:pPr>
    <w:rPr>
      <w:rFonts w:ascii="Tahoma" w:hAnsi="Tahoma"/>
      <w:sz w:val="20"/>
      <w:szCs w:val="20"/>
      <w:lang w:val="en-US" w:eastAsia="en-US"/>
    </w:rPr>
  </w:style>
  <w:style w:type="character" w:customStyle="1" w:styleId="PlaceholderText1">
    <w:name w:val="Placeholder Text1"/>
    <w:semiHidden/>
    <w:rsid w:val="005A7970"/>
    <w:rPr>
      <w:rFonts w:ascii="Times New Roman" w:hAnsi="Times New Roman" w:cs="Times New Roman"/>
      <w:color w:val="808080"/>
    </w:rPr>
  </w:style>
  <w:style w:type="paragraph" w:customStyle="1" w:styleId="CharChar">
    <w:name w:val="Char Char"/>
    <w:basedOn w:val="Normal"/>
    <w:rsid w:val="005A7970"/>
    <w:pPr>
      <w:spacing w:after="160" w:line="240" w:lineRule="exact"/>
      <w:jc w:val="left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Heading1Char">
    <w:name w:val="Heading 1 Char"/>
    <w:link w:val="Heading1"/>
    <w:locked/>
    <w:rsid w:val="005A7970"/>
    <w:rPr>
      <w:b/>
      <w:sz w:val="24"/>
      <w:lang w:val="sk-SK" w:eastAsia="en-US"/>
    </w:rPr>
  </w:style>
  <w:style w:type="paragraph" w:customStyle="1" w:styleId="odsek">
    <w:name w:val="odsek"/>
    <w:basedOn w:val="Normal"/>
    <w:rsid w:val="005A7970"/>
    <w:pPr>
      <w:keepNext/>
      <w:spacing w:before="60" w:after="60"/>
      <w:ind w:firstLine="709"/>
      <w:jc w:val="both"/>
    </w:pPr>
    <w:rPr>
      <w:lang w:eastAsia="en-US"/>
    </w:rPr>
  </w:style>
  <w:style w:type="character" w:customStyle="1" w:styleId="new">
    <w:name w:val="new"/>
    <w:basedOn w:val="DefaultParagraphFont"/>
    <w:rsid w:val="003A5953"/>
    <w:rPr>
      <w:rFonts w:cs="Times New Roman"/>
      <w:rtl w:val="0"/>
      <w:cs w:val="0"/>
    </w:rPr>
  </w:style>
  <w:style w:type="paragraph" w:styleId="BodyTextIndent">
    <w:name w:val="Body Text Indent"/>
    <w:basedOn w:val="Normal"/>
    <w:unhideWhenUsed/>
    <w:rsid w:val="0033626A"/>
    <w:pPr>
      <w:keepNext/>
      <w:spacing w:before="60" w:after="60"/>
      <w:ind w:left="420"/>
      <w:jc w:val="both"/>
    </w:pPr>
    <w:rPr>
      <w:b/>
      <w:bCs/>
      <w:szCs w:val="20"/>
      <w:lang w:eastAsia="cs-CZ"/>
    </w:rPr>
  </w:style>
  <w:style w:type="paragraph" w:customStyle="1" w:styleId="Default">
    <w:name w:val="Default"/>
    <w:rsid w:val="00537D86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ascii="EUAlbertina" w:hAnsi="EUAlbertina" w:cs="EUAlbertina"/>
      <w:color w:val="000000"/>
      <w:sz w:val="24"/>
      <w:szCs w:val="24"/>
      <w:rtl w:val="0"/>
      <w:cs w:val="0"/>
      <w:lang w:val="sk-SK" w:eastAsia="sk-SK" w:bidi="ar-SA"/>
    </w:rPr>
  </w:style>
  <w:style w:type="paragraph" w:customStyle="1" w:styleId="CM1">
    <w:name w:val="CM1"/>
    <w:basedOn w:val="Default"/>
    <w:next w:val="Default"/>
    <w:rsid w:val="00537D86"/>
    <w:pPr>
      <w:jc w:val="left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rsid w:val="00537D86"/>
    <w:pPr>
      <w:jc w:val="left"/>
    </w:pPr>
    <w:rPr>
      <w:rFonts w:cs="Times New Roman"/>
      <w:color w:val="auto"/>
    </w:rPr>
  </w:style>
  <w:style w:type="paragraph" w:customStyle="1" w:styleId="CM4">
    <w:name w:val="CM4"/>
    <w:basedOn w:val="Default"/>
    <w:next w:val="Default"/>
    <w:rsid w:val="00537D86"/>
    <w:pPr>
      <w:jc w:val="left"/>
    </w:pPr>
    <w:rPr>
      <w:rFonts w:cs="Times New Roman"/>
      <w:color w:val="auto"/>
    </w:rPr>
  </w:style>
  <w:style w:type="paragraph" w:styleId="Title">
    <w:name w:val="Title"/>
    <w:basedOn w:val="Normal"/>
    <w:link w:val="TitleChar"/>
    <w:qFormat/>
    <w:rsid w:val="002F4DCA"/>
    <w:pPr>
      <w:spacing w:before="120"/>
      <w:jc w:val="center"/>
    </w:pPr>
    <w:rPr>
      <w:sz w:val="28"/>
      <w:szCs w:val="28"/>
    </w:rPr>
  </w:style>
  <w:style w:type="character" w:customStyle="1" w:styleId="TitleChar">
    <w:name w:val="Title Char"/>
    <w:link w:val="Title"/>
    <w:locked/>
    <w:rsid w:val="002F4DCA"/>
    <w:rPr>
      <w:sz w:val="28"/>
      <w:lang w:val="sk-SK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3</Pages>
  <Words>754</Words>
  <Characters>4300</Characters>
  <Application>Microsoft Office Word</Application>
  <DocSecurity>0</DocSecurity>
  <Lines>0</Lines>
  <Paragraphs>0</Paragraphs>
  <ScaleCrop>false</ScaleCrop>
  <Company>MP SR</Company>
  <LinksUpToDate>false</LinksUpToDate>
  <CharactersWithSpaces>5044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creator>martin.illas</dc:creator>
  <cp:lastModifiedBy>Gašparíková, Jarmila</cp:lastModifiedBy>
  <cp:revision>2</cp:revision>
  <dcterms:created xsi:type="dcterms:W3CDTF">2012-07-06T09:21:00Z</dcterms:created>
  <dcterms:modified xsi:type="dcterms:W3CDTF">2012-07-06T09:21:00Z</dcterms:modified>
</cp:coreProperties>
</file>