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B25A6" w:rsidRPr="003744AC" w:rsidP="008B25A6">
      <w:pPr>
        <w:widowControl/>
        <w:bidi w:val="0"/>
        <w:jc w:val="center"/>
        <w:rPr>
          <w:rFonts w:ascii="Times New Roman" w:hAnsi="Times New Roman"/>
          <w:b/>
          <w:bCs/>
          <w:caps/>
          <w:color w:val="000000"/>
          <w:spacing w:val="30"/>
        </w:rPr>
      </w:pPr>
      <w:r w:rsidRPr="003744AC">
        <w:rPr>
          <w:rFonts w:ascii="Times New Roman" w:hAnsi="Times New Roman"/>
          <w:b/>
          <w:bCs/>
          <w:caps/>
          <w:color w:val="000000"/>
          <w:spacing w:val="30"/>
        </w:rPr>
        <w:t>Dôvodová správa</w:t>
      </w:r>
    </w:p>
    <w:p w:rsidR="008B25A6" w:rsidRPr="003744AC" w:rsidP="008B25A6">
      <w:pPr>
        <w:widowControl/>
        <w:bidi w:val="0"/>
        <w:jc w:val="both"/>
        <w:rPr>
          <w:rFonts w:ascii="Times New Roman" w:hAnsi="Times New Roman"/>
          <w:color w:val="000000"/>
        </w:rPr>
      </w:pPr>
    </w:p>
    <w:p w:rsidR="008B25A6" w:rsidRPr="003744AC" w:rsidP="008B25A6">
      <w:pPr>
        <w:widowControl/>
        <w:bidi w:val="0"/>
        <w:jc w:val="both"/>
        <w:rPr>
          <w:rFonts w:ascii="Times New Roman" w:hAnsi="Times New Roman"/>
          <w:color w:val="000000"/>
        </w:rPr>
      </w:pPr>
    </w:p>
    <w:p w:rsidR="008B25A6" w:rsidRPr="003744AC" w:rsidP="008B25A6">
      <w:pPr>
        <w:widowControl/>
        <w:bidi w:val="0"/>
        <w:jc w:val="both"/>
        <w:rPr>
          <w:rFonts w:ascii="Times New Roman" w:hAnsi="Times New Roman"/>
          <w:b/>
          <w:bCs/>
          <w:color w:val="000000"/>
        </w:rPr>
      </w:pPr>
      <w:r w:rsidRPr="003744AC">
        <w:rPr>
          <w:rFonts w:ascii="Times New Roman" w:hAnsi="Times New Roman"/>
          <w:b/>
          <w:bCs/>
          <w:color w:val="000000"/>
        </w:rPr>
        <w:t>A. Všeobecná časť</w:t>
      </w:r>
    </w:p>
    <w:p w:rsidR="00322B65" w:rsidRPr="003744AC" w:rsidP="00322B65">
      <w:pPr>
        <w:widowControl/>
        <w:tabs>
          <w:tab w:val="left" w:pos="426"/>
          <w:tab w:val="left" w:pos="851"/>
        </w:tabs>
        <w:bidi w:val="0"/>
        <w:jc w:val="both"/>
        <w:rPr>
          <w:rFonts w:ascii="Times New Roman" w:hAnsi="Times New Roman"/>
          <w:b/>
          <w:bCs/>
          <w:color w:val="000000"/>
        </w:rPr>
      </w:pPr>
    </w:p>
    <w:p w:rsidR="00D475A7" w:rsidRPr="003744AC" w:rsidP="00D475A7">
      <w:pPr>
        <w:widowControl/>
        <w:tabs>
          <w:tab w:val="left" w:pos="426"/>
          <w:tab w:val="left" w:pos="851"/>
        </w:tabs>
        <w:bidi w:val="0"/>
        <w:jc w:val="both"/>
        <w:rPr>
          <w:rFonts w:ascii="Times New Roman" w:hAnsi="Times New Roman"/>
        </w:rPr>
      </w:pPr>
      <w:r w:rsidRPr="003744AC" w:rsidR="00322B65">
        <w:rPr>
          <w:rFonts w:ascii="Times New Roman" w:hAnsi="Times New Roman"/>
          <w:b/>
          <w:bCs/>
          <w:color w:val="000000"/>
        </w:rPr>
        <w:tab/>
      </w:r>
      <w:r w:rsidRPr="003744AC">
        <w:rPr>
          <w:rFonts w:ascii="Times New Roman" w:hAnsi="Times New Roman"/>
          <w:bCs/>
        </w:rPr>
        <w:t>Ministerstvo financií Slovenskej republiky  predkladá na rokovanie vlády SR návrh zákona</w:t>
      </w:r>
      <w:r w:rsidRPr="003744AC">
        <w:rPr>
          <w:rFonts w:ascii="Times New Roman" w:hAnsi="Times New Roman"/>
        </w:rPr>
        <w:t>, ktorým sa mení a dopĺňa zákon č. 106/2004 Z. z. o spotrebnej dani z tabakových výrobkov v znení neskorších predpisov (ďalej len „zákon“). Návrh zákona sa predkladá v</w:t>
      </w:r>
      <w:r w:rsidRPr="003744AC">
        <w:rPr>
          <w:rFonts w:ascii="Times New Roman" w:hAnsi="Times New Roman"/>
          <w:bCs/>
        </w:rPr>
        <w:t xml:space="preserve"> nadväznosti na Programové vyhlásenie vlády SR na roky 2012 až 2016, ktorého základným cieľom je zabezpečenie trvalého a udržateľného hospodárskeho rastu Slovenskej republiky pri súčasnej konsolidácii verejných financií. </w:t>
      </w:r>
    </w:p>
    <w:p w:rsidR="00D475A7" w:rsidRPr="003744AC" w:rsidP="00D475A7">
      <w:pPr>
        <w:widowControl/>
        <w:bidi w:val="0"/>
        <w:jc w:val="both"/>
        <w:rPr>
          <w:rFonts w:ascii="Times New Roman" w:hAnsi="Times New Roman"/>
        </w:rPr>
      </w:pPr>
    </w:p>
    <w:p w:rsidR="00D475A7" w:rsidRPr="003744AC" w:rsidP="00D475A7">
      <w:pPr>
        <w:widowControl/>
        <w:tabs>
          <w:tab w:val="left" w:pos="851"/>
        </w:tabs>
        <w:bidi w:val="0"/>
        <w:jc w:val="both"/>
        <w:rPr>
          <w:rFonts w:ascii="Times New Roman" w:hAnsi="Times New Roman"/>
        </w:rPr>
      </w:pPr>
      <w:r w:rsidRPr="003744AC">
        <w:rPr>
          <w:rFonts w:ascii="Times New Roman" w:hAnsi="Times New Roman"/>
        </w:rPr>
        <w:t xml:space="preserve">               V súlade s nevyhnutnosťou zabezpečiť pre strednodobú konsolidáciu zvýšenie podielu verejných príjmov na HDP, pričom dôraz sa kladie na tie dane, ktoré čo najmenej znižujú disponibilné príjmy nízkopríjmových občanov ako aj s ohľadom na ochranu verejného zdravia, sa navrhuje:</w:t>
      </w:r>
    </w:p>
    <w:p w:rsidR="00D475A7" w:rsidRPr="003744AC" w:rsidP="00D475A7">
      <w:pPr>
        <w:widowControl/>
        <w:tabs>
          <w:tab w:val="left" w:pos="851"/>
        </w:tabs>
        <w:bidi w:val="0"/>
        <w:jc w:val="both"/>
        <w:rPr>
          <w:rFonts w:ascii="Times New Roman" w:hAnsi="Times New Roman"/>
        </w:rPr>
      </w:pPr>
    </w:p>
    <w:p w:rsidR="00D475A7" w:rsidRPr="003744AC" w:rsidP="00D475A7">
      <w:pPr>
        <w:widowControl/>
        <w:numPr>
          <w:numId w:val="8"/>
        </w:numPr>
        <w:tabs>
          <w:tab w:val="left" w:pos="851"/>
        </w:tabs>
        <w:bidi w:val="0"/>
        <w:ind w:left="851" w:hanging="491"/>
        <w:jc w:val="both"/>
        <w:rPr>
          <w:rFonts w:ascii="Times New Roman" w:hAnsi="Times New Roman"/>
        </w:rPr>
      </w:pPr>
      <w:r w:rsidRPr="003744AC">
        <w:rPr>
          <w:rFonts w:ascii="Times New Roman" w:hAnsi="Times New Roman"/>
        </w:rPr>
        <w:t>posunúť zvýšenie sadzby spotrebnej dane z tabakových výrobkov, a to z marca 2013 na október 2012,</w:t>
      </w:r>
    </w:p>
    <w:p w:rsidR="00D475A7" w:rsidRPr="003744AC" w:rsidP="00D475A7">
      <w:pPr>
        <w:widowControl/>
        <w:numPr>
          <w:numId w:val="8"/>
        </w:numPr>
        <w:tabs>
          <w:tab w:val="left" w:pos="851"/>
        </w:tabs>
        <w:bidi w:val="0"/>
        <w:jc w:val="both"/>
        <w:rPr>
          <w:rFonts w:ascii="Times New Roman" w:hAnsi="Times New Roman"/>
        </w:rPr>
      </w:pPr>
      <w:r w:rsidRPr="003744AC">
        <w:rPr>
          <w:rFonts w:ascii="Times New Roman" w:hAnsi="Times New Roman"/>
        </w:rPr>
        <w:t>mierne zvýšiť sadzbu spotrebnej dane z tabakových výrobkov,</w:t>
      </w:r>
    </w:p>
    <w:p w:rsidR="00D475A7" w:rsidRPr="003744AC" w:rsidP="00D475A7">
      <w:pPr>
        <w:widowControl/>
        <w:numPr>
          <w:numId w:val="8"/>
        </w:numPr>
        <w:tabs>
          <w:tab w:val="left" w:pos="851"/>
        </w:tabs>
        <w:bidi w:val="0"/>
        <w:jc w:val="both"/>
        <w:rPr>
          <w:rFonts w:ascii="Times New Roman" w:hAnsi="Times New Roman"/>
        </w:rPr>
      </w:pPr>
      <w:r w:rsidRPr="003744AC">
        <w:rPr>
          <w:rFonts w:ascii="Times New Roman" w:hAnsi="Times New Roman"/>
        </w:rPr>
        <w:t xml:space="preserve">ustanoviť lehotu pre dopredaj cigariet zdanených súčasnou sadzbou spotrebnej dane. </w:t>
      </w:r>
    </w:p>
    <w:p w:rsidR="00D475A7" w:rsidRPr="003744AC" w:rsidP="00D475A7">
      <w:pPr>
        <w:widowControl/>
        <w:tabs>
          <w:tab w:val="left" w:pos="851"/>
        </w:tabs>
        <w:bidi w:val="0"/>
        <w:jc w:val="both"/>
        <w:rPr>
          <w:rFonts w:ascii="Times New Roman" w:hAnsi="Times New Roman"/>
        </w:rPr>
      </w:pPr>
    </w:p>
    <w:p w:rsidR="00C63353" w:rsidRPr="00CA3027" w:rsidP="00E27586">
      <w:pPr>
        <w:widowControl/>
        <w:bidi w:val="0"/>
        <w:ind w:firstLine="709"/>
        <w:jc w:val="both"/>
        <w:rPr>
          <w:rStyle w:val="PlaceholderText"/>
          <w:color w:val="000000"/>
        </w:rPr>
      </w:pPr>
      <w:r w:rsidR="0011793B">
        <w:rPr>
          <w:rStyle w:val="PlaceholderText"/>
          <w:color w:val="000000"/>
        </w:rPr>
        <w:t xml:space="preserve">Návrh zákona bude mať pozitívny vplyv na príjmy štátneho rozpočtu, pričom podľa ESA 95 sa v roku 2012 predpokladá neutrálny vplyv na rozpočet z dôvodu, že sa v nadväznosti na obmedzenie predaja cigariet predpokladá uvedenie menšieho množstva cigariet do daňového voľného obehu pred dátumom zvýšenia sadzby spotrebnej dane. </w:t>
      </w:r>
      <w:r w:rsidR="00E27586">
        <w:rPr>
          <w:rStyle w:val="PlaceholderText"/>
          <w:color w:val="000000"/>
        </w:rPr>
        <w:t>V</w:t>
      </w:r>
      <w:r w:rsidRPr="00CA3027">
        <w:rPr>
          <w:rStyle w:val="PlaceholderText"/>
          <w:color w:val="000000"/>
        </w:rPr>
        <w:t xml:space="preserve"> roku 2013 sa predpokladá dodatočný príjem do štátneho rozpočtu vo výške 8,147 mil. eur, v roku 2014 vo výške 8,514 mil. eur, v roku 2015 vo výške 8,871 mil. eur  a v roku 2016 vo výške 9,217 mil. eur.</w:t>
      </w:r>
    </w:p>
    <w:p w:rsidR="00D475A7" w:rsidRPr="003744AC" w:rsidP="00D475A7">
      <w:pPr>
        <w:widowControl/>
        <w:tabs>
          <w:tab w:val="left" w:pos="851"/>
        </w:tabs>
        <w:bidi w:val="0"/>
        <w:jc w:val="both"/>
        <w:rPr>
          <w:rStyle w:val="PlaceholderText"/>
          <w:color w:val="auto"/>
        </w:rPr>
      </w:pPr>
    </w:p>
    <w:p w:rsidR="0011793B" w:rsidP="00D475A7">
      <w:pPr>
        <w:widowControl/>
        <w:bidi w:val="0"/>
        <w:ind w:firstLine="709"/>
        <w:jc w:val="both"/>
        <w:rPr>
          <w:rStyle w:val="PlaceholderText"/>
          <w:color w:val="000000"/>
        </w:rPr>
      </w:pPr>
      <w:r w:rsidR="002B061D">
        <w:rPr>
          <w:rStyle w:val="PlaceholderText"/>
          <w:color w:val="000000"/>
        </w:rPr>
        <w:t xml:space="preserve">Vplyvy </w:t>
      </w:r>
      <w:r w:rsidRPr="003744AC" w:rsidR="00D475A7">
        <w:rPr>
          <w:rStyle w:val="PlaceholderText"/>
          <w:color w:val="000000"/>
        </w:rPr>
        <w:t xml:space="preserve">návrhu zákona na rozpočet verejnej správy, na podnikateľské prostredie, na sociálne prostredie, vplyv na životné prostredie a vplyv na informatizáciu spoločnosti sú uvedené v doložke vybraných vplyvov. </w:t>
      </w:r>
    </w:p>
    <w:p w:rsidR="0011793B" w:rsidP="00D475A7">
      <w:pPr>
        <w:widowControl/>
        <w:bidi w:val="0"/>
        <w:ind w:firstLine="709"/>
        <w:jc w:val="both"/>
        <w:rPr>
          <w:rStyle w:val="PlaceholderText"/>
          <w:color w:val="000000"/>
        </w:rPr>
      </w:pPr>
    </w:p>
    <w:p w:rsidR="00D475A7" w:rsidRPr="003744AC" w:rsidP="00D475A7">
      <w:pPr>
        <w:widowControl/>
        <w:bidi w:val="0"/>
        <w:ind w:firstLine="709"/>
        <w:jc w:val="both"/>
        <w:rPr>
          <w:rStyle w:val="PlaceholderText"/>
          <w:color w:val="000000"/>
        </w:rPr>
      </w:pPr>
      <w:r w:rsidRPr="003744AC">
        <w:rPr>
          <w:rStyle w:val="PlaceholderText"/>
          <w:color w:val="000000"/>
        </w:rPr>
        <w:t>Predkladaný návrh nebude mať vplyv na rozpočty obcí a vyšších územných celkov.</w:t>
      </w:r>
    </w:p>
    <w:p w:rsidR="00D475A7" w:rsidRPr="003744AC" w:rsidP="00D475A7">
      <w:pPr>
        <w:widowControl/>
        <w:bidi w:val="0"/>
        <w:ind w:firstLine="709"/>
        <w:jc w:val="both"/>
        <w:rPr>
          <w:rStyle w:val="PlaceholderText"/>
          <w:color w:val="000000"/>
        </w:rPr>
      </w:pPr>
      <w:r w:rsidRPr="003744AC">
        <w:rPr>
          <w:rStyle w:val="PlaceholderText"/>
          <w:color w:val="000000"/>
        </w:rPr>
        <w:t> </w:t>
      </w:r>
    </w:p>
    <w:p w:rsidR="00D475A7" w:rsidRPr="003744AC" w:rsidP="00D475A7">
      <w:pPr>
        <w:widowControl/>
        <w:bidi w:val="0"/>
        <w:ind w:firstLine="709"/>
        <w:jc w:val="both"/>
        <w:rPr>
          <w:rStyle w:val="PlaceholderText"/>
          <w:color w:val="000000"/>
        </w:rPr>
      </w:pPr>
      <w:r w:rsidRPr="003744AC">
        <w:rPr>
          <w:rStyle w:val="PlaceholderText"/>
          <w:color w:val="000000"/>
        </w:rPr>
        <w:t>Predkladaný návrh zákona je v súlade s Ústavou Slovenskej republiky a inými právnymi predpismi, medzinárodným zmluvami a dokumentmi, ktorými je Slovenská republika viazaná, ako aj v súlade s právom Európskej únie.</w:t>
      </w:r>
    </w:p>
    <w:p w:rsidR="00655BAE" w:rsidP="00655BAE">
      <w:pPr>
        <w:widowControl/>
        <w:bidi w:val="0"/>
        <w:rPr>
          <w:rStyle w:val="PlaceholderText"/>
          <w:color w:val="000000"/>
        </w:rPr>
      </w:pPr>
      <w:r w:rsidRPr="003744AC" w:rsidR="00D475A7">
        <w:rPr>
          <w:rStyle w:val="PlaceholderText"/>
          <w:b/>
          <w:color w:val="000000"/>
        </w:rPr>
        <w:t> </w:t>
      </w:r>
    </w:p>
    <w:p w:rsidR="00655BAE" w:rsidP="00655BAE">
      <w:pPr>
        <w:widowControl/>
        <w:bidi w:val="0"/>
        <w:rPr>
          <w:rFonts w:ascii="Times New Roman" w:hAnsi="Times New Roman"/>
          <w:b/>
          <w:bCs/>
          <w:color w:val="000000"/>
        </w:rPr>
      </w:pPr>
    </w:p>
    <w:p w:rsidR="00655BAE" w:rsidRPr="003A1481" w:rsidP="00655BAE">
      <w:pPr>
        <w:bidi w:val="0"/>
        <w:spacing w:line="280" w:lineRule="atLeast"/>
        <w:jc w:val="center"/>
        <w:rPr>
          <w:rFonts w:ascii="Times New Roman" w:hAnsi="Times New Roman"/>
          <w:b/>
          <w:bCs/>
          <w:caps/>
          <w:color w:val="000000"/>
          <w:spacing w:val="30"/>
        </w:rPr>
      </w:pPr>
      <w:r w:rsidRPr="003A1481">
        <w:rPr>
          <w:rFonts w:ascii="Times New Roman" w:hAnsi="Times New Roman"/>
          <w:b/>
          <w:bCs/>
          <w:color w:val="000000"/>
        </w:rPr>
        <w:t>Doložka vybraných vplyvov</w:t>
      </w:r>
    </w:p>
    <w:p w:rsidR="00655BAE" w:rsidRPr="003A1481" w:rsidP="00655BAE">
      <w:pPr>
        <w:bidi w:val="0"/>
        <w:spacing w:line="280" w:lineRule="atLeast"/>
        <w:rPr>
          <w:rFonts w:ascii="Times New Roman" w:hAnsi="Times New Roman"/>
          <w:color w:val="000000"/>
        </w:rPr>
      </w:pPr>
    </w:p>
    <w:p w:rsidR="00655BAE" w:rsidRPr="003A1481" w:rsidP="00655BAE">
      <w:pPr>
        <w:bidi w:val="0"/>
        <w:rPr>
          <w:rFonts w:ascii="Times New Roman" w:hAnsi="Times New Roman"/>
          <w:color w:val="000000"/>
        </w:rPr>
      </w:pPr>
    </w:p>
    <w:p w:rsidR="00655BAE" w:rsidRPr="003A1481" w:rsidP="00655BAE">
      <w:pPr>
        <w:bidi w:val="0"/>
        <w:jc w:val="both"/>
        <w:rPr>
          <w:rFonts w:ascii="Times New Roman" w:hAnsi="Times New Roman"/>
          <w:bCs/>
          <w:color w:val="000000"/>
        </w:rPr>
      </w:pPr>
      <w:r w:rsidRPr="003A1481">
        <w:rPr>
          <w:rFonts w:ascii="Times New Roman" w:hAnsi="Times New Roman"/>
          <w:b/>
          <w:bCs/>
          <w:color w:val="000000"/>
        </w:rPr>
        <w:t xml:space="preserve">A.1. Názov materiálu: </w:t>
      </w:r>
      <w:r>
        <w:rPr>
          <w:rFonts w:ascii="Times New Roman" w:hAnsi="Times New Roman"/>
          <w:bCs/>
          <w:color w:val="000000"/>
        </w:rPr>
        <w:t>N</w:t>
      </w:r>
      <w:r w:rsidRPr="003A1481">
        <w:rPr>
          <w:rFonts w:ascii="Times New Roman" w:hAnsi="Times New Roman"/>
          <w:bCs/>
          <w:color w:val="000000"/>
        </w:rPr>
        <w:t>ávrh zákona, ktorým sa mení a dopĺňa zákon č. 106/2004 Z. z. o spotrebnej dani z tabakových výrobkov v znení neskorších predpisov</w:t>
      </w:r>
      <w:r>
        <w:rPr>
          <w:rFonts w:ascii="Times New Roman" w:hAnsi="Times New Roman"/>
          <w:bCs/>
        </w:rPr>
        <w:t>.</w:t>
      </w:r>
    </w:p>
    <w:p w:rsidR="00655BAE" w:rsidRPr="003A1481" w:rsidP="00655BAE">
      <w:pPr>
        <w:bidi w:val="0"/>
        <w:jc w:val="both"/>
        <w:rPr>
          <w:rFonts w:ascii="Times New Roman" w:hAnsi="Times New Roman"/>
          <w:color w:val="000000"/>
        </w:rPr>
      </w:pPr>
    </w:p>
    <w:p w:rsidR="00655BAE" w:rsidRPr="003A1481" w:rsidP="00655BAE">
      <w:pPr>
        <w:bidi w:val="0"/>
        <w:ind w:firstLine="426"/>
        <w:jc w:val="both"/>
        <w:rPr>
          <w:rFonts w:ascii="Times New Roman" w:hAnsi="Times New Roman"/>
          <w:color w:val="000000"/>
        </w:rPr>
      </w:pPr>
      <w:r w:rsidRPr="003A1481">
        <w:rPr>
          <w:rFonts w:ascii="Times New Roman" w:hAnsi="Times New Roman"/>
          <w:b/>
          <w:bCs/>
          <w:color w:val="000000"/>
        </w:rPr>
        <w:t>Termín začatia a ukončenia PPK:</w:t>
      </w:r>
      <w:r w:rsidRPr="003A1481">
        <w:rPr>
          <w:rFonts w:ascii="Times New Roman" w:hAnsi="Times New Roman"/>
          <w:color w:val="000000"/>
        </w:rPr>
        <w:t xml:space="preserve"> bezpredmetné</w:t>
      </w:r>
    </w:p>
    <w:p w:rsidR="00655BAE" w:rsidP="00655BAE">
      <w:pPr>
        <w:bidi w:val="0"/>
        <w:jc w:val="both"/>
        <w:rPr>
          <w:rFonts w:ascii="Times New Roman" w:hAnsi="Times New Roman"/>
          <w:b/>
          <w:bCs/>
          <w:color w:val="000000"/>
        </w:rPr>
      </w:pPr>
    </w:p>
    <w:p w:rsidR="00655BAE" w:rsidRPr="003A1481" w:rsidP="00655BAE">
      <w:pPr>
        <w:bidi w:val="0"/>
        <w:jc w:val="both"/>
        <w:rPr>
          <w:rFonts w:ascii="Times New Roman" w:hAnsi="Times New Roman"/>
          <w:b/>
          <w:bCs/>
          <w:color w:val="000000"/>
        </w:rPr>
      </w:pPr>
    </w:p>
    <w:p w:rsidR="00655BAE" w:rsidRPr="003A1481" w:rsidP="00655BAE">
      <w:pPr>
        <w:bidi w:val="0"/>
        <w:spacing w:line="280" w:lineRule="atLeast"/>
        <w:jc w:val="both"/>
        <w:rPr>
          <w:rFonts w:ascii="Times New Roman" w:hAnsi="Times New Roman"/>
          <w:b/>
          <w:bCs/>
          <w:color w:val="000000"/>
        </w:rPr>
      </w:pPr>
      <w:r w:rsidRPr="003A1481">
        <w:rPr>
          <w:rFonts w:ascii="Times New Roman" w:hAnsi="Times New Roman"/>
          <w:b/>
          <w:bCs/>
          <w:color w:val="000000"/>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520"/>
        <w:gridCol w:w="1192"/>
        <w:gridCol w:w="1180"/>
        <w:gridCol w:w="1196"/>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655BAE" w:rsidRPr="003A1481" w:rsidP="00FC3E31">
            <w:pPr>
              <w:bidi w:val="0"/>
              <w:spacing w:line="280" w:lineRule="atLeast"/>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55BAE" w:rsidRPr="003A1481" w:rsidP="00FC3E31">
            <w:pPr>
              <w:bidi w:val="0"/>
              <w:spacing w:line="280" w:lineRule="atLeast"/>
              <w:jc w:val="center"/>
              <w:rPr>
                <w:rFonts w:ascii="Times New Roman" w:hAnsi="Times New Roman"/>
                <w:color w:val="000000"/>
              </w:rPr>
            </w:pPr>
            <w:r w:rsidRPr="003A1481">
              <w:rPr>
                <w:rFonts w:ascii="Times New Roman" w:hAnsi="Times New Roman"/>
                <w:color w:val="000000"/>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55BAE" w:rsidRPr="003A1481" w:rsidP="00FC3E31">
            <w:pPr>
              <w:bidi w:val="0"/>
              <w:spacing w:line="280" w:lineRule="atLeast"/>
              <w:jc w:val="center"/>
              <w:rPr>
                <w:rFonts w:ascii="Times New Roman" w:hAnsi="Times New Roman"/>
                <w:color w:val="000000"/>
              </w:rPr>
            </w:pPr>
            <w:r w:rsidRPr="003A1481">
              <w:rPr>
                <w:rFonts w:ascii="Times New Roman" w:hAnsi="Times New Roman"/>
                <w:color w:val="000000"/>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55BAE" w:rsidRPr="003A1481" w:rsidP="00FC3E31">
            <w:pPr>
              <w:bidi w:val="0"/>
              <w:spacing w:line="280" w:lineRule="atLeast"/>
              <w:jc w:val="center"/>
              <w:rPr>
                <w:rFonts w:ascii="Times New Roman" w:hAnsi="Times New Roman"/>
                <w:color w:val="000000"/>
              </w:rPr>
            </w:pPr>
            <w:r w:rsidRPr="003A1481">
              <w:rPr>
                <w:rFonts w:ascii="Times New Roman" w:hAnsi="Times New Roman"/>
                <w:color w:val="000000"/>
              </w:rPr>
              <w:t> Negatívne </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655BAE" w:rsidRPr="003A1481" w:rsidP="00FC3E31">
            <w:pPr>
              <w:bidi w:val="0"/>
              <w:spacing w:line="280" w:lineRule="atLeast"/>
              <w:ind w:left="149"/>
              <w:rPr>
                <w:rFonts w:ascii="Times New Roman" w:hAnsi="Times New Roman"/>
                <w:color w:val="000000"/>
              </w:rPr>
            </w:pPr>
            <w:r w:rsidRPr="003A1481">
              <w:rPr>
                <w:rFonts w:ascii="Times New Roman" w:hAnsi="Times New Roman"/>
                <w:color w:val="000000"/>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55BAE" w:rsidRPr="003A1481" w:rsidP="00FC3E31">
            <w:pPr>
              <w:bidi w:val="0"/>
              <w:spacing w:line="280" w:lineRule="atLeast"/>
              <w:jc w:val="center"/>
              <w:rPr>
                <w:rFonts w:ascii="Times New Roman" w:hAnsi="Times New Roman"/>
                <w:color w:val="000000"/>
              </w:rPr>
            </w:pPr>
            <w:r w:rsidRPr="003A1481">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55BAE" w:rsidRPr="003A1481" w:rsidP="00FC3E31">
            <w:pPr>
              <w:bidi w:val="0"/>
              <w:spacing w:line="280" w:lineRule="atLeast"/>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55BAE" w:rsidRPr="003A1481" w:rsidP="00FC3E31">
            <w:pPr>
              <w:bidi w:val="0"/>
              <w:spacing w:line="280" w:lineRule="atLeast"/>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655BAE" w:rsidRPr="003A1481" w:rsidP="00FC3E31">
            <w:pPr>
              <w:bidi w:val="0"/>
              <w:spacing w:line="280" w:lineRule="atLeast"/>
              <w:ind w:left="149"/>
              <w:rPr>
                <w:rFonts w:ascii="Times New Roman" w:hAnsi="Times New Roman"/>
                <w:color w:val="000000"/>
              </w:rPr>
            </w:pPr>
            <w:r w:rsidRPr="003A1481">
              <w:rPr>
                <w:rFonts w:ascii="Times New Roman" w:hAnsi="Times New Roman"/>
                <w:color w:val="000000"/>
              </w:rPr>
              <w:t xml:space="preserve">2. Vplyvy na podnikateľské prostredie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55BAE" w:rsidRPr="003A1481" w:rsidP="00FC3E31">
            <w:pPr>
              <w:bidi w:val="0"/>
              <w:spacing w:line="280" w:lineRule="atLeast"/>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55BAE" w:rsidRPr="003A1481" w:rsidP="00FC3E31">
            <w:pPr>
              <w:bidi w:val="0"/>
              <w:spacing w:line="280" w:lineRule="atLeast"/>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55BAE" w:rsidRPr="003A1481" w:rsidP="00FC3E31">
            <w:pPr>
              <w:bidi w:val="0"/>
              <w:spacing w:line="280" w:lineRule="atLeast"/>
              <w:jc w:val="center"/>
              <w:rPr>
                <w:rFonts w:ascii="Times New Roman" w:hAnsi="Times New Roman"/>
                <w:color w:val="000000"/>
              </w:rPr>
            </w:pPr>
            <w:r w:rsidRPr="003A1481">
              <w:rPr>
                <w:rFonts w:ascii="Times New Roman" w:hAnsi="Times New Roman"/>
                <w:color w:val="000000"/>
              </w:rPr>
              <w:t>x</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655BAE" w:rsidRPr="003A1481" w:rsidP="00FC3E31">
            <w:pPr>
              <w:bidi w:val="0"/>
              <w:spacing w:line="280" w:lineRule="atLeast"/>
              <w:ind w:left="149"/>
              <w:rPr>
                <w:rFonts w:ascii="Times New Roman" w:hAnsi="Times New Roman"/>
                <w:color w:val="000000"/>
              </w:rPr>
            </w:pPr>
            <w:r w:rsidRPr="003A1481">
              <w:rPr>
                <w:rFonts w:ascii="Times New Roman" w:hAnsi="Times New Roman"/>
                <w:color w:val="000000"/>
              </w:rPr>
              <w:t>3. Sociálne vplyvy</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655BAE" w:rsidRPr="003A1481" w:rsidP="00FC3E31">
            <w:pPr>
              <w:bidi w:val="0"/>
              <w:spacing w:line="280" w:lineRule="atLeast"/>
              <w:jc w:val="center"/>
              <w:rPr>
                <w:rFonts w:ascii="Times New Roman" w:hAnsi="Times New Roman"/>
                <w:color w:val="000000"/>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655BAE" w:rsidRPr="003A1481" w:rsidP="00FC3E31">
            <w:pPr>
              <w:bidi w:val="0"/>
              <w:spacing w:line="280" w:lineRule="atLeast"/>
              <w:jc w:val="center"/>
              <w:rPr>
                <w:rFonts w:ascii="Times New Roman" w:hAnsi="Times New Roman"/>
                <w:color w:val="000000"/>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655BAE" w:rsidRPr="003A1481" w:rsidP="00FC3E31">
            <w:pPr>
              <w:bidi w:val="0"/>
              <w:spacing w:line="280" w:lineRule="atLeast"/>
              <w:jc w:val="center"/>
              <w:rPr>
                <w:rFonts w:ascii="Times New Roman" w:hAnsi="Times New Roman"/>
                <w:color w:val="000000"/>
              </w:rPr>
            </w:pPr>
            <w:r w:rsidRPr="003A1481">
              <w:rPr>
                <w:rFonts w:ascii="Times New Roman" w:hAnsi="Times New Roman"/>
                <w:color w:val="000000"/>
              </w:rPr>
              <w:t>x</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655BAE" w:rsidRPr="003A1481" w:rsidP="00FC3E31">
            <w:pPr>
              <w:bidi w:val="0"/>
              <w:spacing w:line="280" w:lineRule="atLeast"/>
              <w:ind w:left="149"/>
              <w:rPr>
                <w:rFonts w:ascii="Times New Roman" w:hAnsi="Times New Roman"/>
                <w:color w:val="000000"/>
              </w:rPr>
            </w:pPr>
            <w:r w:rsidRPr="003A1481">
              <w:rPr>
                <w:rFonts w:ascii="Times New Roman" w:hAnsi="Times New Roman"/>
                <w:color w:val="000000"/>
              </w:rPr>
              <w:t>– vplyvy na hospodárenie obyvateľstva,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55BAE" w:rsidRPr="003A1481" w:rsidP="00FC3E31">
            <w:pPr>
              <w:bidi w:val="0"/>
              <w:spacing w:line="280" w:lineRule="atLeast"/>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55BAE" w:rsidRPr="003A1481" w:rsidP="00FC3E31">
            <w:pPr>
              <w:bidi w:val="0"/>
              <w:spacing w:line="280" w:lineRule="atLeast"/>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55BAE" w:rsidRPr="003A1481" w:rsidP="00FC3E31">
            <w:pPr>
              <w:bidi w:val="0"/>
              <w:spacing w:line="280" w:lineRule="atLeast"/>
              <w:jc w:val="center"/>
              <w:rPr>
                <w:rFonts w:ascii="Times New Roman" w:hAnsi="Times New Roman"/>
                <w:color w:val="000000"/>
              </w:rPr>
            </w:pPr>
            <w:r w:rsidRPr="003A1481">
              <w:rPr>
                <w:rFonts w:ascii="Times New Roman" w:hAnsi="Times New Roman"/>
                <w:color w:val="000000"/>
              </w:rPr>
              <w:t>x</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655BAE" w:rsidRPr="003A1481" w:rsidP="00FC3E31">
            <w:pPr>
              <w:bidi w:val="0"/>
              <w:spacing w:line="280" w:lineRule="atLeast"/>
              <w:ind w:left="149"/>
              <w:rPr>
                <w:rFonts w:ascii="Times New Roman" w:hAnsi="Times New Roman"/>
                <w:color w:val="000000"/>
              </w:rPr>
            </w:pPr>
            <w:r w:rsidRPr="003A1481">
              <w:rPr>
                <w:rFonts w:ascii="Times New Roman" w:hAnsi="Times New Roman"/>
                <w:color w:val="000000"/>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55BAE" w:rsidRPr="003A1481" w:rsidP="00FC3E31">
            <w:pPr>
              <w:bidi w:val="0"/>
              <w:spacing w:line="280" w:lineRule="atLeast"/>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55BAE" w:rsidRPr="003A1481" w:rsidP="00FC3E31">
            <w:pPr>
              <w:bidi w:val="0"/>
              <w:spacing w:line="280" w:lineRule="atLeast"/>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55BAE" w:rsidRPr="003A1481" w:rsidP="00FC3E31">
            <w:pPr>
              <w:bidi w:val="0"/>
              <w:spacing w:line="280" w:lineRule="atLeast"/>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655BAE" w:rsidRPr="003A1481" w:rsidP="00FC3E31">
            <w:pPr>
              <w:bidi w:val="0"/>
              <w:spacing w:line="280" w:lineRule="atLeast"/>
              <w:ind w:left="149"/>
              <w:rPr>
                <w:rFonts w:ascii="Times New Roman" w:hAnsi="Times New Roman"/>
                <w:color w:val="000000"/>
              </w:rPr>
            </w:pPr>
            <w:r w:rsidRPr="003A1481">
              <w:rPr>
                <w:rFonts w:ascii="Times New Roman" w:hAnsi="Times New Roman"/>
                <w:color w:val="000000"/>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55BAE" w:rsidRPr="003A1481" w:rsidP="00FC3E31">
            <w:pPr>
              <w:bidi w:val="0"/>
              <w:spacing w:line="280" w:lineRule="atLeast"/>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55BAE" w:rsidRPr="003A1481" w:rsidP="00FC3E31">
            <w:pPr>
              <w:bidi w:val="0"/>
              <w:spacing w:line="280" w:lineRule="atLeast"/>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55BAE" w:rsidRPr="003A1481" w:rsidP="00FC3E31">
            <w:pPr>
              <w:bidi w:val="0"/>
              <w:spacing w:line="280" w:lineRule="atLeast"/>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655BAE" w:rsidRPr="003A1481" w:rsidP="00FC3E31">
            <w:pPr>
              <w:bidi w:val="0"/>
              <w:spacing w:line="280" w:lineRule="atLeast"/>
              <w:ind w:left="149"/>
              <w:rPr>
                <w:rFonts w:ascii="Times New Roman" w:hAnsi="Times New Roman"/>
                <w:color w:val="000000"/>
              </w:rPr>
            </w:pPr>
            <w:r w:rsidRPr="003A1481">
              <w:rPr>
                <w:rFonts w:ascii="Times New Roman" w:hAnsi="Times New Roman"/>
                <w:color w:val="000000"/>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55BAE" w:rsidRPr="003A1481" w:rsidP="00FC3E31">
            <w:pPr>
              <w:bidi w:val="0"/>
              <w:spacing w:line="280" w:lineRule="atLeast"/>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55BAE" w:rsidRPr="003A1481" w:rsidP="00FC3E31">
            <w:pPr>
              <w:bidi w:val="0"/>
              <w:spacing w:line="280" w:lineRule="atLeast"/>
              <w:jc w:val="center"/>
              <w:rPr>
                <w:rFonts w:ascii="Times New Roman" w:hAnsi="Times New Roman"/>
                <w:color w:val="000000"/>
              </w:rPr>
            </w:pPr>
            <w:r w:rsidRPr="003A1481">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55BAE" w:rsidRPr="003A1481" w:rsidP="00FC3E31">
            <w:pPr>
              <w:bidi w:val="0"/>
              <w:spacing w:line="280" w:lineRule="atLeast"/>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655BAE" w:rsidRPr="003A1481" w:rsidP="00FC3E31">
            <w:pPr>
              <w:bidi w:val="0"/>
              <w:spacing w:line="280" w:lineRule="atLeast"/>
              <w:ind w:left="149"/>
              <w:rPr>
                <w:rFonts w:ascii="Times New Roman" w:hAnsi="Times New Roman"/>
                <w:color w:val="000000"/>
              </w:rPr>
            </w:pPr>
            <w:r w:rsidRPr="003A1481">
              <w:rPr>
                <w:rFonts w:ascii="Times New Roman" w:hAnsi="Times New Roman"/>
                <w:color w:val="000000"/>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55BAE" w:rsidRPr="003A1481" w:rsidP="00FC3E31">
            <w:pPr>
              <w:bidi w:val="0"/>
              <w:spacing w:line="280" w:lineRule="atLeast"/>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55BAE" w:rsidRPr="003A1481" w:rsidP="00FC3E31">
            <w:pPr>
              <w:bidi w:val="0"/>
              <w:spacing w:line="280" w:lineRule="atLeast"/>
              <w:jc w:val="center"/>
              <w:rPr>
                <w:rFonts w:ascii="Times New Roman" w:hAnsi="Times New Roman"/>
                <w:color w:val="000000"/>
              </w:rPr>
            </w:pPr>
            <w:r w:rsidRPr="003A1481">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55BAE" w:rsidRPr="003A1481" w:rsidP="00FC3E31">
            <w:pPr>
              <w:bidi w:val="0"/>
              <w:spacing w:line="280" w:lineRule="atLeast"/>
              <w:jc w:val="center"/>
              <w:rPr>
                <w:rFonts w:ascii="Times New Roman" w:hAnsi="Times New Roman"/>
                <w:color w:val="000000"/>
              </w:rPr>
            </w:pPr>
          </w:p>
        </w:tc>
      </w:tr>
    </w:tbl>
    <w:p w:rsidR="00655BAE" w:rsidRPr="003A1481" w:rsidP="00655BAE">
      <w:pPr>
        <w:bidi w:val="0"/>
        <w:spacing w:line="280" w:lineRule="atLeast"/>
        <w:rPr>
          <w:rFonts w:ascii="Times New Roman" w:hAnsi="Times New Roman"/>
          <w:color w:val="000000"/>
        </w:rPr>
      </w:pPr>
    </w:p>
    <w:p w:rsidR="00655BAE" w:rsidRPr="003A1481" w:rsidP="00655BAE">
      <w:pPr>
        <w:bidi w:val="0"/>
        <w:spacing w:line="280" w:lineRule="atLeast"/>
        <w:jc w:val="both"/>
        <w:rPr>
          <w:rFonts w:ascii="Times New Roman" w:hAnsi="Times New Roman"/>
          <w:b/>
          <w:bCs/>
          <w:color w:val="000000"/>
        </w:rPr>
      </w:pPr>
    </w:p>
    <w:p w:rsidR="00655BAE" w:rsidRPr="003A1481" w:rsidP="00655BAE">
      <w:pPr>
        <w:bidi w:val="0"/>
        <w:spacing w:line="280" w:lineRule="atLeast"/>
        <w:jc w:val="both"/>
        <w:rPr>
          <w:rFonts w:ascii="Times New Roman" w:hAnsi="Times New Roman"/>
          <w:b/>
          <w:bCs/>
          <w:color w:val="000000"/>
        </w:rPr>
      </w:pPr>
      <w:r w:rsidRPr="003A1481">
        <w:rPr>
          <w:rFonts w:ascii="Times New Roman" w:hAnsi="Times New Roman"/>
          <w:b/>
          <w:bCs/>
          <w:color w:val="000000"/>
        </w:rPr>
        <w:t>A.3. Poznámky</w:t>
      </w:r>
    </w:p>
    <w:p w:rsidR="00655BAE" w:rsidRPr="003A1481" w:rsidP="00655BAE">
      <w:pPr>
        <w:bidi w:val="0"/>
        <w:spacing w:line="280" w:lineRule="atLeast"/>
        <w:jc w:val="both"/>
        <w:rPr>
          <w:rFonts w:ascii="Times New Roman" w:hAnsi="Times New Roman"/>
          <w:color w:val="000000"/>
        </w:rPr>
      </w:pPr>
    </w:p>
    <w:p w:rsidR="00655BAE" w:rsidRPr="003A1481" w:rsidP="00655BAE">
      <w:pPr>
        <w:bidi w:val="0"/>
        <w:spacing w:line="280" w:lineRule="atLeast"/>
        <w:jc w:val="both"/>
        <w:rPr>
          <w:rFonts w:ascii="Times New Roman" w:hAnsi="Times New Roman"/>
          <w:color w:val="000000"/>
        </w:rPr>
      </w:pPr>
      <w:r w:rsidRPr="003A1481">
        <w:rPr>
          <w:rFonts w:ascii="Times New Roman" w:hAnsi="Times New Roman"/>
          <w:color w:val="000000"/>
        </w:rPr>
        <w:t>bezpredmetné</w:t>
      </w:r>
    </w:p>
    <w:p w:rsidR="00655BAE" w:rsidRPr="003A1481" w:rsidP="00655BAE">
      <w:pPr>
        <w:bidi w:val="0"/>
        <w:spacing w:line="280" w:lineRule="atLeast"/>
        <w:jc w:val="both"/>
        <w:rPr>
          <w:rFonts w:ascii="Times New Roman" w:hAnsi="Times New Roman"/>
          <w:i/>
          <w:iCs/>
          <w:color w:val="000000"/>
        </w:rPr>
      </w:pPr>
    </w:p>
    <w:p w:rsidR="00655BAE" w:rsidRPr="003A1481" w:rsidP="00655BAE">
      <w:pPr>
        <w:bidi w:val="0"/>
        <w:spacing w:line="280" w:lineRule="atLeast"/>
        <w:jc w:val="both"/>
        <w:rPr>
          <w:rFonts w:ascii="Times New Roman" w:hAnsi="Times New Roman"/>
          <w:b/>
          <w:bCs/>
          <w:color w:val="000000"/>
        </w:rPr>
      </w:pPr>
      <w:r w:rsidRPr="003A1481">
        <w:rPr>
          <w:rFonts w:ascii="Times New Roman" w:hAnsi="Times New Roman"/>
          <w:b/>
          <w:bCs/>
          <w:color w:val="000000"/>
        </w:rPr>
        <w:t>A.4. Alternatívne riešenia</w:t>
      </w:r>
    </w:p>
    <w:p w:rsidR="00655BAE" w:rsidRPr="003A1481" w:rsidP="00655BAE">
      <w:pPr>
        <w:bidi w:val="0"/>
        <w:spacing w:line="280" w:lineRule="atLeast"/>
        <w:jc w:val="both"/>
        <w:rPr>
          <w:rFonts w:ascii="Times New Roman" w:hAnsi="Times New Roman"/>
          <w:b/>
          <w:bCs/>
          <w:color w:val="000000"/>
        </w:rPr>
      </w:pPr>
    </w:p>
    <w:p w:rsidR="00655BAE" w:rsidRPr="003A1481" w:rsidP="00655BAE">
      <w:pPr>
        <w:bidi w:val="0"/>
        <w:spacing w:line="280" w:lineRule="atLeast"/>
        <w:jc w:val="both"/>
        <w:rPr>
          <w:rFonts w:ascii="Times New Roman" w:hAnsi="Times New Roman"/>
          <w:color w:val="000000"/>
        </w:rPr>
      </w:pPr>
      <w:r w:rsidRPr="003A1481">
        <w:rPr>
          <w:rFonts w:ascii="Times New Roman" w:hAnsi="Times New Roman"/>
          <w:color w:val="000000"/>
        </w:rPr>
        <w:t>bezpredmetné</w:t>
      </w:r>
    </w:p>
    <w:p w:rsidR="00655BAE" w:rsidRPr="003A1481" w:rsidP="00655BAE">
      <w:pPr>
        <w:bidi w:val="0"/>
        <w:spacing w:line="280" w:lineRule="atLeast"/>
        <w:jc w:val="both"/>
        <w:rPr>
          <w:rFonts w:ascii="Times New Roman" w:hAnsi="Times New Roman"/>
          <w:b/>
          <w:bCs/>
          <w:color w:val="000000"/>
        </w:rPr>
      </w:pPr>
    </w:p>
    <w:p w:rsidR="00655BAE" w:rsidRPr="003A1481" w:rsidP="00655BAE">
      <w:pPr>
        <w:bidi w:val="0"/>
        <w:spacing w:line="280" w:lineRule="atLeast"/>
        <w:jc w:val="both"/>
        <w:rPr>
          <w:rFonts w:ascii="Times New Roman" w:hAnsi="Times New Roman"/>
          <w:b/>
          <w:bCs/>
          <w:color w:val="000000"/>
        </w:rPr>
      </w:pPr>
      <w:r w:rsidRPr="003A1481">
        <w:rPr>
          <w:rFonts w:ascii="Times New Roman" w:hAnsi="Times New Roman"/>
          <w:b/>
          <w:bCs/>
          <w:color w:val="000000"/>
        </w:rPr>
        <w:t>A.5. Stanovisko gestorov</w:t>
      </w:r>
    </w:p>
    <w:p w:rsidR="00655BAE" w:rsidRPr="003A1481" w:rsidP="00655BAE">
      <w:pPr>
        <w:bidi w:val="0"/>
        <w:spacing w:line="280" w:lineRule="atLeast"/>
        <w:jc w:val="both"/>
        <w:rPr>
          <w:rFonts w:ascii="Times New Roman" w:hAnsi="Times New Roman"/>
          <w:bCs/>
        </w:rPr>
      </w:pPr>
      <w:r w:rsidRPr="003A1481">
        <w:rPr>
          <w:rFonts w:ascii="Times New Roman" w:hAnsi="Times New Roman"/>
          <w:bCs/>
        </w:rPr>
        <w:t>bezpredmetné</w:t>
      </w:r>
    </w:p>
    <w:p w:rsidR="00655BAE" w:rsidRPr="003A1481" w:rsidP="00655BAE">
      <w:pPr>
        <w:bidi w:val="0"/>
        <w:spacing w:line="280" w:lineRule="atLeast"/>
        <w:rPr>
          <w:rFonts w:ascii="Times New Roman" w:hAnsi="Times New Roman"/>
        </w:rPr>
      </w:pPr>
    </w:p>
    <w:p w:rsidR="00655BAE" w:rsidRPr="003A1481" w:rsidP="00655BAE">
      <w:pPr>
        <w:bidi w:val="0"/>
        <w:spacing w:line="280" w:lineRule="atLeast"/>
        <w:rPr>
          <w:rFonts w:ascii="Times New Roman" w:hAnsi="Times New Roman"/>
        </w:rPr>
      </w:pPr>
    </w:p>
    <w:p w:rsidR="00655BAE" w:rsidRPr="003A1481" w:rsidP="00655BAE">
      <w:pPr>
        <w:bidi w:val="0"/>
        <w:jc w:val="center"/>
        <w:rPr>
          <w:rFonts w:ascii="Times New Roman" w:hAnsi="Times New Roman"/>
          <w:b/>
          <w:bCs/>
        </w:rPr>
      </w:pPr>
      <w:r w:rsidRPr="003A1481">
        <w:rPr>
          <w:rFonts w:ascii="Times New Roman" w:hAnsi="Times New Roman"/>
          <w:b/>
          <w:bCs/>
        </w:rPr>
        <w:t>Vplyvy na rozpočet verejnej správy,</w:t>
      </w:r>
    </w:p>
    <w:p w:rsidR="00655BAE" w:rsidRPr="003A1481" w:rsidP="00655BAE">
      <w:pPr>
        <w:bidi w:val="0"/>
        <w:jc w:val="center"/>
        <w:rPr>
          <w:rFonts w:ascii="Times New Roman" w:hAnsi="Times New Roman"/>
          <w:b/>
          <w:bCs/>
        </w:rPr>
      </w:pPr>
      <w:r w:rsidRPr="003A1481">
        <w:rPr>
          <w:rFonts w:ascii="Times New Roman" w:hAnsi="Times New Roman"/>
          <w:b/>
          <w:bCs/>
        </w:rPr>
        <w:t>na zamestnanosť vo verejnej správe a financovanie návrhu</w:t>
      </w:r>
    </w:p>
    <w:p w:rsidR="00655BAE" w:rsidRPr="003A1481" w:rsidP="00655BAE">
      <w:pPr>
        <w:bidi w:val="0"/>
        <w:rPr>
          <w:rFonts w:ascii="Times New Roman" w:hAnsi="Times New Roman"/>
        </w:rPr>
      </w:pPr>
    </w:p>
    <w:p w:rsidR="00655BAE" w:rsidRPr="003A1481" w:rsidP="00655BAE">
      <w:pPr>
        <w:bidi w:val="0"/>
        <w:rPr>
          <w:rFonts w:ascii="Times New Roman" w:hAnsi="Times New Roman"/>
          <w:b/>
        </w:rPr>
      </w:pPr>
      <w:r w:rsidRPr="003A1481">
        <w:rPr>
          <w:rFonts w:ascii="Times New Roman" w:hAnsi="Times New Roman"/>
          <w:b/>
        </w:rPr>
        <w:t>2.1. Zhrnutie vplyvov na rozpočet verejnej správy v návrhu</w:t>
      </w:r>
    </w:p>
    <w:p w:rsidR="00655BAE" w:rsidRPr="003A1481" w:rsidP="00655BAE">
      <w:pPr>
        <w:bidi w:val="0"/>
        <w:jc w:val="right"/>
        <w:rPr>
          <w:rFonts w:ascii="Times New Roman" w:hAnsi="Times New Roman"/>
        </w:rPr>
      </w:pPr>
      <w:r w:rsidRPr="003A1481">
        <w:rPr>
          <w:rFonts w:ascii="Times New Roman" w:hAnsi="Times New Roman"/>
        </w:rPr>
        <w:t xml:space="preserve">Tabuľka č. 1 </w:t>
      </w:r>
    </w:p>
    <w:tbl>
      <w:tblPr>
        <w:tblStyle w:val="TableNormal"/>
        <w:tblW w:w="9729" w:type="dxa"/>
        <w:jc w:val="center"/>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4661"/>
        <w:gridCol w:w="1267"/>
        <w:gridCol w:w="1267"/>
        <w:gridCol w:w="1267"/>
        <w:gridCol w:w="1267"/>
      </w:tblGrid>
      <w:tr>
        <w:tblPrEx>
          <w:tblW w:w="9729" w:type="dxa"/>
          <w:jc w:val="center"/>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194"/>
          <w:jc w:val="center"/>
        </w:trPr>
        <w:tc>
          <w:tcPr>
            <w:tcW w:w="4661" w:type="dxa"/>
            <w:vMerge w:val="restart"/>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655BAE" w:rsidP="00FC3E31">
            <w:pPr>
              <w:bidi w:val="0"/>
              <w:jc w:val="center"/>
              <w:rPr>
                <w:rFonts w:ascii="Times New Roman" w:hAnsi="Times New Roman"/>
                <w:b/>
                <w:bCs/>
              </w:rPr>
            </w:pPr>
            <w:bookmarkStart w:id="0" w:name="OLE_LINK1"/>
            <w:r w:rsidRPr="003A1481">
              <w:rPr>
                <w:rFonts w:ascii="Times New Roman" w:hAnsi="Times New Roman"/>
                <w:b/>
                <w:bCs/>
                <w:color w:val="FFFFFF"/>
              </w:rPr>
              <w:t xml:space="preserve">Vplyvy na </w:t>
            </w:r>
            <w:r w:rsidRPr="003A1481">
              <w:rPr>
                <w:rFonts w:ascii="Times New Roman" w:hAnsi="Times New Roman"/>
                <w:b/>
                <w:bCs/>
              </w:rPr>
              <w:t>rozpočet verejnej správy</w:t>
            </w:r>
            <w:r>
              <w:rPr>
                <w:rFonts w:ascii="Times New Roman" w:hAnsi="Times New Roman"/>
                <w:b/>
                <w:bCs/>
              </w:rPr>
              <w:t xml:space="preserve"> </w:t>
            </w:r>
          </w:p>
          <w:p w:rsidR="00655BAE" w:rsidRPr="006D354B" w:rsidP="00FC3E31">
            <w:pPr>
              <w:bidi w:val="0"/>
              <w:jc w:val="center"/>
              <w:rPr>
                <w:rFonts w:ascii="Times New Roman" w:hAnsi="Times New Roman"/>
                <w:b/>
                <w:bCs/>
                <w:color w:val="FFFFFF"/>
              </w:rPr>
            </w:pPr>
            <w:r w:rsidRPr="006D354B">
              <w:rPr>
                <w:rFonts w:ascii="Times New Roman" w:hAnsi="Times New Roman"/>
                <w:b/>
                <w:bCs/>
              </w:rPr>
              <w:t>(ESA 95)</w:t>
            </w:r>
          </w:p>
        </w:tc>
        <w:tc>
          <w:tcPr>
            <w:tcW w:w="5068" w:type="dxa"/>
            <w:gridSpan w:val="4"/>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655BAE" w:rsidRPr="003A1481" w:rsidP="00FC3E31">
            <w:pPr>
              <w:bidi w:val="0"/>
              <w:jc w:val="center"/>
              <w:rPr>
                <w:rFonts w:ascii="Times New Roman" w:hAnsi="Times New Roman"/>
                <w:b/>
                <w:bCs/>
                <w:color w:val="FFFFFF"/>
              </w:rPr>
            </w:pPr>
            <w:r w:rsidRPr="003A1481">
              <w:rPr>
                <w:rFonts w:ascii="Times New Roman" w:hAnsi="Times New Roman"/>
                <w:b/>
                <w:bCs/>
                <w:color w:val="FFFFFF"/>
              </w:rPr>
              <w:t xml:space="preserve">Vplyv na rozpočet verejnej správy </w:t>
            </w:r>
            <w:r w:rsidRPr="003A1481">
              <w:rPr>
                <w:rFonts w:ascii="Times New Roman" w:hAnsi="Times New Roman"/>
                <w:b/>
                <w:bCs/>
              </w:rPr>
              <w:t>(v mil. eur)</w:t>
            </w:r>
          </w:p>
        </w:tc>
      </w:tr>
      <w:tr>
        <w:tblPrEx>
          <w:tblW w:w="9729" w:type="dxa"/>
          <w:jc w:val="center"/>
          <w:tblInd w:w="-479" w:type="dxa"/>
          <w:tblCellMar>
            <w:left w:w="70" w:type="dxa"/>
            <w:right w:w="70" w:type="dxa"/>
          </w:tblCellMar>
        </w:tblPrEx>
        <w:trPr>
          <w:cantSplit/>
          <w:trHeight w:val="70"/>
          <w:jc w:val="center"/>
        </w:trPr>
        <w:tc>
          <w:tcPr>
            <w:tcW w:w="4661" w:type="dxa"/>
            <w:vMerge/>
            <w:tcBorders>
              <w:top w:val="single" w:sz="4" w:space="0" w:color="auto"/>
              <w:left w:val="single" w:sz="4" w:space="0" w:color="auto"/>
              <w:bottom w:val="single" w:sz="4" w:space="0" w:color="auto"/>
              <w:right w:val="single" w:sz="4" w:space="0" w:color="auto"/>
            </w:tcBorders>
            <w:textDirection w:val="lrTb"/>
            <w:vAlign w:val="center"/>
          </w:tcPr>
          <w:p w:rsidR="00655BAE" w:rsidRPr="003A1481" w:rsidP="00FC3E31">
            <w:pPr>
              <w:bidi w:val="0"/>
              <w:jc w:val="center"/>
              <w:rPr>
                <w:rFonts w:ascii="Times New Roman" w:hAnsi="Times New Roman"/>
                <w:b/>
                <w:bCs/>
                <w:color w:val="FFFFFF"/>
              </w:rPr>
            </w:pPr>
          </w:p>
        </w:tc>
        <w:tc>
          <w:tcPr>
            <w:tcW w:w="1267"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655BAE" w:rsidRPr="003A1481" w:rsidP="00FC3E31">
            <w:pPr>
              <w:bidi w:val="0"/>
              <w:jc w:val="center"/>
              <w:rPr>
                <w:rFonts w:ascii="Times New Roman" w:hAnsi="Times New Roman"/>
                <w:b/>
                <w:bCs/>
                <w:color w:val="FFFFFF"/>
              </w:rPr>
            </w:pPr>
            <w:r w:rsidRPr="003A1481">
              <w:rPr>
                <w:rFonts w:ascii="Times New Roman" w:hAnsi="Times New Roman"/>
                <w:b/>
                <w:bCs/>
                <w:color w:val="FFFFFF"/>
              </w:rPr>
              <w:t>2013</w:t>
            </w:r>
          </w:p>
        </w:tc>
        <w:tc>
          <w:tcPr>
            <w:tcW w:w="1267"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655BAE" w:rsidRPr="003A1481" w:rsidP="00FC3E31">
            <w:pPr>
              <w:bidi w:val="0"/>
              <w:jc w:val="center"/>
              <w:rPr>
                <w:rFonts w:ascii="Times New Roman" w:hAnsi="Times New Roman"/>
                <w:b/>
                <w:bCs/>
                <w:color w:val="FFFFFF"/>
              </w:rPr>
            </w:pPr>
            <w:r w:rsidRPr="003A1481">
              <w:rPr>
                <w:rFonts w:ascii="Times New Roman" w:hAnsi="Times New Roman"/>
                <w:b/>
                <w:bCs/>
                <w:color w:val="FFFFFF"/>
              </w:rPr>
              <w:t>2014</w:t>
            </w:r>
          </w:p>
        </w:tc>
        <w:tc>
          <w:tcPr>
            <w:tcW w:w="1267"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655BAE" w:rsidRPr="003A1481" w:rsidP="00FC3E31">
            <w:pPr>
              <w:bidi w:val="0"/>
              <w:jc w:val="center"/>
              <w:rPr>
                <w:rFonts w:ascii="Times New Roman" w:hAnsi="Times New Roman"/>
                <w:b/>
                <w:bCs/>
                <w:color w:val="FFFFFF"/>
              </w:rPr>
            </w:pPr>
            <w:r w:rsidRPr="003A1481">
              <w:rPr>
                <w:rFonts w:ascii="Times New Roman" w:hAnsi="Times New Roman"/>
                <w:b/>
                <w:bCs/>
                <w:color w:val="FFFFFF"/>
              </w:rPr>
              <w:t>2015</w:t>
            </w:r>
          </w:p>
        </w:tc>
        <w:tc>
          <w:tcPr>
            <w:tcW w:w="1267"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655BAE" w:rsidRPr="003A1481" w:rsidP="00FC3E31">
            <w:pPr>
              <w:bidi w:val="0"/>
              <w:jc w:val="center"/>
              <w:rPr>
                <w:rFonts w:ascii="Times New Roman" w:hAnsi="Times New Roman"/>
                <w:b/>
                <w:bCs/>
                <w:color w:val="FFFFFF"/>
              </w:rPr>
            </w:pPr>
            <w:r w:rsidRPr="003A1481">
              <w:rPr>
                <w:rFonts w:ascii="Times New Roman" w:hAnsi="Times New Roman"/>
                <w:b/>
                <w:bCs/>
                <w:color w:val="FFFFFF"/>
              </w:rPr>
              <w:t>2016</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655BAE" w:rsidRPr="003A1481" w:rsidP="00FC3E31">
            <w:pPr>
              <w:bidi w:val="0"/>
              <w:rPr>
                <w:rFonts w:ascii="Times New Roman" w:hAnsi="Times New Roman"/>
              </w:rPr>
            </w:pPr>
            <w:r w:rsidRPr="003A1481">
              <w:rPr>
                <w:rFonts w:ascii="Times New Roman" w:hAnsi="Times New Roman"/>
                <w:b/>
                <w:bCs/>
              </w:rPr>
              <w:t>Príjmy verejnej správy celkom</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655BAE" w:rsidRPr="003A1481" w:rsidP="00FC3E31">
            <w:pPr>
              <w:bidi w:val="0"/>
              <w:jc w:val="right"/>
              <w:rPr>
                <w:rFonts w:ascii="Times New Roman" w:hAnsi="Times New Roman"/>
                <w:b/>
                <w:bCs/>
              </w:rPr>
            </w:pP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655BAE" w:rsidRPr="003A1481" w:rsidP="00FC3E31">
            <w:pPr>
              <w:bidi w:val="0"/>
              <w:jc w:val="right"/>
              <w:rPr>
                <w:rFonts w:ascii="Times New Roman" w:hAnsi="Times New Roman"/>
                <w:b/>
                <w:bCs/>
              </w:rPr>
            </w:pP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655BAE" w:rsidRPr="003A1481" w:rsidP="00FC3E31">
            <w:pPr>
              <w:bidi w:val="0"/>
              <w:jc w:val="right"/>
              <w:rPr>
                <w:rFonts w:ascii="Times New Roman" w:hAnsi="Times New Roman"/>
                <w:b/>
                <w:bCs/>
              </w:rPr>
            </w:pP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655BAE" w:rsidRPr="003A1481" w:rsidP="00FC3E31">
            <w:pPr>
              <w:bidi w:val="0"/>
              <w:jc w:val="right"/>
              <w:rPr>
                <w:rFonts w:ascii="Times New Roman" w:hAnsi="Times New Roman"/>
                <w:b/>
                <w:bCs/>
              </w:rPr>
            </w:pPr>
          </w:p>
        </w:tc>
      </w:tr>
      <w:tr>
        <w:tblPrEx>
          <w:tblW w:w="9729" w:type="dxa"/>
          <w:jc w:val="center"/>
          <w:tblInd w:w="-479" w:type="dxa"/>
          <w:tblCellMar>
            <w:left w:w="70" w:type="dxa"/>
            <w:right w:w="70" w:type="dxa"/>
          </w:tblCellMar>
        </w:tblPrEx>
        <w:trPr>
          <w:trHeight w:val="132"/>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655BAE" w:rsidRPr="003A1481" w:rsidP="00FC3E31">
            <w:pPr>
              <w:bidi w:val="0"/>
              <w:rPr>
                <w:rFonts w:ascii="Times New Roman" w:hAnsi="Times New Roman"/>
              </w:rPr>
            </w:pPr>
            <w:r w:rsidRPr="003A1481">
              <w:rPr>
                <w:rFonts w:ascii="Times New Roman" w:hAnsi="Times New Roman"/>
              </w:rPr>
              <w:t>v tom: za každý subjekt verejnej správy zvlášť</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655BAE" w:rsidRPr="003A1481" w:rsidP="00FC3E31">
            <w:pPr>
              <w:bidi w:val="0"/>
              <w:jc w:val="right"/>
              <w:rPr>
                <w:rFonts w:ascii="Times New Roman" w:hAnsi="Times New Roman"/>
                <w:b/>
              </w:rPr>
            </w:pPr>
            <w:r w:rsidRPr="003A1481">
              <w:rPr>
                <w:rFonts w:ascii="Times New Roman" w:hAnsi="Times New Roman"/>
                <w:b/>
              </w:rPr>
              <w:t>8,147</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655BAE" w:rsidRPr="003A1481" w:rsidP="00FC3E31">
            <w:pPr>
              <w:bidi w:val="0"/>
              <w:jc w:val="right"/>
              <w:rPr>
                <w:rFonts w:ascii="Times New Roman" w:hAnsi="Times New Roman"/>
                <w:b/>
              </w:rPr>
            </w:pPr>
            <w:r w:rsidRPr="003A1481">
              <w:rPr>
                <w:rFonts w:ascii="Times New Roman" w:hAnsi="Times New Roman"/>
                <w:b/>
              </w:rPr>
              <w:t>8,514</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655BAE" w:rsidRPr="003A1481" w:rsidP="00FC3E31">
            <w:pPr>
              <w:bidi w:val="0"/>
              <w:jc w:val="right"/>
              <w:rPr>
                <w:rFonts w:ascii="Times New Roman" w:hAnsi="Times New Roman"/>
                <w:b/>
              </w:rPr>
            </w:pPr>
            <w:r w:rsidRPr="003A1481">
              <w:rPr>
                <w:rFonts w:ascii="Times New Roman" w:hAnsi="Times New Roman"/>
                <w:b/>
              </w:rPr>
              <w:t>8,871</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655BAE" w:rsidRPr="003A1481" w:rsidP="00FC3E31">
            <w:pPr>
              <w:bidi w:val="0"/>
              <w:jc w:val="right"/>
              <w:rPr>
                <w:rFonts w:ascii="Times New Roman" w:hAnsi="Times New Roman"/>
                <w:b/>
              </w:rPr>
            </w:pPr>
            <w:r w:rsidRPr="003A1481">
              <w:rPr>
                <w:rFonts w:ascii="Times New Roman" w:hAnsi="Times New Roman"/>
                <w:b/>
              </w:rPr>
              <w:t>9,217</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655BAE" w:rsidRPr="003A1481" w:rsidP="00FC3E31">
            <w:pPr>
              <w:bidi w:val="0"/>
              <w:rPr>
                <w:rFonts w:ascii="Times New Roman" w:hAnsi="Times New Roman"/>
                <w:b/>
                <w:bCs/>
                <w:i/>
                <w:iCs/>
              </w:rPr>
            </w:pPr>
            <w:r w:rsidRPr="003A1481">
              <w:rPr>
                <w:rFonts w:ascii="Times New Roman" w:hAnsi="Times New Roman"/>
                <w:b/>
                <w:bCs/>
                <w:i/>
                <w:iCs/>
              </w:rPr>
              <w:t>z toho:</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655BAE" w:rsidRPr="003A1481" w:rsidP="00FC3E31">
            <w:pPr>
              <w:bidi w:val="0"/>
              <w:jc w:val="right"/>
              <w:rPr>
                <w:rFonts w:ascii="Times New Roman" w:hAnsi="Times New Roman"/>
                <w:b/>
                <w:bCs/>
                <w:i/>
                <w:iCs/>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655BAE" w:rsidRPr="003A1481" w:rsidP="00FC3E31">
            <w:pPr>
              <w:bidi w:val="0"/>
              <w:jc w:val="right"/>
              <w:rPr>
                <w:rFonts w:ascii="Times New Roman" w:hAnsi="Times New Roman"/>
                <w:b/>
                <w:bCs/>
                <w:i/>
                <w:iCs/>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655BAE" w:rsidRPr="003A1481" w:rsidP="00FC3E31">
            <w:pPr>
              <w:bidi w:val="0"/>
              <w:jc w:val="right"/>
              <w:rPr>
                <w:rFonts w:ascii="Times New Roman" w:hAnsi="Times New Roman"/>
                <w:b/>
                <w:bCs/>
                <w:i/>
                <w:iCs/>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655BAE" w:rsidRPr="003A1481" w:rsidP="00FC3E31">
            <w:pPr>
              <w:bidi w:val="0"/>
              <w:jc w:val="right"/>
              <w:rPr>
                <w:rFonts w:ascii="Times New Roman" w:hAnsi="Times New Roman"/>
                <w:b/>
                <w:bCs/>
                <w:i/>
                <w:iCs/>
              </w:rPr>
            </w:pP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655BAE" w:rsidRPr="003A1481" w:rsidP="00FC3E31">
            <w:pPr>
              <w:bidi w:val="0"/>
              <w:rPr>
                <w:rFonts w:ascii="Times New Roman" w:hAnsi="Times New Roman"/>
                <w:b/>
                <w:bCs/>
                <w:i/>
                <w:iCs/>
              </w:rPr>
            </w:pPr>
            <w:r w:rsidRPr="003A1481">
              <w:rPr>
                <w:rFonts w:ascii="Times New Roman" w:hAnsi="Times New Roman"/>
                <w:b/>
                <w:bCs/>
                <w:i/>
                <w:iCs/>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655BAE" w:rsidRPr="003A1481" w:rsidP="00FC3E31">
            <w:pPr>
              <w:bidi w:val="0"/>
              <w:jc w:val="right"/>
              <w:rPr>
                <w:rFonts w:ascii="Times New Roman" w:hAnsi="Times New Roman"/>
                <w:b/>
                <w:bCs/>
                <w:i/>
                <w:iCs/>
              </w:rPr>
            </w:pPr>
            <w:r w:rsidRPr="003A1481">
              <w:rPr>
                <w:rFonts w:ascii="Times New Roman" w:hAnsi="Times New Roman"/>
                <w:b/>
                <w:bCs/>
                <w:i/>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655BAE" w:rsidRPr="003A1481" w:rsidP="00FC3E31">
            <w:pPr>
              <w:bidi w:val="0"/>
              <w:jc w:val="right"/>
              <w:rPr>
                <w:rFonts w:ascii="Times New Roman" w:hAnsi="Times New Roman"/>
                <w:b/>
                <w:bCs/>
                <w:i/>
                <w:iCs/>
              </w:rPr>
            </w:pPr>
            <w:r w:rsidRPr="003A1481">
              <w:rPr>
                <w:rFonts w:ascii="Times New Roman" w:hAnsi="Times New Roman"/>
                <w:b/>
                <w:bCs/>
                <w:i/>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655BAE" w:rsidRPr="003A1481" w:rsidP="00FC3E31">
            <w:pPr>
              <w:bidi w:val="0"/>
              <w:jc w:val="right"/>
              <w:rPr>
                <w:rFonts w:ascii="Times New Roman" w:hAnsi="Times New Roman"/>
                <w:b/>
                <w:bCs/>
                <w:i/>
                <w:iCs/>
              </w:rPr>
            </w:pPr>
            <w:r w:rsidRPr="003A1481">
              <w:rPr>
                <w:rFonts w:ascii="Times New Roman" w:hAnsi="Times New Roman"/>
                <w:b/>
                <w:bCs/>
                <w:i/>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655BAE" w:rsidRPr="003A1481" w:rsidP="00FC3E31">
            <w:pPr>
              <w:bidi w:val="0"/>
              <w:jc w:val="right"/>
              <w:rPr>
                <w:rFonts w:ascii="Times New Roman" w:hAnsi="Times New Roman"/>
                <w:b/>
                <w:bCs/>
                <w:i/>
                <w:iCs/>
              </w:rPr>
            </w:pPr>
            <w:r w:rsidRPr="003A1481">
              <w:rPr>
                <w:rFonts w:ascii="Times New Roman" w:hAnsi="Times New Roman"/>
                <w:b/>
                <w:bCs/>
                <w:i/>
                <w:iCs/>
              </w:rPr>
              <w:t>0</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655BAE" w:rsidRPr="003A1481" w:rsidP="00FC3E31">
            <w:pPr>
              <w:bidi w:val="0"/>
              <w:rPr>
                <w:rFonts w:ascii="Times New Roman" w:hAnsi="Times New Roman"/>
                <w:b/>
                <w:bCs/>
                <w:i/>
                <w:iCs/>
              </w:rPr>
            </w:pPr>
            <w:r w:rsidRPr="003A1481">
              <w:rPr>
                <w:rFonts w:ascii="Times New Roman" w:hAnsi="Times New Roman"/>
                <w:b/>
                <w:bCs/>
                <w:i/>
                <w:iCs/>
              </w:rPr>
              <w:t>- vplyv na územnú samosprávu</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655BAE" w:rsidRPr="003A1481" w:rsidP="00FC3E31">
            <w:pPr>
              <w:bidi w:val="0"/>
              <w:jc w:val="right"/>
              <w:rPr>
                <w:rFonts w:ascii="Times New Roman" w:hAnsi="Times New Roman"/>
                <w:b/>
                <w:bCs/>
                <w:i/>
                <w:iCs/>
              </w:rPr>
            </w:pPr>
            <w:r w:rsidRPr="003A1481">
              <w:rPr>
                <w:rFonts w:ascii="Times New Roman" w:hAnsi="Times New Roman"/>
                <w:b/>
                <w:bCs/>
                <w:i/>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655BAE" w:rsidRPr="003A1481" w:rsidP="00FC3E31">
            <w:pPr>
              <w:bidi w:val="0"/>
              <w:jc w:val="right"/>
              <w:rPr>
                <w:rFonts w:ascii="Times New Roman" w:hAnsi="Times New Roman"/>
                <w:b/>
                <w:bCs/>
                <w:i/>
                <w:iCs/>
              </w:rPr>
            </w:pPr>
            <w:r w:rsidRPr="003A1481">
              <w:rPr>
                <w:rFonts w:ascii="Times New Roman" w:hAnsi="Times New Roman"/>
                <w:b/>
                <w:bCs/>
                <w:i/>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655BAE" w:rsidRPr="003A1481" w:rsidP="00FC3E31">
            <w:pPr>
              <w:bidi w:val="0"/>
              <w:jc w:val="right"/>
              <w:rPr>
                <w:rFonts w:ascii="Times New Roman" w:hAnsi="Times New Roman"/>
                <w:b/>
                <w:bCs/>
                <w:i/>
                <w:iCs/>
              </w:rPr>
            </w:pPr>
            <w:r w:rsidRPr="003A1481">
              <w:rPr>
                <w:rFonts w:ascii="Times New Roman" w:hAnsi="Times New Roman"/>
                <w:b/>
                <w:bCs/>
                <w:i/>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655BAE" w:rsidRPr="003A1481" w:rsidP="00FC3E31">
            <w:pPr>
              <w:bidi w:val="0"/>
              <w:jc w:val="right"/>
              <w:rPr>
                <w:rFonts w:ascii="Times New Roman" w:hAnsi="Times New Roman"/>
                <w:b/>
                <w:bCs/>
                <w:i/>
                <w:iCs/>
              </w:rPr>
            </w:pPr>
            <w:r w:rsidRPr="003A1481">
              <w:rPr>
                <w:rFonts w:ascii="Times New Roman" w:hAnsi="Times New Roman"/>
                <w:b/>
                <w:bCs/>
                <w:i/>
                <w:iCs/>
              </w:rPr>
              <w:t>0</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655BAE" w:rsidRPr="003A1481" w:rsidP="00FC3E31">
            <w:pPr>
              <w:bidi w:val="0"/>
              <w:rPr>
                <w:rFonts w:ascii="Times New Roman" w:hAnsi="Times New Roman"/>
                <w:b/>
                <w:bCs/>
              </w:rPr>
            </w:pPr>
            <w:r w:rsidRPr="003A1481">
              <w:rPr>
                <w:rFonts w:ascii="Times New Roman" w:hAnsi="Times New Roman"/>
                <w:b/>
                <w:bCs/>
              </w:rPr>
              <w:t>Výdavky verejnej správy celkom</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655BAE" w:rsidRPr="003A1481" w:rsidP="00FC3E31">
            <w:pPr>
              <w:bidi w:val="0"/>
              <w:jc w:val="right"/>
              <w:rPr>
                <w:rFonts w:ascii="Times New Roman" w:hAnsi="Times New Roman"/>
                <w:b/>
                <w:bCs/>
              </w:rPr>
            </w:pPr>
            <w:r w:rsidRPr="003A1481">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655BAE" w:rsidRPr="003A1481" w:rsidP="00FC3E31">
            <w:pPr>
              <w:bidi w:val="0"/>
              <w:jc w:val="right"/>
              <w:rPr>
                <w:rFonts w:ascii="Times New Roman" w:hAnsi="Times New Roman"/>
                <w:b/>
                <w:bCs/>
              </w:rPr>
            </w:pPr>
            <w:r w:rsidRPr="003A1481">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655BAE" w:rsidRPr="003A1481" w:rsidP="00FC3E31">
            <w:pPr>
              <w:bidi w:val="0"/>
              <w:jc w:val="right"/>
              <w:rPr>
                <w:rFonts w:ascii="Times New Roman" w:hAnsi="Times New Roman"/>
                <w:b/>
                <w:bCs/>
              </w:rPr>
            </w:pPr>
            <w:r w:rsidRPr="003A1481">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655BAE" w:rsidRPr="003A1481" w:rsidP="00FC3E31">
            <w:pPr>
              <w:bidi w:val="0"/>
              <w:jc w:val="right"/>
              <w:rPr>
                <w:rFonts w:ascii="Times New Roman" w:hAnsi="Times New Roman"/>
                <w:b/>
                <w:bCs/>
              </w:rPr>
            </w:pPr>
            <w:r w:rsidRPr="003A1481">
              <w:rPr>
                <w:rFonts w:ascii="Times New Roman" w:hAnsi="Times New Roman"/>
                <w:b/>
                <w:bCs/>
              </w:rPr>
              <w:t xml:space="preserve">0   </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655BAE" w:rsidRPr="003A1481" w:rsidP="00FC3E31">
            <w:pPr>
              <w:bidi w:val="0"/>
              <w:rPr>
                <w:rFonts w:ascii="Times New Roman" w:hAnsi="Times New Roman"/>
              </w:rPr>
            </w:pPr>
            <w:r w:rsidRPr="003A1481">
              <w:rPr>
                <w:rFonts w:ascii="Times New Roman" w:hAnsi="Times New Roman"/>
              </w:rPr>
              <w:t>v tom: za každý subjekt verejnej správy/program zvlášť</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655BAE" w:rsidRPr="003A1481" w:rsidP="00FC3E31">
            <w:pPr>
              <w:bidi w:val="0"/>
              <w:jc w:val="right"/>
              <w:rPr>
                <w:rFonts w:ascii="Times New Roman" w:hAnsi="Times New Roman"/>
              </w:rPr>
            </w:pPr>
            <w:r w:rsidRPr="003A1481">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655BAE" w:rsidRPr="003A1481" w:rsidP="00FC3E31">
            <w:pPr>
              <w:bidi w:val="0"/>
              <w:jc w:val="right"/>
              <w:rPr>
                <w:rFonts w:ascii="Times New Roman" w:hAnsi="Times New Roman"/>
              </w:rPr>
            </w:pPr>
            <w:r w:rsidRPr="003A1481">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655BAE" w:rsidRPr="003A1481" w:rsidP="00FC3E31">
            <w:pPr>
              <w:bidi w:val="0"/>
              <w:jc w:val="right"/>
              <w:rPr>
                <w:rFonts w:ascii="Times New Roman" w:hAnsi="Times New Roman"/>
              </w:rPr>
            </w:pPr>
            <w:r w:rsidRPr="003A1481">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655BAE" w:rsidRPr="003A1481" w:rsidP="00FC3E31">
            <w:pPr>
              <w:bidi w:val="0"/>
              <w:jc w:val="right"/>
              <w:rPr>
                <w:rFonts w:ascii="Times New Roman" w:hAnsi="Times New Roman"/>
              </w:rPr>
            </w:pPr>
            <w:r w:rsidRPr="003A1481">
              <w:rPr>
                <w:rFonts w:ascii="Times New Roman" w:hAnsi="Times New Roman"/>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655BAE" w:rsidRPr="003A1481" w:rsidP="00FC3E31">
            <w:pPr>
              <w:bidi w:val="0"/>
              <w:rPr>
                <w:rFonts w:ascii="Times New Roman" w:hAnsi="Times New Roman"/>
                <w:b/>
                <w:bCs/>
                <w:i/>
                <w:iCs/>
              </w:rPr>
            </w:pPr>
            <w:r w:rsidRPr="003A1481">
              <w:rPr>
                <w:rFonts w:ascii="Times New Roman" w:hAnsi="Times New Roman"/>
                <w:b/>
                <w:bCs/>
                <w:i/>
                <w:iCs/>
              </w:rPr>
              <w:t xml:space="preserve">z toho: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655BAE" w:rsidRPr="003A1481" w:rsidP="00FC3E31">
            <w:pPr>
              <w:bidi w:val="0"/>
              <w:jc w:val="right"/>
              <w:rPr>
                <w:rFonts w:ascii="Times New Roman" w:hAnsi="Times New Roman"/>
                <w:b/>
                <w:bCs/>
                <w:i/>
                <w:iCs/>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655BAE" w:rsidRPr="003A1481" w:rsidP="00FC3E31">
            <w:pPr>
              <w:bidi w:val="0"/>
              <w:jc w:val="right"/>
              <w:rPr>
                <w:rFonts w:ascii="Times New Roman" w:hAnsi="Times New Roman"/>
                <w:b/>
                <w:bCs/>
                <w:i/>
                <w:iCs/>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655BAE" w:rsidRPr="003A1481" w:rsidP="00FC3E31">
            <w:pPr>
              <w:bidi w:val="0"/>
              <w:jc w:val="right"/>
              <w:rPr>
                <w:rFonts w:ascii="Times New Roman" w:hAnsi="Times New Roman"/>
                <w:b/>
                <w:bCs/>
                <w:i/>
                <w:iCs/>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655BAE" w:rsidRPr="003A1481" w:rsidP="00FC3E31">
            <w:pPr>
              <w:bidi w:val="0"/>
              <w:jc w:val="right"/>
              <w:rPr>
                <w:rFonts w:ascii="Times New Roman" w:hAnsi="Times New Roman"/>
                <w:b/>
                <w:bCs/>
                <w:i/>
                <w:iCs/>
              </w:rPr>
            </w:pP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655BAE" w:rsidRPr="003A1481" w:rsidP="00FC3E31">
            <w:pPr>
              <w:bidi w:val="0"/>
              <w:rPr>
                <w:rFonts w:ascii="Times New Roman" w:hAnsi="Times New Roman"/>
                <w:b/>
                <w:bCs/>
                <w:i/>
                <w:iCs/>
              </w:rPr>
            </w:pPr>
            <w:r w:rsidRPr="003A1481">
              <w:rPr>
                <w:rFonts w:ascii="Times New Roman" w:hAnsi="Times New Roman"/>
                <w:b/>
                <w:bCs/>
                <w:i/>
                <w:iCs/>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655BAE" w:rsidRPr="003A1481" w:rsidP="00FC3E31">
            <w:pPr>
              <w:bidi w:val="0"/>
              <w:jc w:val="right"/>
              <w:rPr>
                <w:rFonts w:ascii="Times New Roman" w:hAnsi="Times New Roman"/>
                <w:b/>
                <w:bCs/>
                <w:i/>
                <w:iCs/>
              </w:rPr>
            </w:pPr>
            <w:r w:rsidRPr="003A1481">
              <w:rPr>
                <w:rFonts w:ascii="Times New Roman" w:hAnsi="Times New Roman"/>
                <w:b/>
                <w:bCs/>
                <w:i/>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655BAE" w:rsidRPr="003A1481" w:rsidP="00FC3E31">
            <w:pPr>
              <w:bidi w:val="0"/>
              <w:jc w:val="right"/>
              <w:rPr>
                <w:rFonts w:ascii="Times New Roman" w:hAnsi="Times New Roman"/>
                <w:b/>
                <w:bCs/>
                <w:i/>
                <w:iCs/>
              </w:rPr>
            </w:pPr>
            <w:r w:rsidRPr="003A1481">
              <w:rPr>
                <w:rFonts w:ascii="Times New Roman" w:hAnsi="Times New Roman"/>
                <w:b/>
                <w:bCs/>
                <w:i/>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655BAE" w:rsidRPr="003A1481" w:rsidP="00FC3E31">
            <w:pPr>
              <w:bidi w:val="0"/>
              <w:jc w:val="right"/>
              <w:rPr>
                <w:rFonts w:ascii="Times New Roman" w:hAnsi="Times New Roman"/>
                <w:b/>
                <w:bCs/>
                <w:i/>
                <w:iCs/>
              </w:rPr>
            </w:pPr>
            <w:r w:rsidRPr="003A1481">
              <w:rPr>
                <w:rFonts w:ascii="Times New Roman" w:hAnsi="Times New Roman"/>
                <w:b/>
                <w:bCs/>
                <w:i/>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655BAE" w:rsidRPr="003A1481" w:rsidP="00FC3E31">
            <w:pPr>
              <w:bidi w:val="0"/>
              <w:jc w:val="right"/>
              <w:rPr>
                <w:rFonts w:ascii="Times New Roman" w:hAnsi="Times New Roman"/>
                <w:b/>
                <w:bCs/>
                <w:i/>
                <w:iCs/>
              </w:rPr>
            </w:pPr>
            <w:r w:rsidRPr="003A1481">
              <w:rPr>
                <w:rFonts w:ascii="Times New Roman" w:hAnsi="Times New Roman"/>
                <w:b/>
                <w:bCs/>
                <w:i/>
                <w:iCs/>
              </w:rPr>
              <w:t>0</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655BAE" w:rsidRPr="003A1481" w:rsidP="00FC3E31">
            <w:pPr>
              <w:bidi w:val="0"/>
              <w:rPr>
                <w:rFonts w:ascii="Times New Roman" w:hAnsi="Times New Roman"/>
                <w:b/>
                <w:bCs/>
                <w:i/>
                <w:iCs/>
              </w:rPr>
            </w:pPr>
            <w:r w:rsidRPr="003A1481">
              <w:rPr>
                <w:rFonts w:ascii="Times New Roman" w:hAnsi="Times New Roman"/>
                <w:b/>
                <w:bCs/>
                <w:i/>
                <w:iCs/>
              </w:rPr>
              <w:t>- vplyv na územnú samosprávu</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655BAE" w:rsidRPr="003A1481" w:rsidP="00FC3E31">
            <w:pPr>
              <w:bidi w:val="0"/>
              <w:jc w:val="right"/>
              <w:rPr>
                <w:rFonts w:ascii="Times New Roman" w:hAnsi="Times New Roman"/>
                <w:b/>
                <w:bCs/>
                <w:i/>
                <w:iCs/>
              </w:rPr>
            </w:pPr>
            <w:r w:rsidRPr="003A1481">
              <w:rPr>
                <w:rFonts w:ascii="Times New Roman" w:hAnsi="Times New Roman"/>
                <w:b/>
                <w:bCs/>
                <w:i/>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655BAE" w:rsidRPr="003A1481" w:rsidP="00FC3E31">
            <w:pPr>
              <w:bidi w:val="0"/>
              <w:jc w:val="right"/>
              <w:rPr>
                <w:rFonts w:ascii="Times New Roman" w:hAnsi="Times New Roman"/>
                <w:b/>
                <w:bCs/>
                <w:i/>
                <w:iCs/>
              </w:rPr>
            </w:pPr>
            <w:r w:rsidRPr="003A1481">
              <w:rPr>
                <w:rFonts w:ascii="Times New Roman" w:hAnsi="Times New Roman"/>
                <w:b/>
                <w:bCs/>
                <w:i/>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655BAE" w:rsidRPr="003A1481" w:rsidP="00FC3E31">
            <w:pPr>
              <w:bidi w:val="0"/>
              <w:jc w:val="right"/>
              <w:rPr>
                <w:rFonts w:ascii="Times New Roman" w:hAnsi="Times New Roman"/>
                <w:b/>
                <w:bCs/>
                <w:i/>
                <w:iCs/>
              </w:rPr>
            </w:pPr>
            <w:r w:rsidRPr="003A1481">
              <w:rPr>
                <w:rFonts w:ascii="Times New Roman" w:hAnsi="Times New Roman"/>
                <w:b/>
                <w:bCs/>
                <w:i/>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655BAE" w:rsidRPr="003A1481" w:rsidP="00FC3E31">
            <w:pPr>
              <w:bidi w:val="0"/>
              <w:jc w:val="right"/>
              <w:rPr>
                <w:rFonts w:ascii="Times New Roman" w:hAnsi="Times New Roman"/>
                <w:b/>
                <w:bCs/>
                <w:i/>
                <w:iCs/>
              </w:rPr>
            </w:pPr>
            <w:r w:rsidRPr="003A1481">
              <w:rPr>
                <w:rFonts w:ascii="Times New Roman" w:hAnsi="Times New Roman"/>
                <w:b/>
                <w:bCs/>
                <w:i/>
                <w:iCs/>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655BAE" w:rsidRPr="003A1481" w:rsidP="00FC3E31">
            <w:pPr>
              <w:bidi w:val="0"/>
              <w:rPr>
                <w:rFonts w:ascii="Times New Roman" w:hAnsi="Times New Roman"/>
                <w:b/>
                <w:bCs/>
              </w:rPr>
            </w:pPr>
            <w:r w:rsidRPr="003A1481">
              <w:rPr>
                <w:rFonts w:ascii="Times New Roman" w:hAnsi="Times New Roman"/>
                <w:b/>
                <w:bCs/>
              </w:rPr>
              <w:t xml:space="preserve">Celková zamestnanosť </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655BAE" w:rsidRPr="003A1481" w:rsidP="00FC3E31">
            <w:pPr>
              <w:bidi w:val="0"/>
              <w:jc w:val="right"/>
              <w:rPr>
                <w:rFonts w:ascii="Times New Roman" w:hAnsi="Times New Roman"/>
                <w:b/>
                <w:bCs/>
              </w:rPr>
            </w:pPr>
            <w:r w:rsidRPr="003A1481">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655BAE" w:rsidRPr="003A1481" w:rsidP="00FC3E31">
            <w:pPr>
              <w:bidi w:val="0"/>
              <w:jc w:val="right"/>
              <w:rPr>
                <w:rFonts w:ascii="Times New Roman" w:hAnsi="Times New Roman"/>
                <w:b/>
                <w:bCs/>
              </w:rPr>
            </w:pPr>
            <w:r w:rsidRPr="003A1481">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655BAE" w:rsidRPr="003A1481" w:rsidP="00FC3E31">
            <w:pPr>
              <w:bidi w:val="0"/>
              <w:jc w:val="right"/>
              <w:rPr>
                <w:rFonts w:ascii="Times New Roman" w:hAnsi="Times New Roman"/>
                <w:b/>
                <w:bCs/>
              </w:rPr>
            </w:pPr>
            <w:r w:rsidRPr="003A1481">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655BAE" w:rsidRPr="003A1481" w:rsidP="00FC3E31">
            <w:pPr>
              <w:bidi w:val="0"/>
              <w:jc w:val="right"/>
              <w:rPr>
                <w:rFonts w:ascii="Times New Roman" w:hAnsi="Times New Roman"/>
                <w:b/>
                <w:bCs/>
              </w:rPr>
            </w:pPr>
            <w:r w:rsidRPr="003A1481">
              <w:rPr>
                <w:rFonts w:ascii="Times New Roman" w:hAnsi="Times New Roman"/>
                <w:b/>
                <w:bCs/>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655BAE" w:rsidRPr="003A1481" w:rsidP="00FC3E31">
            <w:pPr>
              <w:bidi w:val="0"/>
              <w:rPr>
                <w:rFonts w:ascii="Times New Roman" w:hAnsi="Times New Roman"/>
              </w:rPr>
            </w:pPr>
            <w:r w:rsidRPr="003A1481">
              <w:rPr>
                <w:rFonts w:ascii="Times New Roman" w:hAnsi="Times New Roman"/>
                <w:b/>
                <w:i/>
              </w:rPr>
              <w:t>- z toho vplyv na ŠR</w:t>
            </w:r>
            <w:r w:rsidRPr="003A1481">
              <w:rPr>
                <w:rFonts w:ascii="Times New Roman" w:hAnsi="Times New Roman"/>
              </w:rPr>
              <w:t xml:space="preserve">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655BAE" w:rsidRPr="003A1481" w:rsidP="00FC3E31">
            <w:pPr>
              <w:bidi w:val="0"/>
              <w:jc w:val="right"/>
              <w:rPr>
                <w:rFonts w:ascii="Times New Roman" w:hAnsi="Times New Roman"/>
                <w:i/>
              </w:rPr>
            </w:pPr>
            <w:r w:rsidRPr="003A1481">
              <w:rPr>
                <w:rFonts w:ascii="Times New Roman" w:hAnsi="Times New Roman"/>
                <w:i/>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655BAE" w:rsidRPr="003A1481" w:rsidP="00FC3E31">
            <w:pPr>
              <w:bidi w:val="0"/>
              <w:jc w:val="right"/>
              <w:rPr>
                <w:rFonts w:ascii="Times New Roman" w:hAnsi="Times New Roman"/>
                <w:i/>
              </w:rPr>
            </w:pPr>
            <w:r w:rsidRPr="003A1481">
              <w:rPr>
                <w:rFonts w:ascii="Times New Roman" w:hAnsi="Times New Roman"/>
                <w:i/>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655BAE" w:rsidRPr="003A1481" w:rsidP="00FC3E31">
            <w:pPr>
              <w:bidi w:val="0"/>
              <w:jc w:val="right"/>
              <w:rPr>
                <w:rFonts w:ascii="Times New Roman" w:hAnsi="Times New Roman"/>
                <w:i/>
              </w:rPr>
            </w:pPr>
            <w:r w:rsidRPr="003A1481">
              <w:rPr>
                <w:rFonts w:ascii="Times New Roman" w:hAnsi="Times New Roman"/>
                <w:i/>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655BAE" w:rsidRPr="003A1481" w:rsidP="00FC3E31">
            <w:pPr>
              <w:bidi w:val="0"/>
              <w:jc w:val="right"/>
              <w:rPr>
                <w:rFonts w:ascii="Times New Roman" w:hAnsi="Times New Roman"/>
                <w:i/>
              </w:rPr>
            </w:pPr>
            <w:r w:rsidRPr="003A1481">
              <w:rPr>
                <w:rFonts w:ascii="Times New Roman" w:hAnsi="Times New Roman"/>
                <w:i/>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655BAE" w:rsidRPr="003A1481" w:rsidP="00FC3E31">
            <w:pPr>
              <w:bidi w:val="0"/>
              <w:rPr>
                <w:rFonts w:ascii="Times New Roman" w:hAnsi="Times New Roman"/>
                <w:b/>
                <w:bCs/>
              </w:rPr>
            </w:pPr>
            <w:r w:rsidRPr="003A1481">
              <w:rPr>
                <w:rFonts w:ascii="Times New Roman" w:hAnsi="Times New Roman"/>
                <w:b/>
                <w:bCs/>
              </w:rPr>
              <w:t>Financovanie zabezpečené v rozpočte</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655BAE" w:rsidRPr="003A1481" w:rsidP="00FC3E31">
            <w:pPr>
              <w:bidi w:val="0"/>
              <w:jc w:val="right"/>
              <w:rPr>
                <w:rFonts w:ascii="Times New Roman" w:hAnsi="Times New Roman"/>
                <w:b/>
                <w:bCs/>
              </w:rPr>
            </w:pPr>
            <w:r w:rsidRPr="003A1481">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655BAE" w:rsidRPr="003A1481" w:rsidP="00FC3E31">
            <w:pPr>
              <w:bidi w:val="0"/>
              <w:jc w:val="right"/>
              <w:rPr>
                <w:rFonts w:ascii="Times New Roman" w:hAnsi="Times New Roman"/>
                <w:b/>
                <w:bCs/>
              </w:rPr>
            </w:pPr>
            <w:r w:rsidRPr="003A1481">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655BAE" w:rsidRPr="003A1481" w:rsidP="00FC3E31">
            <w:pPr>
              <w:bidi w:val="0"/>
              <w:jc w:val="right"/>
              <w:rPr>
                <w:rFonts w:ascii="Times New Roman" w:hAnsi="Times New Roman"/>
                <w:b/>
                <w:bCs/>
              </w:rPr>
            </w:pPr>
            <w:r w:rsidRPr="003A1481">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655BAE" w:rsidRPr="003A1481" w:rsidP="00FC3E31">
            <w:pPr>
              <w:bidi w:val="0"/>
              <w:jc w:val="right"/>
              <w:rPr>
                <w:rFonts w:ascii="Times New Roman" w:hAnsi="Times New Roman"/>
                <w:b/>
                <w:bCs/>
              </w:rPr>
            </w:pPr>
            <w:r w:rsidRPr="003A1481">
              <w:rPr>
                <w:rFonts w:ascii="Times New Roman" w:hAnsi="Times New Roman"/>
                <w:b/>
                <w:bCs/>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655BAE" w:rsidRPr="003A1481" w:rsidP="00FC3E31">
            <w:pPr>
              <w:bidi w:val="0"/>
              <w:rPr>
                <w:rFonts w:ascii="Times New Roman" w:hAnsi="Times New Roman"/>
              </w:rPr>
            </w:pPr>
            <w:r w:rsidRPr="003A1481">
              <w:rPr>
                <w:rFonts w:ascii="Times New Roman" w:hAnsi="Times New Roman"/>
              </w:rPr>
              <w:t>v tom: za každý subjekt verejnej správy/program zvlášť</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655BAE" w:rsidRPr="003A1481" w:rsidP="00FC3E31">
            <w:pPr>
              <w:bidi w:val="0"/>
              <w:jc w:val="right"/>
              <w:rPr>
                <w:rFonts w:ascii="Times New Roman" w:hAnsi="Times New Roman"/>
                <w:i/>
              </w:rPr>
            </w:pPr>
            <w:r w:rsidRPr="003A1481">
              <w:rPr>
                <w:rFonts w:ascii="Times New Roman" w:hAnsi="Times New Roman"/>
                <w:i/>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655BAE" w:rsidRPr="003A1481" w:rsidP="00FC3E31">
            <w:pPr>
              <w:bidi w:val="0"/>
              <w:jc w:val="right"/>
              <w:rPr>
                <w:rFonts w:ascii="Times New Roman" w:hAnsi="Times New Roman"/>
                <w:i/>
              </w:rPr>
            </w:pPr>
            <w:r w:rsidRPr="003A1481">
              <w:rPr>
                <w:rFonts w:ascii="Times New Roman" w:hAnsi="Times New Roman"/>
                <w:i/>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655BAE" w:rsidRPr="003A1481" w:rsidP="00FC3E31">
            <w:pPr>
              <w:bidi w:val="0"/>
              <w:jc w:val="right"/>
              <w:rPr>
                <w:rFonts w:ascii="Times New Roman" w:hAnsi="Times New Roman"/>
                <w:i/>
              </w:rPr>
            </w:pPr>
            <w:r w:rsidRPr="003A1481">
              <w:rPr>
                <w:rFonts w:ascii="Times New Roman" w:hAnsi="Times New Roman"/>
                <w:i/>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655BAE" w:rsidRPr="003A1481" w:rsidP="00FC3E31">
            <w:pPr>
              <w:bidi w:val="0"/>
              <w:jc w:val="right"/>
              <w:rPr>
                <w:rFonts w:ascii="Times New Roman" w:hAnsi="Times New Roman"/>
                <w:i/>
              </w:rPr>
            </w:pPr>
            <w:r w:rsidRPr="003A1481">
              <w:rPr>
                <w:rFonts w:ascii="Times New Roman" w:hAnsi="Times New Roman"/>
                <w:i/>
              </w:rPr>
              <w:t>0</w:t>
            </w:r>
          </w:p>
        </w:tc>
      </w:tr>
    </w:tbl>
    <w:p w:rsidR="00655BAE" w:rsidRPr="003A1481" w:rsidP="00655BAE">
      <w:pPr>
        <w:bidi w:val="0"/>
        <w:rPr>
          <w:rFonts w:ascii="Times New Roman" w:hAnsi="Times New Roman"/>
        </w:rPr>
      </w:pPr>
      <w:bookmarkEnd w:id="0"/>
    </w:p>
    <w:p w:rsidR="00655BAE" w:rsidRPr="003A1481" w:rsidP="00655BAE">
      <w:pPr>
        <w:bidi w:val="0"/>
        <w:rPr>
          <w:rFonts w:ascii="Times New Roman" w:hAnsi="Times New Roman"/>
          <w:b/>
          <w:bCs/>
        </w:rPr>
      </w:pPr>
      <w:r w:rsidRPr="003A1481">
        <w:rPr>
          <w:rFonts w:ascii="Times New Roman" w:hAnsi="Times New Roman"/>
          <w:b/>
          <w:bCs/>
        </w:rPr>
        <w:t>2.2. Financovanie návrhu</w:t>
      </w:r>
    </w:p>
    <w:p w:rsidR="00655BAE" w:rsidRPr="003A1481" w:rsidP="00655BAE">
      <w:pPr>
        <w:bidi w:val="0"/>
        <w:jc w:val="both"/>
        <w:rPr>
          <w:rFonts w:ascii="Times New Roman" w:hAnsi="Times New Roman"/>
          <w:b/>
          <w:bCs/>
        </w:rPr>
      </w:pPr>
    </w:p>
    <w:p w:rsidR="00655BAE" w:rsidRPr="003A1481" w:rsidP="00655BAE">
      <w:pPr>
        <w:bidi w:val="0"/>
        <w:jc w:val="both"/>
        <w:rPr>
          <w:rFonts w:ascii="Times New Roman" w:hAnsi="Times New Roman"/>
        </w:rPr>
      </w:pPr>
      <w:r w:rsidRPr="003A1481">
        <w:rPr>
          <w:rFonts w:ascii="Times New Roman" w:hAnsi="Times New Roman"/>
          <w:bCs/>
        </w:rPr>
        <w:t>Návrh zákona, ktorým sa mení a dopĺňa zákon č. 106/2004 Z. z. o spotrebnej dani z tabakových výrobkov v znení neskorších predpisov</w:t>
      </w:r>
      <w:r w:rsidRPr="003A1481">
        <w:rPr>
          <w:rFonts w:ascii="Times New Roman" w:hAnsi="Times New Roman"/>
          <w:color w:val="000000"/>
        </w:rPr>
        <w:t xml:space="preserve"> </w:t>
      </w:r>
      <w:r w:rsidRPr="003A1481">
        <w:rPr>
          <w:rFonts w:ascii="Times New Roman" w:hAnsi="Times New Roman"/>
          <w:bCs/>
        </w:rPr>
        <w:t>(ďalej len „zákon“) nemá vplyv na financovanie verejnej správy, z toho dôvodu sa tabuľka – financovanie návrhu (tabuľka č. 2) nepredkladá</w:t>
      </w:r>
      <w:r w:rsidRPr="003A1481">
        <w:rPr>
          <w:rFonts w:ascii="Times New Roman" w:hAnsi="Times New Roman"/>
          <w:b/>
          <w:bCs/>
        </w:rPr>
        <w:t>.</w:t>
      </w:r>
    </w:p>
    <w:p w:rsidR="00655BAE" w:rsidRPr="003A1481" w:rsidP="00655BAE">
      <w:pPr>
        <w:bidi w:val="0"/>
        <w:rPr>
          <w:rFonts w:ascii="Times New Roman" w:hAnsi="Times New Roman"/>
          <w:b/>
          <w:bCs/>
        </w:rPr>
      </w:pPr>
    </w:p>
    <w:p w:rsidR="00655BAE" w:rsidRPr="003A1481" w:rsidP="00655BAE">
      <w:pPr>
        <w:bidi w:val="0"/>
        <w:rPr>
          <w:rFonts w:ascii="Times New Roman" w:hAnsi="Times New Roman"/>
          <w:b/>
          <w:bCs/>
        </w:rPr>
      </w:pPr>
    </w:p>
    <w:p w:rsidR="00655BAE" w:rsidRPr="003A1481" w:rsidP="00655BAE">
      <w:pPr>
        <w:bidi w:val="0"/>
        <w:rPr>
          <w:rFonts w:ascii="Times New Roman" w:hAnsi="Times New Roman"/>
          <w:b/>
          <w:bCs/>
        </w:rPr>
      </w:pPr>
      <w:r w:rsidRPr="003A1481">
        <w:rPr>
          <w:rFonts w:ascii="Times New Roman" w:hAnsi="Times New Roman"/>
          <w:b/>
          <w:bCs/>
        </w:rPr>
        <w:t>2.3. Popis a charakteristika návrhu</w:t>
      </w:r>
    </w:p>
    <w:p w:rsidR="00655BAE" w:rsidRPr="003A1481" w:rsidP="00655BAE">
      <w:pPr>
        <w:bidi w:val="0"/>
        <w:rPr>
          <w:rFonts w:ascii="Times New Roman" w:hAnsi="Times New Roman"/>
        </w:rPr>
      </w:pPr>
    </w:p>
    <w:p w:rsidR="00655BAE" w:rsidRPr="003A1481" w:rsidP="00655BAE">
      <w:pPr>
        <w:bidi w:val="0"/>
        <w:jc w:val="both"/>
        <w:rPr>
          <w:rFonts w:ascii="Times New Roman" w:hAnsi="Times New Roman"/>
          <w:b/>
          <w:bCs/>
        </w:rPr>
      </w:pPr>
      <w:r w:rsidRPr="003A1481">
        <w:rPr>
          <w:rFonts w:ascii="Times New Roman" w:hAnsi="Times New Roman"/>
          <w:b/>
          <w:bCs/>
        </w:rPr>
        <w:t>2.3.1. Popis návrhu:</w:t>
      </w:r>
    </w:p>
    <w:p w:rsidR="00655BAE" w:rsidRPr="003A1481" w:rsidP="00655BAE">
      <w:pPr>
        <w:bidi w:val="0"/>
        <w:jc w:val="both"/>
        <w:rPr>
          <w:rFonts w:ascii="Times New Roman" w:hAnsi="Times New Roman"/>
        </w:rPr>
      </w:pPr>
    </w:p>
    <w:p w:rsidR="00655BAE" w:rsidRPr="003A1481" w:rsidP="00655BAE">
      <w:pPr>
        <w:bidi w:val="0"/>
        <w:jc w:val="both"/>
        <w:rPr>
          <w:rFonts w:ascii="Times New Roman" w:hAnsi="Times New Roman"/>
        </w:rPr>
      </w:pPr>
      <w:r w:rsidRPr="003A1481">
        <w:rPr>
          <w:rFonts w:ascii="Times New Roman" w:hAnsi="Times New Roman"/>
        </w:rPr>
        <w:t>Návrh zákona:</w:t>
      </w:r>
    </w:p>
    <w:p w:rsidR="00655BAE" w:rsidRPr="003A1481" w:rsidP="00655BAE">
      <w:pPr>
        <w:widowControl/>
        <w:numPr>
          <w:numId w:val="8"/>
        </w:numPr>
        <w:tabs>
          <w:tab w:val="left" w:pos="851"/>
        </w:tabs>
        <w:bidi w:val="0"/>
        <w:ind w:left="851" w:hanging="491"/>
        <w:jc w:val="both"/>
        <w:rPr>
          <w:rFonts w:ascii="Times New Roman" w:hAnsi="Times New Roman"/>
        </w:rPr>
      </w:pPr>
      <w:r w:rsidRPr="003A1481">
        <w:rPr>
          <w:rFonts w:ascii="Times New Roman" w:hAnsi="Times New Roman"/>
        </w:rPr>
        <w:t>posúva sa zvýšenie sadzby spotrebnej dane z tabakových výrobkov, a to z marca 2013 na október 2012,</w:t>
      </w:r>
    </w:p>
    <w:p w:rsidR="00655BAE" w:rsidRPr="003A1481" w:rsidP="00655BAE">
      <w:pPr>
        <w:widowControl/>
        <w:numPr>
          <w:numId w:val="8"/>
        </w:numPr>
        <w:tabs>
          <w:tab w:val="left" w:pos="851"/>
        </w:tabs>
        <w:bidi w:val="0"/>
        <w:jc w:val="both"/>
        <w:rPr>
          <w:rFonts w:ascii="Times New Roman" w:hAnsi="Times New Roman"/>
        </w:rPr>
      </w:pPr>
      <w:r w:rsidRPr="003A1481">
        <w:rPr>
          <w:rFonts w:ascii="Times New Roman" w:hAnsi="Times New Roman"/>
        </w:rPr>
        <w:t>mierne sa zvyšuje sadzba spotrebnej dane z tabakových výrobkov.</w:t>
      </w:r>
    </w:p>
    <w:p w:rsidR="00655BAE" w:rsidRPr="003A1481" w:rsidP="00655BAE">
      <w:pPr>
        <w:bidi w:val="0"/>
        <w:jc w:val="both"/>
        <w:rPr>
          <w:rFonts w:ascii="Times New Roman" w:hAnsi="Times New Roman"/>
        </w:rPr>
      </w:pPr>
    </w:p>
    <w:p w:rsidR="00655BAE" w:rsidRPr="003A1481" w:rsidP="00655BAE">
      <w:pPr>
        <w:bidi w:val="0"/>
        <w:rPr>
          <w:rFonts w:ascii="Times New Roman" w:hAnsi="Times New Roman"/>
          <w:b/>
          <w:bCs/>
        </w:rPr>
      </w:pPr>
      <w:r w:rsidRPr="003A1481">
        <w:rPr>
          <w:rFonts w:ascii="Times New Roman" w:hAnsi="Times New Roman"/>
          <w:b/>
          <w:bCs/>
        </w:rPr>
        <w:t>2.3.2. Charakteristika návrhu podľa bodu 2.3.2. Metodiky:</w:t>
      </w:r>
    </w:p>
    <w:p w:rsidR="00655BAE" w:rsidRPr="003A1481" w:rsidP="00655BAE">
      <w:pPr>
        <w:bidi w:val="0"/>
        <w:rPr>
          <w:rFonts w:ascii="Times New Roman" w:hAnsi="Times New Roman"/>
        </w:rPr>
      </w:pPr>
    </w:p>
    <w:p w:rsidR="00655BAE" w:rsidRPr="003A1481" w:rsidP="00655BAE">
      <w:pPr>
        <w:pStyle w:val="BodyText"/>
        <w:bidi w:val="0"/>
        <w:rPr>
          <w:rFonts w:ascii="Times New Roman" w:hAnsi="Times New Roman"/>
          <w:b/>
        </w:rPr>
      </w:pPr>
      <w:r w:rsidRPr="003A1481">
        <w:rPr>
          <w:rFonts w:ascii="Times New Roman" w:hAnsi="Times New Roman"/>
          <w:bdr w:val="single" w:sz="4" w:space="0" w:color="auto"/>
        </w:rPr>
        <w:t xml:space="preserve"> x  </w:t>
      </w:r>
      <w:r w:rsidRPr="003A1481">
        <w:rPr>
          <w:rFonts w:ascii="Times New Roman" w:hAnsi="Times New Roman"/>
        </w:rPr>
        <w:t xml:space="preserve">  </w:t>
      </w:r>
      <w:r w:rsidRPr="003A1481">
        <w:rPr>
          <w:rFonts w:ascii="Times New Roman" w:hAnsi="Times New Roman"/>
          <w:b/>
        </w:rPr>
        <w:t>zmena sadzby</w:t>
      </w:r>
    </w:p>
    <w:p w:rsidR="00655BAE" w:rsidRPr="003A1481" w:rsidP="00655BAE">
      <w:pPr>
        <w:pStyle w:val="BodyText"/>
        <w:bidi w:val="0"/>
        <w:rPr>
          <w:rFonts w:ascii="Times New Roman" w:hAnsi="Times New Roman"/>
          <w:b/>
        </w:rPr>
      </w:pPr>
      <w:r w:rsidRPr="003A1481">
        <w:rPr>
          <w:rFonts w:ascii="Times New Roman" w:hAnsi="Times New Roman"/>
          <w:b/>
          <w:bdr w:val="single" w:sz="4" w:space="0" w:color="auto"/>
        </w:rPr>
        <w:t xml:space="preserve">     </w:t>
      </w:r>
      <w:r w:rsidRPr="003A1481">
        <w:rPr>
          <w:rFonts w:ascii="Times New Roman" w:hAnsi="Times New Roman"/>
          <w:b/>
        </w:rPr>
        <w:t xml:space="preserve">  zmena v nároku</w:t>
      </w:r>
    </w:p>
    <w:p w:rsidR="00655BAE" w:rsidRPr="003A1481" w:rsidP="00655BAE">
      <w:pPr>
        <w:pStyle w:val="BodyText"/>
        <w:bidi w:val="0"/>
        <w:rPr>
          <w:rFonts w:ascii="Times New Roman" w:hAnsi="Times New Roman"/>
          <w:b/>
        </w:rPr>
      </w:pPr>
      <w:r w:rsidRPr="003A1481">
        <w:rPr>
          <w:rFonts w:ascii="Times New Roman" w:hAnsi="Times New Roman"/>
          <w:b/>
          <w:bdr w:val="single" w:sz="4" w:space="0" w:color="auto"/>
        </w:rPr>
        <w:t xml:space="preserve">     </w:t>
      </w:r>
      <w:r w:rsidRPr="003A1481">
        <w:rPr>
          <w:rFonts w:ascii="Times New Roman" w:hAnsi="Times New Roman"/>
          <w:b/>
        </w:rPr>
        <w:t xml:space="preserve">  nová služba alebo nariadenie (alebo ich zrušenie)</w:t>
      </w:r>
    </w:p>
    <w:p w:rsidR="00655BAE" w:rsidRPr="003A1481" w:rsidP="00655BAE">
      <w:pPr>
        <w:pStyle w:val="BodyText"/>
        <w:bidi w:val="0"/>
        <w:rPr>
          <w:rFonts w:ascii="Times New Roman" w:hAnsi="Times New Roman"/>
          <w:b/>
        </w:rPr>
      </w:pPr>
      <w:r w:rsidRPr="003A1481">
        <w:rPr>
          <w:rFonts w:ascii="Times New Roman" w:hAnsi="Times New Roman"/>
          <w:b/>
          <w:bdr w:val="single" w:sz="4" w:space="0" w:color="auto"/>
        </w:rPr>
        <w:t xml:space="preserve">     </w:t>
      </w:r>
      <w:r w:rsidRPr="003A1481">
        <w:rPr>
          <w:rFonts w:ascii="Times New Roman" w:hAnsi="Times New Roman"/>
          <w:b/>
        </w:rPr>
        <w:t xml:space="preserve">  kombinovaný návrh</w:t>
      </w:r>
    </w:p>
    <w:p w:rsidR="00655BAE" w:rsidRPr="003A1481" w:rsidP="00655BAE">
      <w:pPr>
        <w:pStyle w:val="BodyText"/>
        <w:bidi w:val="0"/>
        <w:rPr>
          <w:rFonts w:ascii="Times New Roman" w:hAnsi="Times New Roman"/>
          <w:b/>
        </w:rPr>
      </w:pPr>
      <w:r w:rsidRPr="003A1481">
        <w:rPr>
          <w:rFonts w:ascii="Times New Roman" w:hAnsi="Times New Roman"/>
          <w:b/>
          <w:bdr w:val="single" w:sz="4" w:space="0" w:color="auto"/>
        </w:rPr>
        <w:t xml:space="preserve"> </w:t>
      </w:r>
      <w:r w:rsidRPr="003A1481">
        <w:rPr>
          <w:rFonts w:ascii="Times New Roman" w:hAnsi="Times New Roman"/>
          <w:bdr w:val="single" w:sz="4" w:space="0" w:color="auto"/>
        </w:rPr>
        <w:t xml:space="preserve">x </w:t>
      </w:r>
      <w:r w:rsidRPr="003A1481">
        <w:rPr>
          <w:rFonts w:ascii="Times New Roman" w:hAnsi="Times New Roman"/>
          <w:b/>
          <w:bdr w:val="single" w:sz="4" w:space="0" w:color="auto"/>
        </w:rPr>
        <w:t xml:space="preserve"> </w:t>
      </w:r>
      <w:r w:rsidRPr="003A1481">
        <w:rPr>
          <w:rFonts w:ascii="Times New Roman" w:hAnsi="Times New Roman"/>
          <w:b/>
        </w:rPr>
        <w:t xml:space="preserve">  iné </w:t>
      </w:r>
    </w:p>
    <w:p w:rsidR="00655BAE" w:rsidRPr="003A1481" w:rsidP="00655BAE">
      <w:pPr>
        <w:bidi w:val="0"/>
        <w:jc w:val="both"/>
        <w:rPr>
          <w:rFonts w:ascii="Times New Roman" w:hAnsi="Times New Roman"/>
        </w:rPr>
      </w:pPr>
    </w:p>
    <w:p w:rsidR="00655BAE" w:rsidRPr="003A1481" w:rsidP="00655BAE">
      <w:pPr>
        <w:bidi w:val="0"/>
        <w:jc w:val="both"/>
        <w:rPr>
          <w:rFonts w:ascii="Times New Roman" w:hAnsi="Times New Roman"/>
        </w:rPr>
      </w:pPr>
      <w:r w:rsidRPr="003A1481">
        <w:rPr>
          <w:rFonts w:ascii="Times New Roman" w:hAnsi="Times New Roman"/>
        </w:rPr>
        <w:t>Zvyšuje sa sadzba spotrebnej dane z tabakových výrobkov nasledovne:</w:t>
      </w:r>
    </w:p>
    <w:p w:rsidR="00655BAE" w:rsidRPr="003A1481" w:rsidP="00655BAE">
      <w:pPr>
        <w:widowControl/>
        <w:numPr>
          <w:numId w:val="8"/>
        </w:numPr>
        <w:bidi w:val="0"/>
        <w:adjustRightInd/>
        <w:jc w:val="both"/>
        <w:rPr>
          <w:rFonts w:ascii="Times New Roman" w:hAnsi="Times New Roman"/>
        </w:rPr>
      </w:pPr>
      <w:r w:rsidRPr="003A1481">
        <w:rPr>
          <w:rFonts w:ascii="Times New Roman" w:hAnsi="Times New Roman"/>
        </w:rPr>
        <w:t>zvýšenie špecifickej časti spotrebnej dane z cigariet z</w:t>
      </w:r>
      <w:r>
        <w:rPr>
          <w:rFonts w:ascii="Times New Roman" w:hAnsi="Times New Roman"/>
        </w:rPr>
        <w:t> </w:t>
      </w:r>
      <w:r w:rsidRPr="003A1481">
        <w:rPr>
          <w:rFonts w:ascii="Times New Roman" w:hAnsi="Times New Roman"/>
        </w:rPr>
        <w:t>58</w:t>
      </w:r>
      <w:r>
        <w:rPr>
          <w:rFonts w:ascii="Times New Roman" w:hAnsi="Times New Roman"/>
        </w:rPr>
        <w:t xml:space="preserve"> </w:t>
      </w:r>
      <w:r w:rsidRPr="003A1481">
        <w:rPr>
          <w:rFonts w:ascii="Times New Roman" w:hAnsi="Times New Roman"/>
        </w:rPr>
        <w:t>eur/1000 kusov na 59,50 eura/1000 kusov (čo predstavuje zvýšenie o 2,59%) a zvýšenie minimálnej sadzby dane z cigariet z 88,50 eura na 91 eur/1000 kusov (čo predstavuje zvýšenie o 2,82%),</w:t>
      </w:r>
    </w:p>
    <w:p w:rsidR="00655BAE" w:rsidRPr="003A1481" w:rsidP="00655BAE">
      <w:pPr>
        <w:widowControl/>
        <w:numPr>
          <w:numId w:val="8"/>
        </w:numPr>
        <w:bidi w:val="0"/>
        <w:adjustRightInd/>
        <w:jc w:val="both"/>
        <w:rPr>
          <w:rFonts w:ascii="Times New Roman" w:hAnsi="Times New Roman"/>
        </w:rPr>
      </w:pPr>
      <w:r w:rsidRPr="003A1481">
        <w:rPr>
          <w:rFonts w:ascii="Times New Roman" w:hAnsi="Times New Roman"/>
        </w:rPr>
        <w:t>zvýšenie sadzby spotrebnej dane z cigár a cigariek zo 75,56 eura/1000 kusov na 77,37 eura/1000 kusov (čo predstavuje zvýšenie o 2,4%),</w:t>
      </w:r>
    </w:p>
    <w:p w:rsidR="00655BAE" w:rsidRPr="003A1481" w:rsidP="00655BAE">
      <w:pPr>
        <w:widowControl/>
        <w:numPr>
          <w:numId w:val="8"/>
        </w:numPr>
        <w:bidi w:val="0"/>
        <w:adjustRightInd/>
        <w:jc w:val="both"/>
        <w:rPr>
          <w:rFonts w:ascii="Times New Roman" w:hAnsi="Times New Roman"/>
        </w:rPr>
      </w:pPr>
      <w:r w:rsidRPr="003A1481">
        <w:rPr>
          <w:rFonts w:ascii="Times New Roman" w:hAnsi="Times New Roman"/>
        </w:rPr>
        <w:t>zvýšenie sadzby spotrebnej dane na tabak zo 69,44 eura/kg na 71,11 eura/kg (čo predstavuje zvýšene o 2,4%).</w:t>
      </w:r>
    </w:p>
    <w:p w:rsidR="00655BAE" w:rsidRPr="003A1481" w:rsidP="00655BAE">
      <w:pPr>
        <w:bidi w:val="0"/>
        <w:rPr>
          <w:rFonts w:ascii="Times New Roman" w:hAnsi="Times New Roman"/>
        </w:rPr>
      </w:pPr>
    </w:p>
    <w:p w:rsidR="00655BAE" w:rsidRPr="003A1481" w:rsidP="00655BAE">
      <w:pPr>
        <w:bidi w:val="0"/>
        <w:rPr>
          <w:rFonts w:ascii="Times New Roman" w:hAnsi="Times New Roman"/>
        </w:rPr>
      </w:pPr>
      <w:r w:rsidRPr="003A1481">
        <w:rPr>
          <w:rFonts w:ascii="Times New Roman" w:hAnsi="Times New Roman"/>
          <w:b/>
          <w:bCs/>
        </w:rPr>
        <w:t>2.3.3. Predpoklady vývoja objemu aktivít:</w:t>
      </w:r>
    </w:p>
    <w:p w:rsidR="00655BAE" w:rsidRPr="003A1481" w:rsidP="00655BAE">
      <w:pPr>
        <w:bidi w:val="0"/>
        <w:rPr>
          <w:rFonts w:ascii="Times New Roman" w:hAnsi="Times New Roman"/>
        </w:rPr>
      </w:pPr>
    </w:p>
    <w:p w:rsidR="00655BAE" w:rsidRPr="00FD3734" w:rsidP="00655BAE">
      <w:pPr>
        <w:pStyle w:val="BodyText"/>
        <w:tabs>
          <w:tab w:val="num" w:pos="1080"/>
        </w:tabs>
        <w:bidi w:val="0"/>
        <w:rPr>
          <w:rFonts w:ascii="Times New Roman" w:hAnsi="Times New Roman"/>
          <w:bCs/>
        </w:rPr>
      </w:pPr>
      <w:r w:rsidRPr="00FD3734">
        <w:rPr>
          <w:rFonts w:ascii="Times New Roman" w:hAnsi="Times New Roman"/>
          <w:bCs/>
        </w:rPr>
        <w:t>Návrh zákona nemá vplyv na objem aktivít, z toho dôvodu sa tabuľka č. 3 – objem aktivít nepredkladá.</w:t>
      </w:r>
    </w:p>
    <w:p w:rsidR="00655BAE" w:rsidRPr="003A1481" w:rsidP="00655BAE">
      <w:pPr>
        <w:bidi w:val="0"/>
        <w:rPr>
          <w:rFonts w:ascii="Times New Roman" w:hAnsi="Times New Roman"/>
        </w:rPr>
      </w:pPr>
    </w:p>
    <w:p w:rsidR="00655BAE" w:rsidRPr="003A1481" w:rsidP="00655BAE">
      <w:pPr>
        <w:bidi w:val="0"/>
        <w:rPr>
          <w:rFonts w:ascii="Times New Roman" w:hAnsi="Times New Roman"/>
          <w:b/>
          <w:bCs/>
        </w:rPr>
      </w:pPr>
      <w:r w:rsidRPr="003A1481">
        <w:rPr>
          <w:rFonts w:ascii="Times New Roman" w:hAnsi="Times New Roman"/>
          <w:b/>
          <w:bCs/>
        </w:rPr>
        <w:t>2.3.4. Výpočty vplyvov na verejné financie</w:t>
      </w:r>
    </w:p>
    <w:p w:rsidR="00655BAE" w:rsidRPr="003A1481" w:rsidP="00655BAE">
      <w:pPr>
        <w:pStyle w:val="BodyText"/>
        <w:tabs>
          <w:tab w:val="num" w:pos="1080"/>
        </w:tabs>
        <w:bidi w:val="0"/>
        <w:rPr>
          <w:rFonts w:ascii="Times New Roman" w:hAnsi="Times New Roman"/>
          <w:b/>
          <w:bCs/>
        </w:rPr>
      </w:pPr>
    </w:p>
    <w:p w:rsidR="00655BAE" w:rsidRPr="003A1481" w:rsidP="00655BAE">
      <w:pPr>
        <w:pStyle w:val="BodyText"/>
        <w:tabs>
          <w:tab w:val="num" w:pos="1080"/>
        </w:tabs>
        <w:bidi w:val="0"/>
        <w:rPr>
          <w:rFonts w:ascii="Times New Roman" w:hAnsi="Times New Roman"/>
          <w:b/>
          <w:bCs/>
        </w:rPr>
      </w:pPr>
    </w:p>
    <w:p w:rsidR="00655BAE" w:rsidRPr="003A1481" w:rsidP="00655BAE">
      <w:pPr>
        <w:pStyle w:val="BodyText"/>
        <w:tabs>
          <w:tab w:val="num" w:pos="1080"/>
        </w:tabs>
        <w:bidi w:val="0"/>
        <w:rPr>
          <w:rFonts w:ascii="Times New Roman" w:hAnsi="Times New Roman"/>
          <w:b/>
          <w:bCs/>
        </w:rPr>
        <w:sectPr>
          <w:footerReference w:type="even" r:id="rId5"/>
          <w:pgSz w:w="11906" w:h="16838"/>
          <w:pgMar w:top="1417" w:right="1417" w:bottom="1417" w:left="1417" w:header="708" w:footer="708" w:gutter="0"/>
          <w:lnNumType w:distance="0"/>
          <w:pgNumType w:start="0"/>
          <w:cols w:space="708"/>
          <w:noEndnote w:val="0"/>
          <w:titlePg/>
          <w:bidi w:val="0"/>
          <w:docGrid w:linePitch="360"/>
        </w:sectPr>
      </w:pPr>
    </w:p>
    <w:p w:rsidR="00655BAE" w:rsidRPr="003A1481" w:rsidP="00655BAE">
      <w:pPr>
        <w:pStyle w:val="BodyText"/>
        <w:tabs>
          <w:tab w:val="num" w:pos="1080"/>
        </w:tabs>
        <w:bidi w:val="0"/>
        <w:jc w:val="right"/>
        <w:rPr>
          <w:rFonts w:ascii="Times New Roman" w:hAnsi="Times New Roman"/>
          <w:b/>
          <w:bCs/>
        </w:rPr>
      </w:pPr>
      <w:r w:rsidRPr="003A1481">
        <w:rPr>
          <w:rFonts w:ascii="Times New Roman" w:hAnsi="Times New Roman"/>
          <w:b/>
          <w:bCs/>
        </w:rPr>
        <w:t xml:space="preserve">Tabuľka č. 4 </w:t>
      </w:r>
    </w:p>
    <w:tbl>
      <w:tblPr>
        <w:tblStyle w:val="TableNormal"/>
        <w:tblpPr w:leftFromText="141" w:rightFromText="141" w:horzAnchor="margin" w:tblpXSpec="center" w:tblpY="533"/>
        <w:tblW w:w="13111" w:type="dxa"/>
        <w:tblCellMar>
          <w:left w:w="70" w:type="dxa"/>
          <w:right w:w="70" w:type="dxa"/>
        </w:tblCellMar>
      </w:tblPr>
      <w:tblGrid>
        <w:gridCol w:w="4950"/>
        <w:gridCol w:w="1500"/>
        <w:gridCol w:w="1500"/>
        <w:gridCol w:w="1500"/>
        <w:gridCol w:w="1500"/>
        <w:gridCol w:w="2161"/>
      </w:tblGrid>
      <w:tr>
        <w:tblPrEx>
          <w:tblW w:w="13111" w:type="dxa"/>
          <w:tblCellMar>
            <w:left w:w="70" w:type="dxa"/>
            <w:right w:w="70" w:type="dxa"/>
          </w:tblCellMar>
        </w:tblPrEx>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655BAE" w:rsidRPr="003A1481" w:rsidP="00FC3E31">
            <w:pPr>
              <w:bidi w:val="0"/>
              <w:jc w:val="center"/>
              <w:rPr>
                <w:rFonts w:ascii="Times New Roman" w:hAnsi="Times New Roman"/>
                <w:b/>
                <w:bCs/>
                <w:color w:val="FFFFFF"/>
              </w:rPr>
            </w:pPr>
            <w:r w:rsidRPr="003A1481">
              <w:rPr>
                <w:rFonts w:ascii="Times New Roman" w:hAnsi="Times New Roman"/>
                <w:b/>
                <w:bCs/>
                <w:color w:val="FFFFFF"/>
              </w:rPr>
              <w:t>Príjmy (</w:t>
            </w:r>
            <w:r>
              <w:rPr>
                <w:rFonts w:ascii="Times New Roman" w:hAnsi="Times New Roman"/>
                <w:b/>
                <w:bCs/>
                <w:color w:val="FFFFFF"/>
              </w:rPr>
              <w:t xml:space="preserve">ESA 95, </w:t>
            </w:r>
            <w:r w:rsidRPr="003A1481">
              <w:rPr>
                <w:rFonts w:ascii="Times New Roman" w:hAnsi="Times New Roman"/>
                <w:b/>
                <w:bCs/>
                <w:color w:val="FFFFFF"/>
              </w:rPr>
              <w:t>v mil. eur)</w:t>
            </w:r>
          </w:p>
        </w:tc>
        <w:tc>
          <w:tcPr>
            <w:tcW w:w="6000" w:type="dxa"/>
            <w:gridSpan w:val="4"/>
            <w:tcBorders>
              <w:top w:val="single" w:sz="4" w:space="0" w:color="auto"/>
              <w:left w:val="nil"/>
              <w:bottom w:val="single" w:sz="4" w:space="0" w:color="auto"/>
              <w:right w:val="single" w:sz="4" w:space="0" w:color="auto"/>
            </w:tcBorders>
            <w:shd w:val="clear" w:color="auto" w:fill="000000"/>
            <w:textDirection w:val="lrTb"/>
            <w:vAlign w:val="top"/>
          </w:tcPr>
          <w:p w:rsidR="00655BAE" w:rsidRPr="003A1481" w:rsidP="00FC3E31">
            <w:pPr>
              <w:bidi w:val="0"/>
              <w:jc w:val="center"/>
              <w:rPr>
                <w:rFonts w:ascii="Times New Roman" w:hAnsi="Times New Roman"/>
                <w:b/>
                <w:bCs/>
                <w:color w:val="FFFFFF"/>
              </w:rPr>
            </w:pPr>
            <w:r w:rsidRPr="003A1481">
              <w:rPr>
                <w:rFonts w:ascii="Times New Roman" w:hAnsi="Times New Roman"/>
                <w:b/>
                <w:bCs/>
                <w:color w:val="FFFFFF"/>
              </w:rPr>
              <w:t>Vplyv na rozpočet verejnej správy</w:t>
            </w:r>
          </w:p>
        </w:tc>
        <w:tc>
          <w:tcPr>
            <w:tcW w:w="2161" w:type="dxa"/>
            <w:vMerge w:val="restart"/>
            <w:tcBorders>
              <w:top w:val="single" w:sz="4" w:space="0" w:color="auto"/>
              <w:left w:val="single" w:sz="4" w:space="0" w:color="auto"/>
              <w:bottom w:val="single" w:sz="4" w:space="0" w:color="auto"/>
              <w:right w:val="single" w:sz="4" w:space="0" w:color="auto"/>
            </w:tcBorders>
            <w:shd w:val="clear" w:color="auto" w:fill="000000"/>
            <w:noWrap/>
            <w:textDirection w:val="lrTb"/>
            <w:vAlign w:val="center"/>
          </w:tcPr>
          <w:p w:rsidR="00655BAE" w:rsidRPr="003A1481" w:rsidP="00FC3E31">
            <w:pPr>
              <w:bidi w:val="0"/>
              <w:jc w:val="center"/>
              <w:rPr>
                <w:rFonts w:ascii="Times New Roman" w:hAnsi="Times New Roman"/>
                <w:b/>
                <w:bCs/>
                <w:color w:val="FFFFFF"/>
              </w:rPr>
            </w:pPr>
            <w:r w:rsidRPr="003A1481">
              <w:rPr>
                <w:rFonts w:ascii="Times New Roman" w:hAnsi="Times New Roman"/>
                <w:b/>
                <w:bCs/>
                <w:color w:val="FFFFFF"/>
              </w:rPr>
              <w:t>poznámka</w:t>
            </w:r>
          </w:p>
        </w:tc>
      </w:tr>
      <w:tr>
        <w:tblPrEx>
          <w:tblW w:w="13111" w:type="dxa"/>
          <w:tblCellMar>
            <w:left w:w="70" w:type="dxa"/>
            <w:right w:w="70" w:type="dxa"/>
          </w:tblCellMar>
        </w:tblPrEx>
        <w:trPr>
          <w:cantSplit/>
          <w:trHeight w:val="255"/>
        </w:trPr>
        <w:tc>
          <w:tcPr>
            <w:tcW w:w="4950" w:type="dxa"/>
            <w:vMerge/>
            <w:tcBorders>
              <w:top w:val="single" w:sz="4" w:space="0" w:color="auto"/>
              <w:left w:val="single" w:sz="4" w:space="0" w:color="auto"/>
              <w:bottom w:val="single" w:sz="4" w:space="0" w:color="auto"/>
              <w:right w:val="single" w:sz="4" w:space="0" w:color="auto"/>
            </w:tcBorders>
            <w:textDirection w:val="lrTb"/>
            <w:vAlign w:val="center"/>
          </w:tcPr>
          <w:p w:rsidR="00655BAE" w:rsidRPr="003A1481" w:rsidP="00FC3E31">
            <w:pPr>
              <w:bidi w:val="0"/>
              <w:rPr>
                <w:rFonts w:ascii="Times New Roman" w:hAnsi="Times New Roman"/>
                <w:b/>
                <w:bCs/>
                <w:color w:val="FFFFFF"/>
              </w:rPr>
            </w:pPr>
          </w:p>
        </w:tc>
        <w:tc>
          <w:tcPr>
            <w:tcW w:w="1500" w:type="dxa"/>
            <w:tcBorders>
              <w:top w:val="nil"/>
              <w:left w:val="nil"/>
              <w:bottom w:val="single" w:sz="4" w:space="0" w:color="auto"/>
              <w:right w:val="single" w:sz="4" w:space="0" w:color="auto"/>
            </w:tcBorders>
            <w:shd w:val="clear" w:color="auto" w:fill="000000"/>
            <w:textDirection w:val="lrTb"/>
            <w:vAlign w:val="top"/>
          </w:tcPr>
          <w:p w:rsidR="00655BAE" w:rsidRPr="003A1481" w:rsidP="00FC3E31">
            <w:pPr>
              <w:bidi w:val="0"/>
              <w:jc w:val="center"/>
              <w:rPr>
                <w:rFonts w:ascii="Times New Roman" w:hAnsi="Times New Roman"/>
                <w:b/>
                <w:bCs/>
                <w:color w:val="FFFFFF"/>
              </w:rPr>
            </w:pPr>
            <w:r w:rsidRPr="003A1481">
              <w:rPr>
                <w:rFonts w:ascii="Times New Roman" w:hAnsi="Times New Roman"/>
                <w:b/>
                <w:bCs/>
                <w:color w:val="FFFFFF"/>
              </w:rPr>
              <w:t>2013</w:t>
            </w:r>
          </w:p>
        </w:tc>
        <w:tc>
          <w:tcPr>
            <w:tcW w:w="1500" w:type="dxa"/>
            <w:tcBorders>
              <w:top w:val="nil"/>
              <w:left w:val="nil"/>
              <w:bottom w:val="single" w:sz="4" w:space="0" w:color="auto"/>
              <w:right w:val="single" w:sz="4" w:space="0" w:color="auto"/>
            </w:tcBorders>
            <w:shd w:val="clear" w:color="auto" w:fill="000000"/>
            <w:textDirection w:val="lrTb"/>
            <w:vAlign w:val="top"/>
          </w:tcPr>
          <w:p w:rsidR="00655BAE" w:rsidRPr="003A1481" w:rsidP="00FC3E31">
            <w:pPr>
              <w:bidi w:val="0"/>
              <w:jc w:val="center"/>
              <w:rPr>
                <w:rFonts w:ascii="Times New Roman" w:hAnsi="Times New Roman"/>
                <w:b/>
                <w:bCs/>
                <w:color w:val="FFFFFF"/>
              </w:rPr>
            </w:pPr>
            <w:r w:rsidRPr="003A1481">
              <w:rPr>
                <w:rFonts w:ascii="Times New Roman" w:hAnsi="Times New Roman"/>
                <w:b/>
                <w:bCs/>
                <w:color w:val="FFFFFF"/>
              </w:rPr>
              <w:t>2014</w:t>
            </w:r>
          </w:p>
        </w:tc>
        <w:tc>
          <w:tcPr>
            <w:tcW w:w="1500" w:type="dxa"/>
            <w:tcBorders>
              <w:top w:val="nil"/>
              <w:left w:val="nil"/>
              <w:bottom w:val="single" w:sz="4" w:space="0" w:color="auto"/>
              <w:right w:val="single" w:sz="4" w:space="0" w:color="auto"/>
            </w:tcBorders>
            <w:shd w:val="clear" w:color="auto" w:fill="000000"/>
            <w:textDirection w:val="lrTb"/>
            <w:vAlign w:val="top"/>
          </w:tcPr>
          <w:p w:rsidR="00655BAE" w:rsidRPr="003A1481" w:rsidP="00FC3E31">
            <w:pPr>
              <w:bidi w:val="0"/>
              <w:jc w:val="center"/>
              <w:rPr>
                <w:rFonts w:ascii="Times New Roman" w:hAnsi="Times New Roman"/>
                <w:b/>
                <w:bCs/>
                <w:color w:val="FFFFFF"/>
              </w:rPr>
            </w:pPr>
            <w:r w:rsidRPr="003A1481">
              <w:rPr>
                <w:rFonts w:ascii="Times New Roman" w:hAnsi="Times New Roman"/>
                <w:b/>
                <w:bCs/>
                <w:color w:val="FFFFFF"/>
              </w:rPr>
              <w:t>2015</w:t>
            </w:r>
          </w:p>
        </w:tc>
        <w:tc>
          <w:tcPr>
            <w:tcW w:w="1500" w:type="dxa"/>
            <w:tcBorders>
              <w:top w:val="nil"/>
              <w:left w:val="nil"/>
              <w:bottom w:val="single" w:sz="4" w:space="0" w:color="auto"/>
              <w:right w:val="single" w:sz="4" w:space="0" w:color="auto"/>
            </w:tcBorders>
            <w:shd w:val="clear" w:color="auto" w:fill="000000"/>
            <w:textDirection w:val="lrTb"/>
            <w:vAlign w:val="top"/>
          </w:tcPr>
          <w:p w:rsidR="00655BAE" w:rsidRPr="003A1481" w:rsidP="00FC3E31">
            <w:pPr>
              <w:bidi w:val="0"/>
              <w:jc w:val="center"/>
              <w:rPr>
                <w:rFonts w:ascii="Times New Roman" w:hAnsi="Times New Roman"/>
                <w:b/>
                <w:bCs/>
                <w:color w:val="FFFFFF"/>
              </w:rPr>
            </w:pPr>
            <w:r w:rsidRPr="003A1481">
              <w:rPr>
                <w:rFonts w:ascii="Times New Roman" w:hAnsi="Times New Roman"/>
                <w:b/>
                <w:bCs/>
                <w:color w:val="FFFFFF"/>
              </w:rPr>
              <w:t>2016</w:t>
            </w:r>
          </w:p>
        </w:tc>
        <w:tc>
          <w:tcPr>
            <w:tcW w:w="2161" w:type="dxa"/>
            <w:vMerge/>
            <w:tcBorders>
              <w:top w:val="single" w:sz="4" w:space="0" w:color="auto"/>
              <w:left w:val="single" w:sz="4" w:space="0" w:color="auto"/>
              <w:bottom w:val="single" w:sz="4" w:space="0" w:color="auto"/>
              <w:right w:val="single" w:sz="4" w:space="0" w:color="auto"/>
            </w:tcBorders>
            <w:textDirection w:val="lrTb"/>
            <w:vAlign w:val="center"/>
          </w:tcPr>
          <w:p w:rsidR="00655BAE" w:rsidRPr="003A1481" w:rsidP="00FC3E31">
            <w:pPr>
              <w:bidi w:val="0"/>
              <w:rPr>
                <w:rFonts w:ascii="Times New Roman" w:hAnsi="Times New Roman"/>
                <w:b/>
                <w:bCs/>
                <w:color w:val="FFFFFF"/>
              </w:rPr>
            </w:pPr>
          </w:p>
        </w:tc>
      </w:tr>
      <w:tr>
        <w:tblPrEx>
          <w:tblW w:w="13111"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655BAE" w:rsidRPr="003A1481" w:rsidP="00FC3E31">
            <w:pPr>
              <w:pStyle w:val="Default"/>
              <w:bidi w:val="0"/>
              <w:rPr>
                <w:rFonts w:ascii="Times New Roman" w:hAnsi="Times New Roman" w:cs="Times New Roman"/>
              </w:rPr>
            </w:pPr>
            <w:r w:rsidRPr="003A1481">
              <w:rPr>
                <w:rFonts w:ascii="Times New Roman" w:hAnsi="Times New Roman" w:cs="Times New Roman"/>
                <w:b/>
                <w:bCs/>
              </w:rPr>
              <w:t>Daňové príjmy (132001)</w:t>
            </w:r>
            <w:r w:rsidRPr="003A1481">
              <w:rPr>
                <w:rFonts w:ascii="Times New Roman" w:hAnsi="Times New Roman" w:cs="Times New Roman"/>
                <w:b/>
                <w:bCs/>
                <w:vertAlign w:val="superscript"/>
              </w:rPr>
              <w:t>1</w:t>
            </w:r>
          </w:p>
        </w:tc>
        <w:tc>
          <w:tcPr>
            <w:tcW w:w="1500" w:type="dxa"/>
            <w:tcBorders>
              <w:top w:val="nil"/>
              <w:left w:val="nil"/>
              <w:bottom w:val="single" w:sz="4" w:space="0" w:color="auto"/>
              <w:right w:val="single" w:sz="4" w:space="0" w:color="auto"/>
            </w:tcBorders>
            <w:textDirection w:val="lrTb"/>
            <w:vAlign w:val="top"/>
          </w:tcPr>
          <w:p w:rsidR="00655BAE" w:rsidRPr="003A1481" w:rsidP="00FC3E31">
            <w:pPr>
              <w:bidi w:val="0"/>
              <w:jc w:val="center"/>
              <w:rPr>
                <w:rFonts w:ascii="Times New Roman" w:hAnsi="Times New Roman"/>
                <w:b/>
                <w:bCs/>
              </w:rPr>
            </w:pPr>
            <w:r w:rsidRPr="003A1481">
              <w:rPr>
                <w:rFonts w:ascii="Times New Roman" w:hAnsi="Times New Roman"/>
                <w:b/>
                <w:bCs/>
              </w:rPr>
              <w:t>8,147</w:t>
            </w:r>
          </w:p>
        </w:tc>
        <w:tc>
          <w:tcPr>
            <w:tcW w:w="1500" w:type="dxa"/>
            <w:tcBorders>
              <w:top w:val="nil"/>
              <w:left w:val="nil"/>
              <w:bottom w:val="single" w:sz="4" w:space="0" w:color="auto"/>
              <w:right w:val="single" w:sz="4" w:space="0" w:color="auto"/>
            </w:tcBorders>
            <w:textDirection w:val="lrTb"/>
            <w:vAlign w:val="top"/>
          </w:tcPr>
          <w:p w:rsidR="00655BAE" w:rsidRPr="003A1481" w:rsidP="00FC3E31">
            <w:pPr>
              <w:bidi w:val="0"/>
              <w:jc w:val="center"/>
              <w:rPr>
                <w:rFonts w:ascii="Times New Roman" w:hAnsi="Times New Roman"/>
                <w:b/>
                <w:bCs/>
              </w:rPr>
            </w:pPr>
            <w:r w:rsidRPr="003A1481">
              <w:rPr>
                <w:rFonts w:ascii="Times New Roman" w:hAnsi="Times New Roman"/>
                <w:b/>
                <w:bCs/>
              </w:rPr>
              <w:t>8,514</w:t>
            </w:r>
          </w:p>
        </w:tc>
        <w:tc>
          <w:tcPr>
            <w:tcW w:w="1500" w:type="dxa"/>
            <w:tcBorders>
              <w:top w:val="nil"/>
              <w:left w:val="nil"/>
              <w:bottom w:val="single" w:sz="4" w:space="0" w:color="auto"/>
              <w:right w:val="single" w:sz="4" w:space="0" w:color="auto"/>
            </w:tcBorders>
            <w:textDirection w:val="lrTb"/>
            <w:vAlign w:val="top"/>
          </w:tcPr>
          <w:p w:rsidR="00655BAE" w:rsidRPr="003A1481" w:rsidP="00FC3E31">
            <w:pPr>
              <w:bidi w:val="0"/>
              <w:jc w:val="center"/>
              <w:rPr>
                <w:rFonts w:ascii="Times New Roman" w:hAnsi="Times New Roman"/>
                <w:b/>
                <w:bCs/>
              </w:rPr>
            </w:pPr>
            <w:r w:rsidRPr="003A1481">
              <w:rPr>
                <w:rFonts w:ascii="Times New Roman" w:hAnsi="Times New Roman"/>
                <w:b/>
                <w:bCs/>
              </w:rPr>
              <w:t>8,871</w:t>
            </w:r>
          </w:p>
        </w:tc>
        <w:tc>
          <w:tcPr>
            <w:tcW w:w="1500" w:type="dxa"/>
            <w:tcBorders>
              <w:top w:val="nil"/>
              <w:left w:val="nil"/>
              <w:bottom w:val="single" w:sz="4" w:space="0" w:color="auto"/>
              <w:right w:val="single" w:sz="4" w:space="0" w:color="auto"/>
            </w:tcBorders>
            <w:textDirection w:val="lrTb"/>
            <w:vAlign w:val="top"/>
          </w:tcPr>
          <w:p w:rsidR="00655BAE" w:rsidRPr="003A1481" w:rsidP="00FC3E31">
            <w:pPr>
              <w:bidi w:val="0"/>
              <w:jc w:val="center"/>
              <w:rPr>
                <w:rFonts w:ascii="Times New Roman" w:hAnsi="Times New Roman"/>
                <w:b/>
                <w:bCs/>
              </w:rPr>
            </w:pPr>
            <w:r w:rsidRPr="003A1481">
              <w:rPr>
                <w:rFonts w:ascii="Times New Roman" w:hAnsi="Times New Roman"/>
                <w:b/>
                <w:bCs/>
              </w:rPr>
              <w:t>9,217</w:t>
            </w:r>
          </w:p>
        </w:tc>
        <w:tc>
          <w:tcPr>
            <w:tcW w:w="2161" w:type="dxa"/>
            <w:tcBorders>
              <w:top w:val="nil"/>
              <w:left w:val="nil"/>
              <w:bottom w:val="single" w:sz="4" w:space="0" w:color="auto"/>
              <w:right w:val="single" w:sz="4" w:space="0" w:color="auto"/>
            </w:tcBorders>
            <w:noWrap/>
            <w:textDirection w:val="lrTb"/>
            <w:vAlign w:val="bottom"/>
          </w:tcPr>
          <w:p w:rsidR="00655BAE" w:rsidRPr="003A1481" w:rsidP="00FC3E31">
            <w:pPr>
              <w:bidi w:val="0"/>
              <w:rPr>
                <w:rFonts w:ascii="Times New Roman" w:hAnsi="Times New Roman"/>
              </w:rPr>
            </w:pPr>
            <w:r w:rsidRPr="003A1481">
              <w:rPr>
                <w:rFonts w:ascii="Times New Roman" w:hAnsi="Times New Roman"/>
              </w:rPr>
              <w:t> </w:t>
            </w:r>
          </w:p>
        </w:tc>
      </w:tr>
      <w:tr>
        <w:tblPrEx>
          <w:tblW w:w="13111"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655BAE" w:rsidRPr="003A1481" w:rsidP="00FC3E31">
            <w:pPr>
              <w:bidi w:val="0"/>
              <w:rPr>
                <w:rFonts w:ascii="Times New Roman" w:hAnsi="Times New Roman"/>
                <w:b/>
                <w:bCs/>
              </w:rPr>
            </w:pPr>
            <w:r w:rsidRPr="003A1481">
              <w:rPr>
                <w:rFonts w:ascii="Times New Roman" w:hAnsi="Times New Roman"/>
                <w:b/>
                <w:bCs/>
              </w:rPr>
              <w:t>Nedaňové príjmy (200)</w:t>
            </w:r>
            <w:r w:rsidRPr="003A1481">
              <w:rPr>
                <w:rFonts w:ascii="Times New Roman" w:hAnsi="Times New Roman"/>
                <w:b/>
                <w:bCs/>
                <w:vertAlign w:val="superscript"/>
              </w:rPr>
              <w:t>1</w:t>
            </w:r>
          </w:p>
        </w:tc>
        <w:tc>
          <w:tcPr>
            <w:tcW w:w="1500" w:type="dxa"/>
            <w:tcBorders>
              <w:top w:val="nil"/>
              <w:left w:val="nil"/>
              <w:bottom w:val="single" w:sz="4" w:space="0" w:color="auto"/>
              <w:right w:val="single" w:sz="4" w:space="0" w:color="auto"/>
            </w:tcBorders>
            <w:textDirection w:val="lrTb"/>
            <w:vAlign w:val="top"/>
          </w:tcPr>
          <w:p w:rsidR="00655BAE" w:rsidRPr="003A1481" w:rsidP="00FC3E31">
            <w:pPr>
              <w:bidi w:val="0"/>
              <w:jc w:val="center"/>
              <w:rPr>
                <w:rFonts w:ascii="Times New Roman" w:hAnsi="Times New Roman"/>
                <w:b/>
                <w:bCs/>
              </w:rPr>
            </w:pPr>
          </w:p>
        </w:tc>
        <w:tc>
          <w:tcPr>
            <w:tcW w:w="1500" w:type="dxa"/>
            <w:tcBorders>
              <w:top w:val="nil"/>
              <w:left w:val="nil"/>
              <w:bottom w:val="single" w:sz="4" w:space="0" w:color="auto"/>
              <w:right w:val="single" w:sz="4" w:space="0" w:color="auto"/>
            </w:tcBorders>
            <w:textDirection w:val="lrTb"/>
            <w:vAlign w:val="top"/>
          </w:tcPr>
          <w:p w:rsidR="00655BAE" w:rsidRPr="003A1481" w:rsidP="00FC3E31">
            <w:pPr>
              <w:bidi w:val="0"/>
              <w:jc w:val="center"/>
              <w:rPr>
                <w:rFonts w:ascii="Times New Roman" w:hAnsi="Times New Roman"/>
                <w:b/>
                <w:bCs/>
              </w:rPr>
            </w:pPr>
          </w:p>
        </w:tc>
        <w:tc>
          <w:tcPr>
            <w:tcW w:w="1500" w:type="dxa"/>
            <w:tcBorders>
              <w:top w:val="nil"/>
              <w:left w:val="nil"/>
              <w:bottom w:val="single" w:sz="4" w:space="0" w:color="auto"/>
              <w:right w:val="single" w:sz="4" w:space="0" w:color="auto"/>
            </w:tcBorders>
            <w:textDirection w:val="lrTb"/>
            <w:vAlign w:val="top"/>
          </w:tcPr>
          <w:p w:rsidR="00655BAE" w:rsidRPr="003A1481" w:rsidP="00FC3E31">
            <w:pPr>
              <w:bidi w:val="0"/>
              <w:jc w:val="center"/>
              <w:rPr>
                <w:rFonts w:ascii="Times New Roman" w:hAnsi="Times New Roman"/>
                <w:b/>
                <w:bCs/>
              </w:rPr>
            </w:pPr>
          </w:p>
        </w:tc>
        <w:tc>
          <w:tcPr>
            <w:tcW w:w="1500" w:type="dxa"/>
            <w:tcBorders>
              <w:top w:val="nil"/>
              <w:left w:val="nil"/>
              <w:bottom w:val="single" w:sz="4" w:space="0" w:color="auto"/>
              <w:right w:val="single" w:sz="4" w:space="0" w:color="auto"/>
            </w:tcBorders>
            <w:textDirection w:val="lrTb"/>
            <w:vAlign w:val="top"/>
          </w:tcPr>
          <w:p w:rsidR="00655BAE" w:rsidRPr="003A1481" w:rsidP="00FC3E31">
            <w:pPr>
              <w:bidi w:val="0"/>
              <w:jc w:val="center"/>
              <w:rPr>
                <w:rFonts w:ascii="Times New Roman" w:hAnsi="Times New Roman"/>
                <w:b/>
                <w:bCs/>
              </w:rPr>
            </w:pPr>
          </w:p>
        </w:tc>
        <w:tc>
          <w:tcPr>
            <w:tcW w:w="2161" w:type="dxa"/>
            <w:tcBorders>
              <w:top w:val="nil"/>
              <w:left w:val="nil"/>
              <w:bottom w:val="single" w:sz="4" w:space="0" w:color="auto"/>
              <w:right w:val="single" w:sz="4" w:space="0" w:color="auto"/>
            </w:tcBorders>
            <w:noWrap/>
            <w:textDirection w:val="lrTb"/>
            <w:vAlign w:val="bottom"/>
          </w:tcPr>
          <w:p w:rsidR="00655BAE" w:rsidRPr="003A1481" w:rsidP="00FC3E31">
            <w:pPr>
              <w:bidi w:val="0"/>
              <w:rPr>
                <w:rFonts w:ascii="Times New Roman" w:hAnsi="Times New Roman"/>
              </w:rPr>
            </w:pPr>
            <w:r w:rsidRPr="003A1481">
              <w:rPr>
                <w:rFonts w:ascii="Times New Roman" w:hAnsi="Times New Roman"/>
              </w:rPr>
              <w:t> </w:t>
            </w:r>
          </w:p>
        </w:tc>
      </w:tr>
      <w:tr>
        <w:tblPrEx>
          <w:tblW w:w="13111"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655BAE" w:rsidRPr="003A1481" w:rsidP="00FC3E31">
            <w:pPr>
              <w:bidi w:val="0"/>
              <w:rPr>
                <w:rFonts w:ascii="Times New Roman" w:hAnsi="Times New Roman"/>
                <w:b/>
                <w:bCs/>
              </w:rPr>
            </w:pPr>
            <w:r w:rsidRPr="003A1481">
              <w:rPr>
                <w:rFonts w:ascii="Times New Roman" w:hAnsi="Times New Roman"/>
                <w:b/>
                <w:bCs/>
              </w:rPr>
              <w:t>Granty a transfery (300)</w:t>
            </w:r>
            <w:r w:rsidRPr="003A1481">
              <w:rPr>
                <w:rFonts w:ascii="Times New Roman" w:hAnsi="Times New Roman"/>
                <w:b/>
                <w:bCs/>
                <w:vertAlign w:val="superscript"/>
              </w:rPr>
              <w:t>1</w:t>
            </w:r>
          </w:p>
        </w:tc>
        <w:tc>
          <w:tcPr>
            <w:tcW w:w="1500" w:type="dxa"/>
            <w:tcBorders>
              <w:top w:val="nil"/>
              <w:left w:val="nil"/>
              <w:bottom w:val="single" w:sz="4" w:space="0" w:color="auto"/>
              <w:right w:val="single" w:sz="4" w:space="0" w:color="auto"/>
            </w:tcBorders>
            <w:textDirection w:val="lrTb"/>
            <w:vAlign w:val="top"/>
          </w:tcPr>
          <w:p w:rsidR="00655BAE" w:rsidRPr="003A1481" w:rsidP="00FC3E31">
            <w:pPr>
              <w:bidi w:val="0"/>
              <w:jc w:val="center"/>
              <w:rPr>
                <w:rFonts w:ascii="Times New Roman" w:hAnsi="Times New Roman"/>
                <w:b/>
                <w:bCs/>
              </w:rPr>
            </w:pPr>
          </w:p>
        </w:tc>
        <w:tc>
          <w:tcPr>
            <w:tcW w:w="1500" w:type="dxa"/>
            <w:tcBorders>
              <w:top w:val="nil"/>
              <w:left w:val="nil"/>
              <w:bottom w:val="single" w:sz="4" w:space="0" w:color="auto"/>
              <w:right w:val="single" w:sz="4" w:space="0" w:color="auto"/>
            </w:tcBorders>
            <w:textDirection w:val="lrTb"/>
            <w:vAlign w:val="top"/>
          </w:tcPr>
          <w:p w:rsidR="00655BAE" w:rsidRPr="003A1481" w:rsidP="00FC3E31">
            <w:pPr>
              <w:bidi w:val="0"/>
              <w:jc w:val="center"/>
              <w:rPr>
                <w:rFonts w:ascii="Times New Roman" w:hAnsi="Times New Roman"/>
                <w:b/>
                <w:bCs/>
              </w:rPr>
            </w:pPr>
          </w:p>
        </w:tc>
        <w:tc>
          <w:tcPr>
            <w:tcW w:w="1500" w:type="dxa"/>
            <w:tcBorders>
              <w:top w:val="nil"/>
              <w:left w:val="nil"/>
              <w:bottom w:val="single" w:sz="4" w:space="0" w:color="auto"/>
              <w:right w:val="single" w:sz="4" w:space="0" w:color="auto"/>
            </w:tcBorders>
            <w:textDirection w:val="lrTb"/>
            <w:vAlign w:val="top"/>
          </w:tcPr>
          <w:p w:rsidR="00655BAE" w:rsidRPr="003A1481" w:rsidP="00FC3E31">
            <w:pPr>
              <w:bidi w:val="0"/>
              <w:jc w:val="center"/>
              <w:rPr>
                <w:rFonts w:ascii="Times New Roman" w:hAnsi="Times New Roman"/>
                <w:b/>
                <w:bCs/>
              </w:rPr>
            </w:pPr>
          </w:p>
        </w:tc>
        <w:tc>
          <w:tcPr>
            <w:tcW w:w="1500" w:type="dxa"/>
            <w:tcBorders>
              <w:top w:val="nil"/>
              <w:left w:val="nil"/>
              <w:bottom w:val="single" w:sz="4" w:space="0" w:color="auto"/>
              <w:right w:val="single" w:sz="4" w:space="0" w:color="auto"/>
            </w:tcBorders>
            <w:textDirection w:val="lrTb"/>
            <w:vAlign w:val="top"/>
          </w:tcPr>
          <w:p w:rsidR="00655BAE" w:rsidRPr="003A1481" w:rsidP="00FC3E31">
            <w:pPr>
              <w:bidi w:val="0"/>
              <w:jc w:val="center"/>
              <w:rPr>
                <w:rFonts w:ascii="Times New Roman" w:hAnsi="Times New Roman"/>
                <w:b/>
                <w:bCs/>
              </w:rPr>
            </w:pPr>
          </w:p>
        </w:tc>
        <w:tc>
          <w:tcPr>
            <w:tcW w:w="2161" w:type="dxa"/>
            <w:tcBorders>
              <w:top w:val="nil"/>
              <w:left w:val="nil"/>
              <w:bottom w:val="single" w:sz="4" w:space="0" w:color="auto"/>
              <w:right w:val="single" w:sz="4" w:space="0" w:color="auto"/>
            </w:tcBorders>
            <w:noWrap/>
            <w:textDirection w:val="lrTb"/>
            <w:vAlign w:val="bottom"/>
          </w:tcPr>
          <w:p w:rsidR="00655BAE" w:rsidRPr="003A1481" w:rsidP="00FC3E31">
            <w:pPr>
              <w:bidi w:val="0"/>
              <w:rPr>
                <w:rFonts w:ascii="Times New Roman" w:hAnsi="Times New Roman"/>
              </w:rPr>
            </w:pPr>
            <w:r w:rsidRPr="003A1481">
              <w:rPr>
                <w:rFonts w:ascii="Times New Roman" w:hAnsi="Times New Roman"/>
              </w:rPr>
              <w:t> </w:t>
            </w:r>
          </w:p>
        </w:tc>
      </w:tr>
      <w:tr>
        <w:tblPrEx>
          <w:tblW w:w="13111"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655BAE" w:rsidRPr="003A1481" w:rsidP="00FC3E31">
            <w:pPr>
              <w:bidi w:val="0"/>
              <w:rPr>
                <w:rFonts w:ascii="Times New Roman" w:hAnsi="Times New Roman"/>
                <w:b/>
                <w:bCs/>
              </w:rPr>
            </w:pPr>
            <w:r w:rsidRPr="003A1481">
              <w:rPr>
                <w:rFonts w:ascii="Times New Roman" w:hAnsi="Times New Roman"/>
                <w:b/>
                <w:bCs/>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extDirection w:val="lrTb"/>
            <w:vAlign w:val="top"/>
          </w:tcPr>
          <w:p w:rsidR="00655BAE" w:rsidRPr="003A1481" w:rsidP="00FC3E31">
            <w:pPr>
              <w:bidi w:val="0"/>
              <w:jc w:val="center"/>
              <w:rPr>
                <w:rFonts w:ascii="Times New Roman" w:hAnsi="Times New Roman"/>
                <w:b/>
                <w:bCs/>
              </w:rPr>
            </w:pPr>
            <w:r w:rsidRPr="003A1481">
              <w:rPr>
                <w:rFonts w:ascii="Times New Roman" w:hAnsi="Times New Roman"/>
                <w:b/>
                <w:bCs/>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655BAE" w:rsidRPr="003A1481" w:rsidP="00FC3E31">
            <w:pPr>
              <w:bidi w:val="0"/>
              <w:jc w:val="center"/>
              <w:rPr>
                <w:rFonts w:ascii="Times New Roman" w:hAnsi="Times New Roman"/>
                <w:b/>
                <w:bCs/>
              </w:rPr>
            </w:pPr>
            <w:r w:rsidRPr="003A1481">
              <w:rPr>
                <w:rFonts w:ascii="Times New Roman" w:hAnsi="Times New Roman"/>
                <w:b/>
                <w:bCs/>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655BAE" w:rsidRPr="003A1481" w:rsidP="00FC3E31">
            <w:pPr>
              <w:bidi w:val="0"/>
              <w:jc w:val="center"/>
              <w:rPr>
                <w:rFonts w:ascii="Times New Roman" w:hAnsi="Times New Roman"/>
                <w:b/>
                <w:bCs/>
              </w:rPr>
            </w:pPr>
            <w:r w:rsidRPr="003A1481">
              <w:rPr>
                <w:rFonts w:ascii="Times New Roman" w:hAnsi="Times New Roman"/>
                <w:b/>
                <w:bCs/>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655BAE" w:rsidRPr="003A1481" w:rsidP="00FC3E31">
            <w:pPr>
              <w:bidi w:val="0"/>
              <w:jc w:val="center"/>
              <w:rPr>
                <w:rFonts w:ascii="Times New Roman" w:hAnsi="Times New Roman"/>
                <w:b/>
                <w:bCs/>
              </w:rPr>
            </w:pPr>
            <w:r w:rsidRPr="003A1481">
              <w:rPr>
                <w:rFonts w:ascii="Times New Roman" w:hAnsi="Times New Roman"/>
                <w:b/>
                <w:bCs/>
              </w:rPr>
              <w:t> </w:t>
            </w:r>
          </w:p>
        </w:tc>
        <w:tc>
          <w:tcPr>
            <w:tcW w:w="2161" w:type="dxa"/>
            <w:tcBorders>
              <w:top w:val="nil"/>
              <w:left w:val="nil"/>
              <w:bottom w:val="single" w:sz="4" w:space="0" w:color="auto"/>
              <w:right w:val="single" w:sz="4" w:space="0" w:color="auto"/>
            </w:tcBorders>
            <w:noWrap/>
            <w:textDirection w:val="lrTb"/>
            <w:vAlign w:val="bottom"/>
          </w:tcPr>
          <w:p w:rsidR="00655BAE" w:rsidRPr="003A1481" w:rsidP="00FC3E31">
            <w:pPr>
              <w:bidi w:val="0"/>
              <w:rPr>
                <w:rFonts w:ascii="Times New Roman" w:hAnsi="Times New Roman"/>
              </w:rPr>
            </w:pPr>
            <w:r w:rsidRPr="003A1481">
              <w:rPr>
                <w:rFonts w:ascii="Times New Roman" w:hAnsi="Times New Roman"/>
              </w:rPr>
              <w:t> </w:t>
            </w:r>
          </w:p>
        </w:tc>
      </w:tr>
      <w:tr>
        <w:tblPrEx>
          <w:tblW w:w="13111"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655BAE" w:rsidRPr="003A1481" w:rsidP="00FC3E31">
            <w:pPr>
              <w:bidi w:val="0"/>
              <w:rPr>
                <w:rFonts w:ascii="Times New Roman" w:hAnsi="Times New Roman"/>
                <w:b/>
                <w:bCs/>
              </w:rPr>
            </w:pPr>
            <w:r w:rsidRPr="003A1481">
              <w:rPr>
                <w:rFonts w:ascii="Times New Roman" w:hAnsi="Times New Roman"/>
                <w:b/>
                <w:bCs/>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extDirection w:val="lrTb"/>
            <w:vAlign w:val="top"/>
          </w:tcPr>
          <w:p w:rsidR="00655BAE" w:rsidRPr="003A1481" w:rsidP="00FC3E31">
            <w:pPr>
              <w:bidi w:val="0"/>
              <w:jc w:val="center"/>
              <w:rPr>
                <w:rFonts w:ascii="Times New Roman" w:hAnsi="Times New Roman"/>
                <w:b/>
                <w:bCs/>
              </w:rPr>
            </w:pPr>
            <w:r w:rsidRPr="003A1481">
              <w:rPr>
                <w:rFonts w:ascii="Times New Roman" w:hAnsi="Times New Roman"/>
                <w:b/>
                <w:bCs/>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655BAE" w:rsidRPr="003A1481" w:rsidP="00FC3E31">
            <w:pPr>
              <w:bidi w:val="0"/>
              <w:jc w:val="center"/>
              <w:rPr>
                <w:rFonts w:ascii="Times New Roman" w:hAnsi="Times New Roman"/>
                <w:b/>
                <w:bCs/>
              </w:rPr>
            </w:pPr>
            <w:r w:rsidRPr="003A1481">
              <w:rPr>
                <w:rFonts w:ascii="Times New Roman" w:hAnsi="Times New Roman"/>
                <w:b/>
                <w:bCs/>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655BAE" w:rsidRPr="003A1481" w:rsidP="00FC3E31">
            <w:pPr>
              <w:bidi w:val="0"/>
              <w:jc w:val="center"/>
              <w:rPr>
                <w:rFonts w:ascii="Times New Roman" w:hAnsi="Times New Roman"/>
                <w:b/>
                <w:bCs/>
              </w:rPr>
            </w:pPr>
            <w:r w:rsidRPr="003A1481">
              <w:rPr>
                <w:rFonts w:ascii="Times New Roman" w:hAnsi="Times New Roman"/>
                <w:b/>
                <w:bCs/>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655BAE" w:rsidRPr="003A1481" w:rsidP="00FC3E31">
            <w:pPr>
              <w:bidi w:val="0"/>
              <w:jc w:val="center"/>
              <w:rPr>
                <w:rFonts w:ascii="Times New Roman" w:hAnsi="Times New Roman"/>
                <w:b/>
                <w:bCs/>
              </w:rPr>
            </w:pPr>
            <w:r w:rsidRPr="003A1481">
              <w:rPr>
                <w:rFonts w:ascii="Times New Roman" w:hAnsi="Times New Roman"/>
                <w:b/>
                <w:bCs/>
              </w:rPr>
              <w:t> </w:t>
            </w:r>
          </w:p>
        </w:tc>
        <w:tc>
          <w:tcPr>
            <w:tcW w:w="2161" w:type="dxa"/>
            <w:tcBorders>
              <w:top w:val="nil"/>
              <w:left w:val="nil"/>
              <w:bottom w:val="single" w:sz="4" w:space="0" w:color="auto"/>
              <w:right w:val="single" w:sz="4" w:space="0" w:color="auto"/>
            </w:tcBorders>
            <w:noWrap/>
            <w:textDirection w:val="lrTb"/>
            <w:vAlign w:val="bottom"/>
          </w:tcPr>
          <w:p w:rsidR="00655BAE" w:rsidRPr="003A1481" w:rsidP="00FC3E31">
            <w:pPr>
              <w:bidi w:val="0"/>
              <w:rPr>
                <w:rFonts w:ascii="Times New Roman" w:hAnsi="Times New Roman"/>
              </w:rPr>
            </w:pPr>
            <w:r w:rsidRPr="003A1481">
              <w:rPr>
                <w:rFonts w:ascii="Times New Roman" w:hAnsi="Times New Roman"/>
              </w:rPr>
              <w:t> </w:t>
            </w:r>
          </w:p>
        </w:tc>
      </w:tr>
      <w:tr>
        <w:tblPrEx>
          <w:tblW w:w="13111"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shd w:val="clear" w:color="auto" w:fill="000000"/>
            <w:textDirection w:val="lrTb"/>
            <w:vAlign w:val="top"/>
          </w:tcPr>
          <w:p w:rsidR="00655BAE" w:rsidRPr="003A1481" w:rsidP="00FC3E31">
            <w:pPr>
              <w:bidi w:val="0"/>
              <w:rPr>
                <w:rFonts w:ascii="Times New Roman" w:hAnsi="Times New Roman"/>
                <w:b/>
                <w:bCs/>
                <w:color w:val="FFFFFF"/>
              </w:rPr>
            </w:pPr>
            <w:r w:rsidRPr="003A1481">
              <w:rPr>
                <w:rFonts w:ascii="Times New Roman" w:hAnsi="Times New Roman"/>
                <w:b/>
                <w:bCs/>
                <w:color w:val="FFFFFF"/>
              </w:rPr>
              <w:t>Dopad na príjmy verejnej správy celkom</w:t>
            </w:r>
          </w:p>
        </w:tc>
        <w:tc>
          <w:tcPr>
            <w:tcW w:w="1500" w:type="dxa"/>
            <w:tcBorders>
              <w:top w:val="nil"/>
              <w:left w:val="nil"/>
              <w:bottom w:val="single" w:sz="4" w:space="0" w:color="auto"/>
              <w:right w:val="single" w:sz="4" w:space="0" w:color="auto"/>
            </w:tcBorders>
            <w:shd w:val="clear" w:color="auto" w:fill="000000"/>
            <w:textDirection w:val="lrTb"/>
            <w:vAlign w:val="top"/>
          </w:tcPr>
          <w:p w:rsidR="00655BAE" w:rsidRPr="003A1481" w:rsidP="00FC3E31">
            <w:pPr>
              <w:bidi w:val="0"/>
              <w:jc w:val="center"/>
              <w:rPr>
                <w:rFonts w:ascii="Times New Roman" w:hAnsi="Times New Roman"/>
                <w:b/>
                <w:bCs/>
                <w:color w:val="FFFFFF"/>
              </w:rPr>
            </w:pPr>
            <w:r w:rsidRPr="003A1481">
              <w:rPr>
                <w:rFonts w:ascii="Times New Roman" w:hAnsi="Times New Roman"/>
                <w:b/>
                <w:bCs/>
                <w:color w:val="FFFFFF"/>
              </w:rPr>
              <w:t>8,147</w:t>
            </w:r>
          </w:p>
        </w:tc>
        <w:tc>
          <w:tcPr>
            <w:tcW w:w="1500" w:type="dxa"/>
            <w:tcBorders>
              <w:top w:val="nil"/>
              <w:left w:val="nil"/>
              <w:bottom w:val="single" w:sz="4" w:space="0" w:color="auto"/>
              <w:right w:val="single" w:sz="4" w:space="0" w:color="auto"/>
            </w:tcBorders>
            <w:shd w:val="clear" w:color="auto" w:fill="000000"/>
            <w:textDirection w:val="lrTb"/>
            <w:vAlign w:val="top"/>
          </w:tcPr>
          <w:p w:rsidR="00655BAE" w:rsidRPr="003A1481" w:rsidP="00FC3E31">
            <w:pPr>
              <w:bidi w:val="0"/>
              <w:jc w:val="center"/>
              <w:rPr>
                <w:rFonts w:ascii="Times New Roman" w:hAnsi="Times New Roman"/>
                <w:b/>
                <w:bCs/>
                <w:color w:val="FFFFFF"/>
              </w:rPr>
            </w:pPr>
            <w:r w:rsidRPr="003A1481">
              <w:rPr>
                <w:rFonts w:ascii="Times New Roman" w:hAnsi="Times New Roman"/>
                <w:b/>
                <w:bCs/>
                <w:color w:val="FFFFFF"/>
              </w:rPr>
              <w:t>8,514</w:t>
            </w:r>
          </w:p>
        </w:tc>
        <w:tc>
          <w:tcPr>
            <w:tcW w:w="1500" w:type="dxa"/>
            <w:tcBorders>
              <w:top w:val="nil"/>
              <w:left w:val="nil"/>
              <w:bottom w:val="single" w:sz="4" w:space="0" w:color="auto"/>
              <w:right w:val="single" w:sz="4" w:space="0" w:color="auto"/>
            </w:tcBorders>
            <w:shd w:val="clear" w:color="auto" w:fill="000000"/>
            <w:textDirection w:val="lrTb"/>
            <w:vAlign w:val="top"/>
          </w:tcPr>
          <w:p w:rsidR="00655BAE" w:rsidRPr="003A1481" w:rsidP="00FC3E31">
            <w:pPr>
              <w:bidi w:val="0"/>
              <w:jc w:val="center"/>
              <w:rPr>
                <w:rFonts w:ascii="Times New Roman" w:hAnsi="Times New Roman"/>
                <w:b/>
                <w:bCs/>
                <w:color w:val="FFFFFF"/>
              </w:rPr>
            </w:pPr>
            <w:r w:rsidRPr="003A1481">
              <w:rPr>
                <w:rFonts w:ascii="Times New Roman" w:hAnsi="Times New Roman"/>
                <w:b/>
                <w:bCs/>
                <w:color w:val="FFFFFF"/>
              </w:rPr>
              <w:t>8,871</w:t>
            </w:r>
          </w:p>
        </w:tc>
        <w:tc>
          <w:tcPr>
            <w:tcW w:w="1500" w:type="dxa"/>
            <w:tcBorders>
              <w:top w:val="nil"/>
              <w:left w:val="nil"/>
              <w:bottom w:val="single" w:sz="4" w:space="0" w:color="auto"/>
              <w:right w:val="single" w:sz="4" w:space="0" w:color="auto"/>
            </w:tcBorders>
            <w:shd w:val="clear" w:color="auto" w:fill="000000"/>
            <w:textDirection w:val="lrTb"/>
            <w:vAlign w:val="top"/>
          </w:tcPr>
          <w:p w:rsidR="00655BAE" w:rsidRPr="003A1481" w:rsidP="00FC3E31">
            <w:pPr>
              <w:bidi w:val="0"/>
              <w:jc w:val="center"/>
              <w:rPr>
                <w:rFonts w:ascii="Times New Roman" w:hAnsi="Times New Roman"/>
                <w:b/>
                <w:bCs/>
                <w:color w:val="FFFFFF"/>
              </w:rPr>
            </w:pPr>
            <w:r w:rsidRPr="003A1481">
              <w:rPr>
                <w:rFonts w:ascii="Times New Roman" w:hAnsi="Times New Roman"/>
                <w:b/>
                <w:bCs/>
                <w:color w:val="FFFFFF"/>
              </w:rPr>
              <w:t>9,217</w:t>
            </w:r>
          </w:p>
        </w:tc>
        <w:tc>
          <w:tcPr>
            <w:tcW w:w="2161" w:type="dxa"/>
            <w:tcBorders>
              <w:top w:val="nil"/>
              <w:left w:val="nil"/>
              <w:bottom w:val="single" w:sz="4" w:space="0" w:color="auto"/>
              <w:right w:val="single" w:sz="4" w:space="0" w:color="auto"/>
            </w:tcBorders>
            <w:shd w:val="clear" w:color="auto" w:fill="000000"/>
            <w:noWrap/>
            <w:textDirection w:val="lrTb"/>
            <w:vAlign w:val="bottom"/>
          </w:tcPr>
          <w:p w:rsidR="00655BAE" w:rsidRPr="003A1481" w:rsidP="00FC3E31">
            <w:pPr>
              <w:bidi w:val="0"/>
              <w:rPr>
                <w:rFonts w:ascii="Times New Roman" w:hAnsi="Times New Roman"/>
                <w:color w:val="FFFFFF"/>
              </w:rPr>
            </w:pPr>
            <w:r w:rsidRPr="003A1481">
              <w:rPr>
                <w:rFonts w:ascii="Times New Roman" w:hAnsi="Times New Roman"/>
                <w:color w:val="FFFFFF"/>
              </w:rPr>
              <w:t> </w:t>
            </w:r>
          </w:p>
        </w:tc>
      </w:tr>
    </w:tbl>
    <w:p w:rsidR="00655BAE" w:rsidRPr="003A1481" w:rsidP="00655BAE">
      <w:pPr>
        <w:pStyle w:val="BodyText"/>
        <w:tabs>
          <w:tab w:val="num" w:pos="1080"/>
        </w:tabs>
        <w:bidi w:val="0"/>
        <w:rPr>
          <w:rFonts w:ascii="Times New Roman" w:hAnsi="Times New Roman"/>
          <w:b/>
          <w:bCs/>
        </w:rPr>
      </w:pPr>
      <w:r w:rsidRPr="003A1481">
        <w:rPr>
          <w:rFonts w:ascii="Times New Roman" w:hAnsi="Times New Roman"/>
          <w:b/>
          <w:bCs/>
        </w:rPr>
        <w:t>1 –  príjmy rozpísať až do položiek platnej ekonomickej klasifikácie</w:t>
      </w:r>
    </w:p>
    <w:p w:rsidR="00655BAE" w:rsidRPr="003A1481" w:rsidP="00655BAE">
      <w:pPr>
        <w:pStyle w:val="BodyText"/>
        <w:tabs>
          <w:tab w:val="num" w:pos="1080"/>
        </w:tabs>
        <w:bidi w:val="0"/>
        <w:rPr>
          <w:rFonts w:ascii="Times New Roman" w:hAnsi="Times New Roman"/>
          <w:b/>
          <w:bCs/>
        </w:rPr>
      </w:pPr>
    </w:p>
    <w:p w:rsidR="00655BAE" w:rsidRPr="003A1481" w:rsidP="00655BAE">
      <w:pPr>
        <w:pStyle w:val="BodyText"/>
        <w:tabs>
          <w:tab w:val="num" w:pos="1080"/>
        </w:tabs>
        <w:bidi w:val="0"/>
        <w:ind w:right="-578"/>
        <w:jc w:val="right"/>
        <w:rPr>
          <w:rFonts w:ascii="Times New Roman" w:hAnsi="Times New Roman"/>
          <w:b/>
          <w:bCs/>
        </w:rPr>
      </w:pPr>
    </w:p>
    <w:p w:rsidR="00655BAE" w:rsidRPr="00FD3734" w:rsidP="00655BAE">
      <w:pPr>
        <w:pStyle w:val="BodyText"/>
        <w:tabs>
          <w:tab w:val="num" w:pos="1080"/>
        </w:tabs>
        <w:bidi w:val="0"/>
        <w:rPr>
          <w:rFonts w:ascii="Times New Roman" w:hAnsi="Times New Roman"/>
          <w:bCs/>
        </w:rPr>
      </w:pPr>
      <w:r w:rsidRPr="00FD3734">
        <w:rPr>
          <w:rFonts w:ascii="Times New Roman" w:hAnsi="Times New Roman"/>
          <w:bCs/>
        </w:rPr>
        <w:t>Návrh zákona nemá vplyv na výdavkovú časť rozpočtu verejnej správy, z toho dôvodu sa tabuľka vplyvu na rozpočet verejnej správy - výdavková časť (tabuľka č. 5) nepredkladá.</w:t>
      </w:r>
    </w:p>
    <w:p w:rsidR="00655BAE" w:rsidRPr="00FD3734" w:rsidP="00655BAE">
      <w:pPr>
        <w:pStyle w:val="BodyText"/>
        <w:tabs>
          <w:tab w:val="num" w:pos="1080"/>
        </w:tabs>
        <w:bidi w:val="0"/>
        <w:rPr>
          <w:rFonts w:ascii="Times New Roman" w:hAnsi="Times New Roman"/>
          <w:bCs/>
        </w:rPr>
      </w:pPr>
    </w:p>
    <w:p w:rsidR="00655BAE" w:rsidRPr="00FD3734" w:rsidP="00655BAE">
      <w:pPr>
        <w:pStyle w:val="BodyText"/>
        <w:tabs>
          <w:tab w:val="num" w:pos="1080"/>
        </w:tabs>
        <w:bidi w:val="0"/>
        <w:rPr>
          <w:rFonts w:ascii="Times New Roman" w:hAnsi="Times New Roman"/>
          <w:bCs/>
        </w:rPr>
      </w:pPr>
      <w:r w:rsidRPr="00FD3734">
        <w:rPr>
          <w:rFonts w:ascii="Times New Roman" w:hAnsi="Times New Roman"/>
          <w:bCs/>
        </w:rPr>
        <w:t>Návrh zákona nemá vplyv na zamestnanosť vo verejnej správe, z toho dôvodu sa tabuľka vplyvov na zamestnanosť (tabuľka č. 6) nepredkladá</w:t>
      </w:r>
    </w:p>
    <w:p w:rsidR="00655BAE" w:rsidRPr="003A1481" w:rsidP="00655BAE">
      <w:pPr>
        <w:bidi w:val="0"/>
        <w:rPr>
          <w:rFonts w:ascii="Times New Roman" w:hAnsi="Times New Roman"/>
        </w:rPr>
      </w:pPr>
    </w:p>
    <w:p w:rsidR="00655BAE" w:rsidRPr="003A1481" w:rsidP="00655BAE">
      <w:pPr>
        <w:bidi w:val="0"/>
        <w:rPr>
          <w:rFonts w:ascii="Times New Roman" w:hAnsi="Times New Roman"/>
        </w:rPr>
      </w:pPr>
    </w:p>
    <w:p w:rsidR="00655BAE" w:rsidRPr="003A1481" w:rsidP="00655BAE">
      <w:pPr>
        <w:tabs>
          <w:tab w:val="left" w:pos="1280"/>
        </w:tabs>
        <w:bidi w:val="0"/>
        <w:rPr>
          <w:rFonts w:ascii="Times New Roman" w:hAnsi="Times New Roman"/>
        </w:rPr>
        <w:sectPr>
          <w:pgSz w:w="16838" w:h="11906" w:orient="landscape"/>
          <w:pgMar w:top="1418" w:right="1418" w:bottom="1418" w:left="1418" w:header="709" w:footer="709" w:gutter="0"/>
          <w:lnNumType w:distance="0"/>
          <w:cols w:space="708"/>
          <w:noEndnote w:val="0"/>
          <w:bidi w:val="0"/>
          <w:docGrid w:linePitch="360"/>
        </w:sectPr>
      </w:pPr>
    </w:p>
    <w:p w:rsidR="00655BAE" w:rsidRPr="00EB676D" w:rsidP="00655BAE">
      <w:pPr>
        <w:bidi w:val="0"/>
        <w:rPr>
          <w:rFonts w:ascii="Times New Roman" w:hAnsi="Times New Roman"/>
          <w:b/>
        </w:rPr>
      </w:pPr>
      <w:r w:rsidRPr="00EB676D">
        <w:rPr>
          <w:rFonts w:ascii="Times New Roman" w:hAnsi="Times New Roman"/>
          <w:b/>
        </w:rPr>
        <w:t>Sociálne vplyvy – vplyvy na hospodárenie obyvateľstva, sociálnu exklúziu, rovnosť príležitostí a rodovú rovnosť  a na zamestnanosť</w:t>
      </w:r>
    </w:p>
    <w:p w:rsidR="00655BAE" w:rsidRPr="00EB676D" w:rsidP="00655BAE">
      <w:pPr>
        <w:bidi w:val="0"/>
        <w:rPr>
          <w:rFonts w:ascii="Times New Roman" w:hAnsi="Times New Roman"/>
          <w:b/>
          <w:bCs/>
        </w:rPr>
      </w:pPr>
    </w:p>
    <w:p w:rsidR="00655BAE" w:rsidRPr="00EB676D" w:rsidP="00655BAE">
      <w:pPr>
        <w:bidi w:val="0"/>
        <w:rPr>
          <w:rFonts w:ascii="Times New Roman" w:hAnsi="Times New Roman"/>
          <w:b/>
          <w:bCs/>
        </w:rPr>
      </w:pPr>
    </w:p>
    <w:tbl>
      <w:tblPr>
        <w:tblStyle w:val="TableNormal"/>
        <w:tblW w:w="9015" w:type="dxa"/>
        <w:jc w:val="center"/>
        <w:tblCellMar>
          <w:left w:w="70" w:type="dxa"/>
          <w:right w:w="70" w:type="dxa"/>
        </w:tblCellMar>
      </w:tblPr>
      <w:tblGrid>
        <w:gridCol w:w="4875"/>
        <w:gridCol w:w="4140"/>
      </w:tblGrid>
      <w:tr>
        <w:tblPrEx>
          <w:tblW w:w="9015" w:type="dxa"/>
          <w:jc w:val="center"/>
          <w:tblCellMar>
            <w:left w:w="70" w:type="dxa"/>
            <w:right w:w="70" w:type="dxa"/>
          </w:tblCellMar>
        </w:tblPrEx>
        <w:trPr>
          <w:trHeight w:val="660"/>
          <w:jc w:val="center"/>
        </w:trPr>
        <w:tc>
          <w:tcPr>
            <w:tcW w:w="9015" w:type="dxa"/>
            <w:gridSpan w:val="2"/>
            <w:tcBorders>
              <w:top w:val="single" w:sz="4" w:space="0" w:color="auto"/>
              <w:left w:val="single" w:sz="4" w:space="0" w:color="auto"/>
              <w:bottom w:val="single" w:sz="4" w:space="0" w:color="auto"/>
              <w:right w:val="single" w:sz="4" w:space="0" w:color="000000"/>
            </w:tcBorders>
            <w:shd w:val="clear" w:color="auto" w:fill="0C0C0C"/>
            <w:textDirection w:val="lrTb"/>
            <w:vAlign w:val="top"/>
          </w:tcPr>
          <w:p w:rsidR="00655BAE" w:rsidRPr="00EB676D" w:rsidP="00FC3E31">
            <w:pPr>
              <w:bidi w:val="0"/>
              <w:jc w:val="center"/>
              <w:rPr>
                <w:rFonts w:ascii="Times New Roman" w:hAnsi="Times New Roman"/>
                <w:b/>
                <w:bCs/>
                <w:color w:val="FFFFFF"/>
              </w:rPr>
            </w:pPr>
            <w:r w:rsidRPr="00EB676D">
              <w:rPr>
                <w:rFonts w:ascii="Times New Roman" w:hAnsi="Times New Roman"/>
                <w:b/>
                <w:bCs/>
                <w:color w:val="FFFFFF"/>
              </w:rPr>
              <w:t>Sociálne vplyvy predkladaného materiálu – vplyvy na hospodárenie obyvateľstva, sociálnu exklúziu, rovnosť príležitostí a rodovú rovnosť a vplyvy na zamestnanosť</w:t>
            </w:r>
          </w:p>
        </w:tc>
      </w:tr>
      <w:tr>
        <w:tblPrEx>
          <w:tblW w:w="9015" w:type="dxa"/>
          <w:jc w:val="center"/>
          <w:tblCellMar>
            <w:left w:w="70" w:type="dxa"/>
            <w:right w:w="70" w:type="dxa"/>
          </w:tblCellMar>
        </w:tblPrEx>
        <w:trPr>
          <w:trHeight w:val="1530"/>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655BAE" w:rsidRPr="00EB676D" w:rsidP="00FC3E31">
            <w:pPr>
              <w:bidi w:val="0"/>
              <w:jc w:val="both"/>
              <w:rPr>
                <w:rFonts w:ascii="Times New Roman" w:hAnsi="Times New Roman"/>
              </w:rPr>
            </w:pPr>
            <w:r w:rsidRPr="00EB676D">
              <w:rPr>
                <w:rFonts w:ascii="Times New Roman" w:hAnsi="Times New Roman"/>
                <w:b/>
              </w:rPr>
              <w:t>4.1.</w:t>
            </w:r>
            <w:r w:rsidRPr="00EB676D">
              <w:rPr>
                <w:rFonts w:ascii="Times New Roman" w:hAnsi="Times New Roman"/>
              </w:rPr>
              <w:t xml:space="preserve"> Identifikujte vplyv na hospodárenie domácností a špecifikujte ovplyvnené skupiny domácností, ktoré budú pozitívne/negatívne ovplyvnené.  </w:t>
            </w:r>
          </w:p>
        </w:tc>
        <w:tc>
          <w:tcPr>
            <w:tcW w:w="4140" w:type="dxa"/>
            <w:tcBorders>
              <w:top w:val="single" w:sz="4" w:space="0" w:color="auto"/>
              <w:left w:val="nil"/>
              <w:bottom w:val="single" w:sz="4" w:space="0" w:color="auto"/>
              <w:right w:val="single" w:sz="4" w:space="0" w:color="auto"/>
            </w:tcBorders>
            <w:textDirection w:val="lrTb"/>
            <w:vAlign w:val="top"/>
          </w:tcPr>
          <w:p w:rsidR="00655BAE" w:rsidRPr="00EB676D" w:rsidP="00FC3E31">
            <w:pPr>
              <w:bidi w:val="0"/>
              <w:ind w:left="-11" w:firstLine="283"/>
              <w:jc w:val="both"/>
              <w:rPr>
                <w:rFonts w:ascii="Times New Roman" w:hAnsi="Times New Roman"/>
              </w:rPr>
            </w:pPr>
          </w:p>
          <w:p w:rsidR="00655BAE" w:rsidRPr="00EB676D" w:rsidP="00FC3E31">
            <w:pPr>
              <w:bidi w:val="0"/>
              <w:jc w:val="both"/>
              <w:rPr>
                <w:rFonts w:ascii="Times New Roman" w:hAnsi="Times New Roman"/>
              </w:rPr>
            </w:pPr>
            <w:r w:rsidRPr="00EB676D">
              <w:rPr>
                <w:rFonts w:ascii="Times New Roman" w:hAnsi="Times New Roman"/>
              </w:rPr>
              <w:t>Predpokladá sa, že navrhované zvýšenie sadzby dane na tabakové výrobky bude mať priamo negatívny vplyv na domácnosti fajčiarov, a to zvýšením ceny za krabičku cigariet o zhruba  0,10 eura</w:t>
            </w:r>
            <w:r>
              <w:rPr>
                <w:rFonts w:ascii="Times New Roman" w:hAnsi="Times New Roman"/>
              </w:rPr>
              <w:t xml:space="preserve"> (vrátane DPH)</w:t>
            </w:r>
            <w:r w:rsidRPr="00EB676D">
              <w:rPr>
                <w:rFonts w:ascii="Times New Roman" w:hAnsi="Times New Roman"/>
              </w:rPr>
              <w:t>.</w:t>
            </w:r>
          </w:p>
          <w:p w:rsidR="00655BAE" w:rsidRPr="00EB676D" w:rsidP="00FC3E31">
            <w:pPr>
              <w:bidi w:val="0"/>
              <w:ind w:firstLine="284"/>
              <w:jc w:val="both"/>
              <w:rPr>
                <w:rFonts w:ascii="Times New Roman" w:hAnsi="Times New Roman"/>
              </w:rPr>
            </w:pPr>
          </w:p>
        </w:tc>
      </w:tr>
      <w:tr>
        <w:tblPrEx>
          <w:tblW w:w="9015" w:type="dxa"/>
          <w:jc w:val="center"/>
          <w:tblCellMar>
            <w:left w:w="70" w:type="dxa"/>
            <w:right w:w="70" w:type="dxa"/>
          </w:tblCellMar>
        </w:tblPrEx>
        <w:trPr>
          <w:cantSplit/>
          <w:trHeight w:val="528"/>
          <w:jc w:val="center"/>
        </w:trPr>
        <w:tc>
          <w:tcPr>
            <w:tcW w:w="4875" w:type="dxa"/>
            <w:tcBorders>
              <w:top w:val="single" w:sz="4" w:space="0" w:color="auto"/>
              <w:left w:val="single" w:sz="4" w:space="0" w:color="auto"/>
              <w:bottom w:val="nil"/>
              <w:right w:val="single" w:sz="4" w:space="0" w:color="auto"/>
            </w:tcBorders>
            <w:textDirection w:val="lrTb"/>
            <w:vAlign w:val="center"/>
          </w:tcPr>
          <w:p w:rsidR="00655BAE" w:rsidRPr="00EB676D" w:rsidP="00FC3E31">
            <w:pPr>
              <w:bidi w:val="0"/>
              <w:jc w:val="both"/>
              <w:rPr>
                <w:rFonts w:ascii="Times New Roman" w:hAnsi="Times New Roman"/>
              </w:rPr>
            </w:pPr>
          </w:p>
          <w:p w:rsidR="00655BAE" w:rsidRPr="00EB676D" w:rsidP="00FC3E31">
            <w:pPr>
              <w:bidi w:val="0"/>
              <w:jc w:val="both"/>
              <w:rPr>
                <w:rFonts w:ascii="Times New Roman" w:hAnsi="Times New Roman"/>
              </w:rPr>
            </w:pPr>
          </w:p>
          <w:p w:rsidR="00655BAE" w:rsidRPr="00EB676D" w:rsidP="00FC3E31">
            <w:pPr>
              <w:bidi w:val="0"/>
              <w:jc w:val="both"/>
              <w:rPr>
                <w:rFonts w:ascii="Times New Roman" w:hAnsi="Times New Roman"/>
              </w:rPr>
            </w:pPr>
            <w:r w:rsidRPr="00EB676D">
              <w:rPr>
                <w:rFonts w:ascii="Times New Roman" w:hAnsi="Times New Roman"/>
              </w:rPr>
              <w:t xml:space="preserve">Kvantifikujte: </w:t>
            </w:r>
          </w:p>
        </w:tc>
        <w:tc>
          <w:tcPr>
            <w:tcW w:w="4140" w:type="dxa"/>
            <w:vMerge w:val="restart"/>
            <w:tcBorders>
              <w:top w:val="nil"/>
              <w:left w:val="nil"/>
              <w:bottom w:val="single" w:sz="4" w:space="0" w:color="auto"/>
              <w:right w:val="single" w:sz="4" w:space="0" w:color="auto"/>
            </w:tcBorders>
            <w:textDirection w:val="lrTb"/>
            <w:vAlign w:val="top"/>
          </w:tcPr>
          <w:p w:rsidR="00655BAE" w:rsidRPr="00EB676D" w:rsidP="00FC3E31">
            <w:pPr>
              <w:bidi w:val="0"/>
              <w:jc w:val="both"/>
              <w:rPr>
                <w:rFonts w:ascii="Times New Roman" w:hAnsi="Times New Roman"/>
              </w:rPr>
            </w:pPr>
          </w:p>
          <w:p w:rsidR="00655BAE" w:rsidRPr="00EB676D" w:rsidP="00FC3E31">
            <w:pPr>
              <w:bidi w:val="0"/>
              <w:jc w:val="both"/>
              <w:rPr>
                <w:rFonts w:ascii="Times New Roman" w:hAnsi="Times New Roman"/>
              </w:rPr>
            </w:pPr>
          </w:p>
          <w:p w:rsidR="00655BAE" w:rsidP="00FC3E31">
            <w:pPr>
              <w:bidi w:val="0"/>
              <w:jc w:val="both"/>
              <w:rPr>
                <w:rFonts w:ascii="Times New Roman" w:hAnsi="Times New Roman"/>
              </w:rPr>
            </w:pPr>
            <w:r>
              <w:rPr>
                <w:rFonts w:ascii="Times New Roman" w:hAnsi="Times New Roman"/>
              </w:rPr>
              <w:t>HICP v %:</w:t>
            </w:r>
          </w:p>
          <w:p w:rsidR="00655BAE" w:rsidP="00FC3E31">
            <w:pPr>
              <w:bidi w:val="0"/>
              <w:jc w:val="both"/>
              <w:rPr>
                <w:rFonts w:ascii="Times New Roman" w:hAnsi="Times New Roman"/>
              </w:rPr>
            </w:pPr>
          </w:p>
          <w:p w:rsidR="00655BAE" w:rsidP="00FC3E31">
            <w:pPr>
              <w:bidi w:val="0"/>
              <w:jc w:val="both"/>
              <w:rPr>
                <w:rFonts w:ascii="Times New Roman" w:hAnsi="Times New Roman"/>
              </w:rPr>
            </w:pPr>
            <w:r>
              <w:rPr>
                <w:rFonts w:ascii="Times New Roman" w:hAnsi="Times New Roman"/>
              </w:rPr>
              <w:t>2012: 0, 01</w:t>
            </w:r>
          </w:p>
          <w:p w:rsidR="00655BAE" w:rsidP="00FC3E31">
            <w:pPr>
              <w:bidi w:val="0"/>
              <w:jc w:val="both"/>
              <w:rPr>
                <w:rFonts w:ascii="Times New Roman" w:hAnsi="Times New Roman"/>
              </w:rPr>
            </w:pPr>
            <w:r>
              <w:rPr>
                <w:rFonts w:ascii="Times New Roman" w:hAnsi="Times New Roman"/>
              </w:rPr>
              <w:t>2013: 0, 03</w:t>
            </w:r>
          </w:p>
          <w:p w:rsidR="00655BAE" w:rsidP="00FC3E31">
            <w:pPr>
              <w:bidi w:val="0"/>
              <w:jc w:val="both"/>
              <w:rPr>
                <w:rFonts w:ascii="Times New Roman" w:hAnsi="Times New Roman"/>
              </w:rPr>
            </w:pPr>
            <w:r>
              <w:rPr>
                <w:rFonts w:ascii="Times New Roman" w:hAnsi="Times New Roman"/>
              </w:rPr>
              <w:t>2014 - 2016: 0</w:t>
            </w:r>
          </w:p>
          <w:p w:rsidR="00655BAE" w:rsidRPr="00EB676D" w:rsidP="00FC3E31">
            <w:pPr>
              <w:bidi w:val="0"/>
              <w:jc w:val="both"/>
              <w:rPr>
                <w:rFonts w:ascii="Times New Roman" w:hAnsi="Times New Roman"/>
              </w:rPr>
            </w:pPr>
          </w:p>
        </w:tc>
      </w:tr>
      <w:tr>
        <w:tblPrEx>
          <w:tblW w:w="9015" w:type="dxa"/>
          <w:jc w:val="center"/>
          <w:tblCellMar>
            <w:left w:w="70" w:type="dxa"/>
            <w:right w:w="70" w:type="dxa"/>
          </w:tblCellMar>
        </w:tblPrEx>
        <w:trPr>
          <w:cantSplit/>
          <w:trHeight w:val="549"/>
          <w:jc w:val="center"/>
        </w:trPr>
        <w:tc>
          <w:tcPr>
            <w:tcW w:w="4875" w:type="dxa"/>
            <w:tcBorders>
              <w:top w:val="nil"/>
              <w:left w:val="single" w:sz="4" w:space="0" w:color="auto"/>
              <w:bottom w:val="nil"/>
              <w:right w:val="single" w:sz="4" w:space="0" w:color="auto"/>
            </w:tcBorders>
            <w:textDirection w:val="lrTb"/>
            <w:vAlign w:val="center"/>
          </w:tcPr>
          <w:p w:rsidR="00655BAE" w:rsidRPr="00EB676D" w:rsidP="00655BAE">
            <w:pPr>
              <w:widowControl/>
              <w:numPr>
                <w:numId w:val="9"/>
              </w:numPr>
              <w:bidi w:val="0"/>
              <w:adjustRightInd/>
              <w:ind w:left="328" w:hanging="328"/>
              <w:jc w:val="both"/>
              <w:rPr>
                <w:rFonts w:ascii="Times New Roman" w:hAnsi="Times New Roman"/>
              </w:rPr>
            </w:pPr>
            <w:r w:rsidRPr="00EB676D">
              <w:rPr>
                <w:rFonts w:ascii="Times New Roman" w:hAnsi="Times New Roman"/>
              </w:rPr>
              <w:t>Rast alebo pokles príjmov/výdavkov na priemerného obyvateľa</w:t>
            </w:r>
          </w:p>
        </w:tc>
        <w:tc>
          <w:tcPr>
            <w:tcW w:w="0" w:type="auto"/>
            <w:vMerge/>
            <w:tcBorders>
              <w:top w:val="nil"/>
              <w:left w:val="nil"/>
              <w:bottom w:val="single" w:sz="4" w:space="0" w:color="auto"/>
              <w:right w:val="single" w:sz="4" w:space="0" w:color="auto"/>
            </w:tcBorders>
            <w:textDirection w:val="lrTb"/>
            <w:vAlign w:val="center"/>
          </w:tcPr>
          <w:p w:rsidR="00655BAE" w:rsidRPr="00EB676D" w:rsidP="00FC3E31">
            <w:pPr>
              <w:bidi w:val="0"/>
              <w:rPr>
                <w:rFonts w:ascii="Times New Roman" w:hAnsi="Times New Roman"/>
              </w:rPr>
            </w:pPr>
          </w:p>
        </w:tc>
      </w:tr>
      <w:tr>
        <w:tblPrEx>
          <w:tblW w:w="9015" w:type="dxa"/>
          <w:jc w:val="center"/>
          <w:tblCellMar>
            <w:left w:w="70" w:type="dxa"/>
            <w:right w:w="70" w:type="dxa"/>
          </w:tblCellMar>
        </w:tblPrEx>
        <w:trPr>
          <w:cantSplit/>
          <w:trHeight w:val="870"/>
          <w:jc w:val="center"/>
        </w:trPr>
        <w:tc>
          <w:tcPr>
            <w:tcW w:w="4875" w:type="dxa"/>
            <w:tcBorders>
              <w:top w:val="nil"/>
              <w:left w:val="single" w:sz="4" w:space="0" w:color="auto"/>
              <w:bottom w:val="nil"/>
              <w:right w:val="single" w:sz="4" w:space="0" w:color="auto"/>
            </w:tcBorders>
            <w:textDirection w:val="lrTb"/>
            <w:vAlign w:val="center"/>
          </w:tcPr>
          <w:p w:rsidR="00655BAE" w:rsidRPr="00EB676D" w:rsidP="00655BAE">
            <w:pPr>
              <w:widowControl/>
              <w:numPr>
                <w:numId w:val="9"/>
              </w:numPr>
              <w:bidi w:val="0"/>
              <w:adjustRightInd/>
              <w:ind w:left="328" w:hanging="328"/>
              <w:jc w:val="both"/>
              <w:rPr>
                <w:rFonts w:ascii="Times New Roman" w:hAnsi="Times New Roman"/>
              </w:rPr>
            </w:pPr>
            <w:r w:rsidRPr="00EB676D">
              <w:rPr>
                <w:rFonts w:ascii="Times New Roman" w:hAnsi="Times New Roman"/>
              </w:rPr>
              <w:t>Rast alebo pokles príjmov/výdavkov za jednotlivé ovplyvnené  skupiny domácností</w:t>
            </w:r>
          </w:p>
          <w:p w:rsidR="00655BAE" w:rsidRPr="00EB676D" w:rsidP="00655BAE">
            <w:pPr>
              <w:widowControl/>
              <w:numPr>
                <w:numId w:val="9"/>
              </w:numPr>
              <w:bidi w:val="0"/>
              <w:adjustRightInd/>
              <w:ind w:left="328" w:hanging="328"/>
              <w:jc w:val="both"/>
              <w:rPr>
                <w:rFonts w:ascii="Times New Roman" w:hAnsi="Times New Roman"/>
              </w:rPr>
            </w:pPr>
            <w:r w:rsidRPr="00EB676D">
              <w:rPr>
                <w:rFonts w:ascii="Times New Roman" w:hAnsi="Times New Roman"/>
              </w:rPr>
              <w:t>Celkový počet obyvateľstva/domácností ovplyvnených predkladaným materiálom</w:t>
            </w:r>
          </w:p>
        </w:tc>
        <w:tc>
          <w:tcPr>
            <w:tcW w:w="0" w:type="auto"/>
            <w:vMerge/>
            <w:tcBorders>
              <w:top w:val="nil"/>
              <w:left w:val="nil"/>
              <w:bottom w:val="single" w:sz="4" w:space="0" w:color="auto"/>
              <w:right w:val="single" w:sz="4" w:space="0" w:color="auto"/>
            </w:tcBorders>
            <w:textDirection w:val="lrTb"/>
            <w:vAlign w:val="center"/>
          </w:tcPr>
          <w:p w:rsidR="00655BAE" w:rsidRPr="00EB676D" w:rsidP="00FC3E31">
            <w:pPr>
              <w:bidi w:val="0"/>
              <w:rPr>
                <w:rFonts w:ascii="Times New Roman" w:hAnsi="Times New Roman"/>
              </w:rPr>
            </w:pPr>
          </w:p>
        </w:tc>
      </w:tr>
      <w:tr>
        <w:tblPrEx>
          <w:tblW w:w="9015" w:type="dxa"/>
          <w:jc w:val="center"/>
          <w:tblCellMar>
            <w:left w:w="70" w:type="dxa"/>
            <w:right w:w="70" w:type="dxa"/>
          </w:tblCellMar>
        </w:tblPrEx>
        <w:trPr>
          <w:cantSplit/>
          <w:trHeight w:val="128"/>
          <w:jc w:val="center"/>
        </w:trPr>
        <w:tc>
          <w:tcPr>
            <w:tcW w:w="4875" w:type="dxa"/>
            <w:tcBorders>
              <w:top w:val="nil"/>
              <w:left w:val="single" w:sz="4" w:space="0" w:color="auto"/>
              <w:bottom w:val="nil"/>
              <w:right w:val="single" w:sz="4" w:space="0" w:color="auto"/>
            </w:tcBorders>
            <w:textDirection w:val="lrTb"/>
            <w:vAlign w:val="center"/>
          </w:tcPr>
          <w:p w:rsidR="00655BAE" w:rsidRPr="00EB676D" w:rsidP="00FC3E31">
            <w:pPr>
              <w:bidi w:val="0"/>
              <w:jc w:val="both"/>
              <w:rPr>
                <w:rFonts w:ascii="Times New Roman" w:hAnsi="Times New Roman"/>
              </w:rPr>
            </w:pPr>
          </w:p>
        </w:tc>
        <w:tc>
          <w:tcPr>
            <w:tcW w:w="0" w:type="auto"/>
            <w:vMerge/>
            <w:tcBorders>
              <w:top w:val="nil"/>
              <w:left w:val="nil"/>
              <w:bottom w:val="single" w:sz="4" w:space="0" w:color="auto"/>
              <w:right w:val="single" w:sz="4" w:space="0" w:color="auto"/>
            </w:tcBorders>
            <w:textDirection w:val="lrTb"/>
            <w:vAlign w:val="center"/>
          </w:tcPr>
          <w:p w:rsidR="00655BAE" w:rsidRPr="00EB676D" w:rsidP="00FC3E31">
            <w:pPr>
              <w:bidi w:val="0"/>
              <w:rPr>
                <w:rFonts w:ascii="Times New Roman" w:hAnsi="Times New Roman"/>
              </w:rPr>
            </w:pPr>
          </w:p>
        </w:tc>
      </w:tr>
      <w:tr>
        <w:tblPrEx>
          <w:tblW w:w="9015" w:type="dxa"/>
          <w:jc w:val="center"/>
          <w:tblCellMar>
            <w:left w:w="70" w:type="dxa"/>
            <w:right w:w="70" w:type="dxa"/>
          </w:tblCellMar>
        </w:tblPrEx>
        <w:trPr>
          <w:trHeight w:val="1608"/>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655BAE" w:rsidRPr="00EB676D" w:rsidP="00FC3E31">
            <w:pPr>
              <w:bidi w:val="0"/>
              <w:jc w:val="both"/>
              <w:rPr>
                <w:rFonts w:ascii="Times New Roman" w:hAnsi="Times New Roman"/>
              </w:rPr>
            </w:pPr>
            <w:r w:rsidRPr="00EB676D">
              <w:rPr>
                <w:rFonts w:ascii="Times New Roman" w:hAnsi="Times New Roman"/>
                <w:b/>
              </w:rPr>
              <w:t>4.2.</w:t>
            </w:r>
            <w:r w:rsidRPr="00EB676D">
              <w:rPr>
                <w:rFonts w:ascii="Times New Roman" w:hAnsi="Times New Roman"/>
              </w:rPr>
              <w:t xml:space="preserve"> Zhodnoťte kvalitatívne (prípadne kvantitatívne) vplyvy na prístup k zdrojom, právam, tovarom a službám u jednotlivých ovplyvnených skupín obyvateľstva.</w:t>
            </w:r>
          </w:p>
        </w:tc>
        <w:tc>
          <w:tcPr>
            <w:tcW w:w="4140" w:type="dxa"/>
            <w:tcBorders>
              <w:top w:val="nil"/>
              <w:left w:val="nil"/>
              <w:bottom w:val="single" w:sz="4" w:space="0" w:color="auto"/>
              <w:right w:val="single" w:sz="4" w:space="0" w:color="auto"/>
            </w:tcBorders>
            <w:textDirection w:val="lrTb"/>
            <w:vAlign w:val="top"/>
          </w:tcPr>
          <w:p w:rsidR="00655BAE" w:rsidRPr="00EB676D" w:rsidP="00FC3E31">
            <w:pPr>
              <w:bidi w:val="0"/>
              <w:jc w:val="both"/>
              <w:rPr>
                <w:rFonts w:ascii="Times New Roman" w:hAnsi="Times New Roman"/>
              </w:rPr>
            </w:pPr>
          </w:p>
          <w:p w:rsidR="00655BAE" w:rsidRPr="00EB676D" w:rsidP="00FC3E31">
            <w:pPr>
              <w:bidi w:val="0"/>
              <w:jc w:val="both"/>
              <w:rPr>
                <w:rFonts w:ascii="Times New Roman" w:hAnsi="Times New Roman"/>
              </w:rPr>
            </w:pPr>
            <w:r w:rsidRPr="00EB676D">
              <w:rPr>
                <w:rFonts w:ascii="Times New Roman" w:hAnsi="Times New Roman"/>
              </w:rPr>
              <w:t>Bez vplyvu.</w:t>
            </w:r>
          </w:p>
          <w:p w:rsidR="00655BAE" w:rsidRPr="00EB676D" w:rsidP="00FC3E31">
            <w:pPr>
              <w:bidi w:val="0"/>
              <w:jc w:val="both"/>
              <w:rPr>
                <w:rFonts w:ascii="Times New Roman" w:hAnsi="Times New Roman"/>
              </w:rPr>
            </w:pPr>
            <w:r w:rsidRPr="00EB676D">
              <w:rPr>
                <w:rFonts w:ascii="Times New Roman" w:hAnsi="Times New Roman"/>
              </w:rPr>
              <w:t> </w:t>
            </w:r>
          </w:p>
        </w:tc>
      </w:tr>
      <w:tr>
        <w:tblPrEx>
          <w:tblW w:w="9015" w:type="dxa"/>
          <w:jc w:val="center"/>
          <w:tblCellMar>
            <w:left w:w="70" w:type="dxa"/>
            <w:right w:w="70" w:type="dxa"/>
          </w:tblCellMar>
        </w:tblPrEx>
        <w:trPr>
          <w:trHeight w:val="660"/>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655BAE" w:rsidRPr="00EB676D" w:rsidP="00FC3E31">
            <w:pPr>
              <w:bidi w:val="0"/>
              <w:jc w:val="both"/>
              <w:rPr>
                <w:rFonts w:ascii="Times New Roman" w:hAnsi="Times New Roman"/>
              </w:rPr>
            </w:pPr>
          </w:p>
          <w:p w:rsidR="00655BAE" w:rsidRPr="00EB676D" w:rsidP="00FC3E31">
            <w:pPr>
              <w:bidi w:val="0"/>
              <w:jc w:val="both"/>
              <w:rPr>
                <w:rFonts w:ascii="Times New Roman" w:hAnsi="Times New Roman"/>
              </w:rPr>
            </w:pPr>
            <w:r w:rsidRPr="00EB676D">
              <w:rPr>
                <w:rFonts w:ascii="Times New Roman" w:hAnsi="Times New Roman"/>
                <w:b/>
              </w:rPr>
              <w:t>4.3.</w:t>
            </w:r>
            <w:r w:rsidRPr="00EB676D">
              <w:rPr>
                <w:rFonts w:ascii="Times New Roman" w:hAnsi="Times New Roman"/>
              </w:rPr>
              <w:t xml:space="preserve"> Zhodnoťte vplyv na rovnosť príležitostí:</w:t>
            </w:r>
          </w:p>
          <w:p w:rsidR="00655BAE" w:rsidRPr="00EB676D" w:rsidP="00FC3E31">
            <w:pPr>
              <w:bidi w:val="0"/>
              <w:jc w:val="both"/>
              <w:rPr>
                <w:rFonts w:ascii="Times New Roman" w:hAnsi="Times New Roman"/>
              </w:rPr>
            </w:pPr>
          </w:p>
          <w:p w:rsidR="00655BAE" w:rsidRPr="00EB676D" w:rsidP="00FC3E31">
            <w:pPr>
              <w:bidi w:val="0"/>
              <w:jc w:val="both"/>
              <w:rPr>
                <w:rFonts w:ascii="Times New Roman" w:hAnsi="Times New Roman"/>
              </w:rPr>
            </w:pPr>
            <w:r w:rsidRPr="00EB676D">
              <w:rPr>
                <w:rFonts w:ascii="Times New Roman" w:hAnsi="Times New Roman"/>
              </w:rPr>
              <w:t>Zhodnoťte vplyv na rodovú rovnosť.</w:t>
            </w:r>
          </w:p>
          <w:p w:rsidR="00655BAE" w:rsidRPr="00EB676D" w:rsidP="00FC3E31">
            <w:pPr>
              <w:bidi w:val="0"/>
              <w:jc w:val="both"/>
              <w:rPr>
                <w:rFonts w:ascii="Times New Roman" w:hAnsi="Times New Roman"/>
              </w:rPr>
            </w:pPr>
          </w:p>
        </w:tc>
        <w:tc>
          <w:tcPr>
            <w:tcW w:w="4140" w:type="dxa"/>
            <w:tcBorders>
              <w:top w:val="nil"/>
              <w:left w:val="nil"/>
              <w:bottom w:val="single" w:sz="4" w:space="0" w:color="auto"/>
              <w:right w:val="single" w:sz="4" w:space="0" w:color="auto"/>
            </w:tcBorders>
            <w:textDirection w:val="lrTb"/>
            <w:vAlign w:val="top"/>
          </w:tcPr>
          <w:p w:rsidR="00655BAE" w:rsidRPr="00EB676D" w:rsidP="00FC3E31">
            <w:pPr>
              <w:bidi w:val="0"/>
              <w:jc w:val="both"/>
              <w:rPr>
                <w:rFonts w:ascii="Times New Roman" w:hAnsi="Times New Roman"/>
              </w:rPr>
            </w:pPr>
          </w:p>
          <w:p w:rsidR="00655BAE" w:rsidRPr="00EB676D" w:rsidP="00FC3E31">
            <w:pPr>
              <w:bidi w:val="0"/>
              <w:jc w:val="both"/>
              <w:rPr>
                <w:rFonts w:ascii="Times New Roman" w:hAnsi="Times New Roman"/>
              </w:rPr>
            </w:pPr>
            <w:r w:rsidRPr="00EB676D">
              <w:rPr>
                <w:rFonts w:ascii="Times New Roman" w:hAnsi="Times New Roman"/>
              </w:rPr>
              <w:t>Bez vplyvu.</w:t>
            </w:r>
          </w:p>
          <w:p w:rsidR="00655BAE" w:rsidRPr="00EB676D" w:rsidP="00FC3E31">
            <w:pPr>
              <w:bidi w:val="0"/>
              <w:jc w:val="both"/>
              <w:rPr>
                <w:rFonts w:ascii="Times New Roman" w:hAnsi="Times New Roman"/>
              </w:rPr>
            </w:pPr>
            <w:r w:rsidRPr="00EB676D">
              <w:rPr>
                <w:rFonts w:ascii="Times New Roman" w:hAnsi="Times New Roman"/>
              </w:rPr>
              <w:t> </w:t>
            </w:r>
          </w:p>
        </w:tc>
      </w:tr>
      <w:tr>
        <w:tblPrEx>
          <w:tblW w:w="9015" w:type="dxa"/>
          <w:jc w:val="center"/>
          <w:tblCellMar>
            <w:left w:w="70" w:type="dxa"/>
            <w:right w:w="70" w:type="dxa"/>
          </w:tblCellMar>
        </w:tblPrEx>
        <w:trPr>
          <w:trHeight w:val="2252"/>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655BAE" w:rsidRPr="00EB676D" w:rsidP="00FC3E31">
            <w:pPr>
              <w:bidi w:val="0"/>
              <w:jc w:val="both"/>
              <w:rPr>
                <w:rFonts w:ascii="Times New Roman" w:hAnsi="Times New Roman"/>
              </w:rPr>
            </w:pPr>
            <w:r w:rsidRPr="00EB676D">
              <w:rPr>
                <w:rFonts w:ascii="Times New Roman" w:hAnsi="Times New Roman"/>
                <w:b/>
              </w:rPr>
              <w:t xml:space="preserve">4.4. </w:t>
            </w:r>
            <w:r w:rsidRPr="00EB676D">
              <w:rPr>
                <w:rFonts w:ascii="Times New Roman" w:hAnsi="Times New Roman"/>
              </w:rPr>
              <w:t>Zhodnoťte vplyvy na zamestnanosť.</w:t>
            </w:r>
          </w:p>
          <w:p w:rsidR="00655BAE" w:rsidRPr="00EB676D" w:rsidP="00FC3E31">
            <w:pPr>
              <w:bidi w:val="0"/>
              <w:jc w:val="both"/>
              <w:rPr>
                <w:rFonts w:ascii="Times New Roman" w:hAnsi="Times New Roman"/>
                <w:b/>
              </w:rPr>
            </w:pPr>
          </w:p>
          <w:p w:rsidR="00655BAE" w:rsidRPr="00EB676D" w:rsidP="00FC3E31">
            <w:pPr>
              <w:bidi w:val="0"/>
              <w:jc w:val="both"/>
              <w:rPr>
                <w:rFonts w:ascii="Times New Roman" w:hAnsi="Times New Roman"/>
                <w:bCs/>
              </w:rPr>
            </w:pPr>
            <w:r w:rsidRPr="00EB676D">
              <w:rPr>
                <w:rFonts w:ascii="Times New Roman" w:hAnsi="Times New Roman"/>
                <w:bCs/>
              </w:rPr>
              <w:t>Aké sú  vplyvy na zamestnanosť ?</w:t>
            </w:r>
          </w:p>
          <w:p w:rsidR="00655BAE" w:rsidRPr="00EB676D" w:rsidP="00FC3E31">
            <w:pPr>
              <w:bidi w:val="0"/>
              <w:jc w:val="both"/>
              <w:rPr>
                <w:rFonts w:ascii="Times New Roman" w:hAnsi="Times New Roman"/>
              </w:rPr>
            </w:pPr>
            <w:r w:rsidRPr="00EB676D">
              <w:rPr>
                <w:rFonts w:ascii="Times New Roman" w:hAnsi="Times New Roman"/>
                <w:bCs/>
              </w:rPr>
              <w:t>Ktoré skupiny zamestnancov budú ohrozené schválením predkladaného materiálu ?</w:t>
            </w:r>
          </w:p>
          <w:p w:rsidR="00655BAE" w:rsidRPr="00EB676D" w:rsidP="00FC3E31">
            <w:pPr>
              <w:bidi w:val="0"/>
              <w:jc w:val="both"/>
              <w:rPr>
                <w:rFonts w:ascii="Times New Roman" w:hAnsi="Times New Roman"/>
                <w:bCs/>
              </w:rPr>
            </w:pPr>
            <w:r w:rsidRPr="00EB676D">
              <w:rPr>
                <w:rFonts w:ascii="Times New Roman" w:hAnsi="Times New Roman"/>
                <w:bCs/>
              </w:rPr>
              <w:t>Hrozí v prípade schválenia predkladaného materiálu hromadné prepúšťanie ?</w:t>
            </w:r>
          </w:p>
        </w:tc>
        <w:tc>
          <w:tcPr>
            <w:tcW w:w="4140" w:type="dxa"/>
            <w:tcBorders>
              <w:top w:val="single" w:sz="4" w:space="0" w:color="auto"/>
              <w:left w:val="single" w:sz="4" w:space="0" w:color="auto"/>
              <w:bottom w:val="single" w:sz="4" w:space="0" w:color="auto"/>
              <w:right w:val="single" w:sz="4" w:space="0" w:color="auto"/>
            </w:tcBorders>
            <w:textDirection w:val="lrTb"/>
            <w:vAlign w:val="top"/>
          </w:tcPr>
          <w:p w:rsidR="00655BAE" w:rsidRPr="00EB676D" w:rsidP="00FC3E31">
            <w:pPr>
              <w:bidi w:val="0"/>
              <w:jc w:val="both"/>
              <w:rPr>
                <w:rFonts w:ascii="Times New Roman" w:hAnsi="Times New Roman"/>
              </w:rPr>
            </w:pPr>
          </w:p>
          <w:p w:rsidR="00655BAE" w:rsidRPr="00EB676D" w:rsidP="00FC3E31">
            <w:pPr>
              <w:bidi w:val="0"/>
              <w:jc w:val="both"/>
              <w:rPr>
                <w:rFonts w:ascii="Times New Roman" w:hAnsi="Times New Roman"/>
              </w:rPr>
            </w:pPr>
          </w:p>
          <w:p w:rsidR="00655BAE" w:rsidRPr="00EB676D" w:rsidP="00FC3E31">
            <w:pPr>
              <w:bidi w:val="0"/>
              <w:jc w:val="both"/>
              <w:rPr>
                <w:rFonts w:ascii="Times New Roman" w:hAnsi="Times New Roman"/>
              </w:rPr>
            </w:pPr>
          </w:p>
          <w:p w:rsidR="00655BAE" w:rsidRPr="00EB676D" w:rsidP="00FC3E31">
            <w:pPr>
              <w:bidi w:val="0"/>
              <w:jc w:val="both"/>
              <w:rPr>
                <w:rFonts w:ascii="Times New Roman" w:hAnsi="Times New Roman"/>
              </w:rPr>
            </w:pPr>
            <w:r w:rsidRPr="00EB676D">
              <w:rPr>
                <w:rFonts w:ascii="Times New Roman" w:hAnsi="Times New Roman"/>
              </w:rPr>
              <w:t>Bez vplyvu. </w:t>
            </w:r>
          </w:p>
          <w:p w:rsidR="00655BAE" w:rsidRPr="00EB676D" w:rsidP="00FC3E31">
            <w:pPr>
              <w:bidi w:val="0"/>
              <w:jc w:val="both"/>
              <w:rPr>
                <w:rFonts w:ascii="Times New Roman" w:hAnsi="Times New Roman"/>
              </w:rPr>
            </w:pPr>
          </w:p>
        </w:tc>
      </w:tr>
    </w:tbl>
    <w:p w:rsidR="00655BAE" w:rsidRPr="00EB676D" w:rsidP="00655BAE">
      <w:pPr>
        <w:pStyle w:val="BodyText"/>
        <w:tabs>
          <w:tab w:val="num" w:pos="1080"/>
        </w:tabs>
        <w:bidi w:val="0"/>
        <w:rPr>
          <w:rFonts w:ascii="Times New Roman" w:hAnsi="Times New Roman"/>
          <w:bCs/>
        </w:rPr>
      </w:pPr>
    </w:p>
    <w:p w:rsidR="00655BAE" w:rsidP="00655BAE">
      <w:pPr>
        <w:bidi w:val="0"/>
        <w:jc w:val="center"/>
        <w:rPr>
          <w:rFonts w:ascii="Times New Roman" w:hAnsi="Times New Roman"/>
        </w:rPr>
      </w:pPr>
    </w:p>
    <w:p w:rsidR="00655BAE" w:rsidRPr="002712D4" w:rsidP="00655BAE">
      <w:pPr>
        <w:bidi w:val="0"/>
        <w:jc w:val="center"/>
        <w:rPr>
          <w:rFonts w:ascii="Times New Roman" w:hAnsi="Times New Roman"/>
          <w:b/>
          <w:bCs/>
        </w:rPr>
      </w:pPr>
      <w:r w:rsidRPr="002712D4">
        <w:rPr>
          <w:rFonts w:ascii="Times New Roman" w:hAnsi="Times New Roman"/>
          <w:b/>
          <w:bCs/>
        </w:rPr>
        <w:t>Vplyvy na podnikateľské prostredie</w:t>
      </w:r>
    </w:p>
    <w:p w:rsidR="00655BAE" w:rsidRPr="002712D4" w:rsidP="00655BAE">
      <w:pPr>
        <w:bidi w:val="0"/>
        <w:rPr>
          <w:rFonts w:ascii="Times New Roman" w:hAnsi="Times New Roman"/>
          <w:b/>
          <w:bCs/>
        </w:rPr>
      </w:pPr>
    </w:p>
    <w:p w:rsidR="00655BAE" w:rsidRPr="002712D4" w:rsidP="00655BAE">
      <w:pPr>
        <w:bidi w:val="0"/>
        <w:rPr>
          <w:rFonts w:ascii="Times New Roman" w:hAnsi="Times New Roman"/>
          <w:b/>
          <w:bCs/>
        </w:rPr>
      </w:pPr>
    </w:p>
    <w:tbl>
      <w:tblPr>
        <w:tblStyle w:val="TableNormal"/>
        <w:tblW w:w="9195" w:type="dxa"/>
        <w:tblInd w:w="55" w:type="dxa"/>
        <w:tblCellMar>
          <w:left w:w="70" w:type="dxa"/>
          <w:right w:w="70" w:type="dxa"/>
        </w:tblCellMar>
      </w:tblPr>
      <w:tblGrid>
        <w:gridCol w:w="4155"/>
        <w:gridCol w:w="5040"/>
      </w:tblGrid>
      <w:tr>
        <w:tblPrEx>
          <w:tblW w:w="9195" w:type="dxa"/>
          <w:tblInd w:w="55" w:type="dxa"/>
          <w:tblCellMar>
            <w:left w:w="70" w:type="dxa"/>
            <w:right w:w="70" w:type="dxa"/>
          </w:tblCellMar>
        </w:tblPrEx>
        <w:trPr>
          <w:trHeight w:val="600"/>
        </w:trPr>
        <w:tc>
          <w:tcPr>
            <w:tcW w:w="9195" w:type="dxa"/>
            <w:gridSpan w:val="2"/>
            <w:tcBorders>
              <w:top w:val="single" w:sz="8" w:space="0" w:color="auto"/>
              <w:left w:val="single" w:sz="8" w:space="0" w:color="auto"/>
              <w:bottom w:val="single" w:sz="8" w:space="0" w:color="auto"/>
              <w:right w:val="single" w:sz="8" w:space="0" w:color="000000"/>
            </w:tcBorders>
            <w:shd w:val="clear" w:color="auto" w:fill="000000"/>
            <w:noWrap/>
            <w:textDirection w:val="lrTb"/>
            <w:vAlign w:val="center"/>
          </w:tcPr>
          <w:p w:rsidR="00655BAE" w:rsidRPr="002712D4" w:rsidP="00FC3E31">
            <w:pPr>
              <w:bidi w:val="0"/>
              <w:jc w:val="center"/>
              <w:rPr>
                <w:rFonts w:ascii="Times New Roman" w:hAnsi="Times New Roman"/>
                <w:b/>
                <w:bCs/>
                <w:color w:val="FFFFFF"/>
              </w:rPr>
            </w:pPr>
            <w:r w:rsidRPr="002712D4">
              <w:rPr>
                <w:rFonts w:ascii="Times New Roman" w:hAnsi="Times New Roman"/>
                <w:b/>
                <w:bCs/>
                <w:color w:val="FFFFFF"/>
              </w:rPr>
              <w:t>Vplyvy na podnikateľské prostredie</w:t>
            </w: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655BAE" w:rsidRPr="002712D4" w:rsidP="00FC3E31">
            <w:pPr>
              <w:bidi w:val="0"/>
              <w:jc w:val="both"/>
              <w:rPr>
                <w:rFonts w:ascii="Times New Roman" w:hAnsi="Times New Roman"/>
              </w:rPr>
            </w:pPr>
          </w:p>
          <w:p w:rsidR="00655BAE" w:rsidRPr="002712D4" w:rsidP="00FC3E31">
            <w:pPr>
              <w:bidi w:val="0"/>
              <w:jc w:val="both"/>
              <w:rPr>
                <w:rFonts w:ascii="Times New Roman" w:hAnsi="Times New Roman"/>
              </w:rPr>
            </w:pPr>
            <w:r w:rsidRPr="002712D4">
              <w:rPr>
                <w:rFonts w:ascii="Times New Roman" w:hAnsi="Times New Roman"/>
                <w:b/>
              </w:rPr>
              <w:t>3.1</w:t>
            </w:r>
            <w:r w:rsidRPr="002712D4">
              <w:rPr>
                <w:rFonts w:ascii="Times New Roman" w:hAnsi="Times New Roman"/>
              </w:rPr>
              <w:t xml:space="preserve">. Ktoré podnikateľské subjekty budú predkladaným návrhom ovplyvnené a aký je ich počet? </w:t>
            </w:r>
          </w:p>
        </w:tc>
        <w:tc>
          <w:tcPr>
            <w:tcW w:w="5040" w:type="dxa"/>
            <w:tcBorders>
              <w:top w:val="nil"/>
              <w:left w:val="nil"/>
              <w:bottom w:val="single" w:sz="4" w:space="0" w:color="auto"/>
              <w:right w:val="single" w:sz="8" w:space="0" w:color="auto"/>
            </w:tcBorders>
            <w:noWrap/>
            <w:textDirection w:val="lrTb"/>
            <w:vAlign w:val="center"/>
          </w:tcPr>
          <w:p w:rsidR="00655BAE" w:rsidRPr="002712D4" w:rsidP="00FC3E31">
            <w:pPr>
              <w:autoSpaceDE w:val="0"/>
              <w:autoSpaceDN w:val="0"/>
              <w:bidi w:val="0"/>
              <w:jc w:val="both"/>
              <w:rPr>
                <w:rFonts w:ascii="Times New Roman" w:hAnsi="Times New Roman"/>
              </w:rPr>
            </w:pPr>
            <w:r>
              <w:rPr>
                <w:rFonts w:ascii="Times New Roman" w:hAnsi="Times New Roman"/>
              </w:rPr>
              <w:t>Návrhom budú ovplyvnené všetky osoby registrované alebo evidované colným úradom, ktoré uvádzajú tabakové výrobky do daňového voľného obehu ako aj osoby, ktoré tabakové výrobky predávajú alebo ponúkajú na predaj konečnému spotrebiteľovi.</w:t>
            </w: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655BAE" w:rsidRPr="002712D4" w:rsidP="00FC3E31">
            <w:pPr>
              <w:bidi w:val="0"/>
              <w:jc w:val="both"/>
              <w:rPr>
                <w:rFonts w:ascii="Times New Roman" w:hAnsi="Times New Roman"/>
              </w:rPr>
            </w:pPr>
            <w:r w:rsidRPr="002712D4">
              <w:rPr>
                <w:rFonts w:ascii="Times New Roman" w:hAnsi="Times New Roman"/>
                <w:b/>
              </w:rPr>
              <w:t>3.2</w:t>
            </w:r>
            <w:r w:rsidRPr="002712D4">
              <w:rPr>
                <w:rFonts w:ascii="Times New Roman" w:hAnsi="Times New Roman"/>
              </w:rPr>
              <w:t>. Aký je predpokladaný charakter a rozsah nákladov a prínosov?</w:t>
            </w:r>
          </w:p>
        </w:tc>
        <w:tc>
          <w:tcPr>
            <w:tcW w:w="5040" w:type="dxa"/>
            <w:tcBorders>
              <w:top w:val="nil"/>
              <w:left w:val="nil"/>
              <w:bottom w:val="single" w:sz="4" w:space="0" w:color="auto"/>
              <w:right w:val="single" w:sz="8" w:space="0" w:color="auto"/>
            </w:tcBorders>
            <w:noWrap/>
            <w:textDirection w:val="lrTb"/>
            <w:vAlign w:val="center"/>
          </w:tcPr>
          <w:p w:rsidR="00655BAE" w:rsidRPr="002712D4" w:rsidP="00FC3E31">
            <w:pPr>
              <w:bidi w:val="0"/>
              <w:jc w:val="both"/>
              <w:rPr>
                <w:rFonts w:ascii="Times New Roman" w:hAnsi="Times New Roman"/>
                <w:lang w:val="pt-BR"/>
              </w:rPr>
            </w:pPr>
            <w:r>
              <w:rPr>
                <w:rFonts w:ascii="Times New Roman" w:hAnsi="Times New Roman"/>
                <w:lang w:val="pt-BR"/>
              </w:rPr>
              <w:t>Posun zvýšenia sadzby spotrebnej dane z marca 2013 na október 2012 môže mať vplyv na plánovanie hospodárenia dotknutých spoločností, najmä čo sa týka zvýšených nákladov v súvislosti s obmedzením dopredaja cigariet už v tomto roku.</w:t>
            </w: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655BAE" w:rsidRPr="002712D4" w:rsidP="00FC3E31">
            <w:pPr>
              <w:bidi w:val="0"/>
              <w:jc w:val="both"/>
              <w:rPr>
                <w:rFonts w:ascii="Times New Roman" w:hAnsi="Times New Roman"/>
                <w:b/>
              </w:rPr>
            </w:pPr>
          </w:p>
          <w:p w:rsidR="00655BAE" w:rsidRPr="002712D4" w:rsidP="00FC3E31">
            <w:pPr>
              <w:bidi w:val="0"/>
              <w:jc w:val="both"/>
              <w:rPr>
                <w:rFonts w:ascii="Times New Roman" w:hAnsi="Times New Roman"/>
              </w:rPr>
            </w:pPr>
            <w:r w:rsidRPr="002712D4">
              <w:rPr>
                <w:rFonts w:ascii="Times New Roman" w:hAnsi="Times New Roman"/>
                <w:b/>
              </w:rPr>
              <w:t>3.3</w:t>
            </w:r>
            <w:r w:rsidRPr="002712D4">
              <w:rPr>
                <w:rFonts w:ascii="Times New Roman" w:hAnsi="Times New Roman"/>
              </w:rPr>
              <w:t>. Aká je predpokladaná výška administratívnych nákladov, ktoré podniky vynaložia v súvislosti s implementáciou návrhu?</w:t>
            </w:r>
          </w:p>
          <w:p w:rsidR="00655BAE" w:rsidRPr="002712D4" w:rsidP="00FC3E31">
            <w:pPr>
              <w:bidi w:val="0"/>
              <w:ind w:left="360" w:hanging="360"/>
              <w:jc w:val="both"/>
              <w:rPr>
                <w:rFonts w:ascii="Times New Roman" w:hAnsi="Times New Roman"/>
              </w:rPr>
            </w:pPr>
          </w:p>
        </w:tc>
        <w:tc>
          <w:tcPr>
            <w:tcW w:w="5040" w:type="dxa"/>
            <w:tcBorders>
              <w:top w:val="nil"/>
              <w:left w:val="nil"/>
              <w:bottom w:val="single" w:sz="4" w:space="0" w:color="auto"/>
              <w:right w:val="single" w:sz="8" w:space="0" w:color="auto"/>
            </w:tcBorders>
            <w:noWrap/>
            <w:textDirection w:val="lrTb"/>
            <w:vAlign w:val="center"/>
          </w:tcPr>
          <w:p w:rsidR="00655BAE" w:rsidRPr="002712D4" w:rsidP="00FC3E31">
            <w:pPr>
              <w:bidi w:val="0"/>
              <w:jc w:val="both"/>
              <w:rPr>
                <w:rFonts w:ascii="Times New Roman" w:hAnsi="Times New Roman"/>
              </w:rPr>
            </w:pPr>
            <w:r>
              <w:rPr>
                <w:rFonts w:ascii="Times New Roman" w:hAnsi="Times New Roman"/>
                <w:lang w:val="pt-BR"/>
              </w:rPr>
              <w:t>Posun zvýšenia sadzby spotrebnej dane z marca 2013 na október 2012 môže mať vplyv na plánovanie hospodárenia dotknutých spoločností, najmä čo sa týka zvýšených nákladov v súvislosti s obmedzením dopredaja cigariet už v tomto roku.</w:t>
            </w: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textDirection w:val="lrTb"/>
            <w:vAlign w:val="center"/>
          </w:tcPr>
          <w:p w:rsidR="00655BAE" w:rsidRPr="002712D4" w:rsidP="00FC3E31">
            <w:pPr>
              <w:bidi w:val="0"/>
              <w:jc w:val="both"/>
              <w:rPr>
                <w:rFonts w:ascii="Times New Roman" w:hAnsi="Times New Roman"/>
              </w:rPr>
            </w:pPr>
          </w:p>
          <w:p w:rsidR="00655BAE" w:rsidRPr="002712D4" w:rsidP="00FC3E31">
            <w:pPr>
              <w:bidi w:val="0"/>
              <w:jc w:val="both"/>
              <w:rPr>
                <w:rFonts w:ascii="Times New Roman" w:hAnsi="Times New Roman"/>
              </w:rPr>
            </w:pPr>
            <w:r w:rsidRPr="002712D4">
              <w:rPr>
                <w:rFonts w:ascii="Times New Roman" w:hAnsi="Times New Roman"/>
                <w:b/>
              </w:rPr>
              <w:t>3.4</w:t>
            </w:r>
            <w:r w:rsidRPr="002712D4">
              <w:rPr>
                <w:rFonts w:ascii="Times New Roman" w:hAnsi="Times New Roman"/>
              </w:rPr>
              <w:t>. Aké sú dôsledky pripravovaného návrhu pre fungovanie podnikateľských subjektov na slovenskom trhu (ako sa zmenia operácie na trhu ?)</w:t>
            </w:r>
          </w:p>
          <w:p w:rsidR="00655BAE" w:rsidRPr="002712D4" w:rsidP="00FC3E31">
            <w:pPr>
              <w:bidi w:val="0"/>
              <w:ind w:left="360"/>
              <w:jc w:val="both"/>
              <w:rPr>
                <w:rFonts w:ascii="Times New Roman" w:hAnsi="Times New Roman"/>
              </w:rPr>
            </w:pPr>
          </w:p>
        </w:tc>
        <w:tc>
          <w:tcPr>
            <w:tcW w:w="5040" w:type="dxa"/>
            <w:tcBorders>
              <w:top w:val="nil"/>
              <w:left w:val="nil"/>
              <w:bottom w:val="single" w:sz="4" w:space="0" w:color="auto"/>
              <w:right w:val="single" w:sz="8" w:space="0" w:color="auto"/>
            </w:tcBorders>
            <w:noWrap/>
            <w:textDirection w:val="lrTb"/>
            <w:vAlign w:val="center"/>
          </w:tcPr>
          <w:p w:rsidR="00655BAE" w:rsidRPr="002712D4" w:rsidP="00FC3E31">
            <w:pPr>
              <w:bidi w:val="0"/>
              <w:jc w:val="both"/>
              <w:rPr>
                <w:rFonts w:ascii="Times New Roman" w:hAnsi="Times New Roman"/>
                <w:bCs/>
              </w:rPr>
            </w:pPr>
            <w:r>
              <w:rPr>
                <w:rFonts w:ascii="Times New Roman" w:hAnsi="Times New Roman"/>
              </w:rPr>
              <w:t>Bez vplyvu.</w:t>
            </w: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655BAE" w:rsidRPr="002712D4" w:rsidP="00FC3E31">
            <w:pPr>
              <w:bidi w:val="0"/>
              <w:jc w:val="both"/>
              <w:rPr>
                <w:rFonts w:ascii="Times New Roman" w:hAnsi="Times New Roman"/>
              </w:rPr>
            </w:pPr>
          </w:p>
          <w:p w:rsidR="00655BAE" w:rsidRPr="002712D4" w:rsidP="00FC3E31">
            <w:pPr>
              <w:bidi w:val="0"/>
              <w:jc w:val="both"/>
              <w:rPr>
                <w:rFonts w:ascii="Times New Roman" w:hAnsi="Times New Roman"/>
              </w:rPr>
            </w:pPr>
            <w:r w:rsidRPr="002712D4">
              <w:rPr>
                <w:rFonts w:ascii="Times New Roman" w:hAnsi="Times New Roman"/>
                <w:b/>
              </w:rPr>
              <w:t>3.5</w:t>
            </w:r>
            <w:r w:rsidRPr="002712D4">
              <w:rPr>
                <w:rFonts w:ascii="Times New Roman" w:hAnsi="Times New Roman"/>
              </w:rPr>
              <w:t>. Aké sú predpokladané spoločensko-ekonomické dôsledky pripravovaných regulácií?</w:t>
            </w:r>
          </w:p>
          <w:p w:rsidR="00655BAE" w:rsidRPr="002712D4" w:rsidP="00FC3E31">
            <w:pPr>
              <w:bidi w:val="0"/>
              <w:jc w:val="both"/>
              <w:rPr>
                <w:rFonts w:ascii="Times New Roman" w:hAnsi="Times New Roman"/>
              </w:rPr>
            </w:pPr>
          </w:p>
        </w:tc>
        <w:tc>
          <w:tcPr>
            <w:tcW w:w="5040" w:type="dxa"/>
            <w:tcBorders>
              <w:top w:val="nil"/>
              <w:left w:val="nil"/>
              <w:bottom w:val="single" w:sz="4" w:space="0" w:color="auto"/>
              <w:right w:val="single" w:sz="8" w:space="0" w:color="auto"/>
            </w:tcBorders>
            <w:noWrap/>
            <w:textDirection w:val="lrTb"/>
            <w:vAlign w:val="center"/>
          </w:tcPr>
          <w:p w:rsidR="00655BAE" w:rsidRPr="002712D4" w:rsidP="00FC3E31">
            <w:pPr>
              <w:bidi w:val="0"/>
              <w:jc w:val="both"/>
              <w:rPr>
                <w:rFonts w:ascii="Times New Roman" w:hAnsi="Times New Roman"/>
              </w:rPr>
            </w:pPr>
            <w:r w:rsidRPr="002712D4">
              <w:rPr>
                <w:rFonts w:ascii="Times New Roman" w:hAnsi="Times New Roman"/>
              </w:rPr>
              <w:t>Nepredpokladajú sa žiadne spoločensko-ekonomické dôsledky pripravovaných regulácií.</w:t>
            </w:r>
          </w:p>
        </w:tc>
      </w:tr>
    </w:tbl>
    <w:p w:rsidR="00655BAE" w:rsidRPr="002712D4" w:rsidP="00655BAE">
      <w:pPr>
        <w:bidi w:val="0"/>
        <w:rPr>
          <w:rFonts w:ascii="Times New Roman" w:hAnsi="Times New Roman"/>
        </w:rPr>
      </w:pPr>
    </w:p>
    <w:p w:rsidR="00655BAE" w:rsidP="00655BAE">
      <w:pPr>
        <w:widowControl/>
        <w:bidi w:val="0"/>
        <w:rPr>
          <w:rFonts w:ascii="Times New Roman" w:hAnsi="Times New Roman"/>
          <w:b/>
          <w:bCs/>
          <w:color w:val="000000"/>
        </w:rPr>
      </w:pPr>
    </w:p>
    <w:p w:rsidR="00655BAE" w:rsidRPr="00B517B3" w:rsidP="00655BAE">
      <w:pPr>
        <w:pStyle w:val="Title"/>
        <w:bidi w:val="0"/>
        <w:rPr>
          <w:rFonts w:ascii="Times New Roman" w:hAnsi="Times New Roman"/>
        </w:rPr>
      </w:pPr>
      <w:r w:rsidRPr="00B517B3">
        <w:rPr>
          <w:rFonts w:ascii="Times New Roman" w:hAnsi="Times New Roman"/>
        </w:rPr>
        <w:t>DOLOŽKA  ZLUČITEĽNOSTI</w:t>
      </w:r>
    </w:p>
    <w:p w:rsidR="00655BAE" w:rsidRPr="00B517B3" w:rsidP="00655BAE">
      <w:pPr>
        <w:pStyle w:val="Zkladntext0"/>
        <w:pBdr>
          <w:bottom w:val="single" w:sz="12" w:space="1" w:color="auto"/>
        </w:pBdr>
        <w:bidi w:val="0"/>
        <w:jc w:val="center"/>
        <w:rPr>
          <w:rFonts w:ascii="Times New Roman" w:hAnsi="Times New Roman"/>
          <w:b/>
          <w:sz w:val="24"/>
          <w:szCs w:val="24"/>
          <w:lang w:val="sk-SK"/>
        </w:rPr>
      </w:pPr>
      <w:r w:rsidRPr="00B517B3">
        <w:rPr>
          <w:rFonts w:ascii="Times New Roman" w:hAnsi="Times New Roman"/>
          <w:b/>
          <w:sz w:val="24"/>
          <w:szCs w:val="24"/>
          <w:lang w:val="sk-SK"/>
        </w:rPr>
        <w:t>návrhu zákona,  ktorým sa mení a dopĺňa zákon č. 106/2004 Z. z. o spotrebnej dani z tabakových v</w:t>
      </w:r>
      <w:r w:rsidRPr="00B517B3">
        <w:rPr>
          <w:rFonts w:ascii="Times New Roman" w:hAnsi="Times New Roman"/>
          <w:b/>
          <w:sz w:val="24"/>
          <w:szCs w:val="24"/>
          <w:lang w:val="sk-SK"/>
        </w:rPr>
        <w:t>ý</w:t>
      </w:r>
      <w:r w:rsidRPr="00B517B3">
        <w:rPr>
          <w:rFonts w:ascii="Times New Roman" w:hAnsi="Times New Roman"/>
          <w:b/>
          <w:sz w:val="24"/>
          <w:szCs w:val="24"/>
          <w:lang w:val="sk-SK"/>
        </w:rPr>
        <w:t>robkov v znení neskorších predpisov</w:t>
      </w:r>
      <w:r w:rsidRPr="00B517B3">
        <w:rPr>
          <w:rFonts w:ascii="Times New Roman" w:hAnsi="Times New Roman"/>
          <w:b/>
          <w:bCs/>
          <w:sz w:val="24"/>
          <w:szCs w:val="24"/>
          <w:lang w:val="sk-SK"/>
        </w:rPr>
        <w:t xml:space="preserve"> </w:t>
      </w:r>
      <w:r w:rsidRPr="00B517B3">
        <w:rPr>
          <w:rFonts w:ascii="Times New Roman" w:hAnsi="Times New Roman"/>
          <w:b/>
          <w:sz w:val="24"/>
          <w:szCs w:val="24"/>
          <w:lang w:val="sk-SK"/>
        </w:rPr>
        <w:t>s právom Európskej únie</w:t>
      </w:r>
    </w:p>
    <w:p w:rsidR="00655BAE" w:rsidRPr="00B517B3" w:rsidP="00655BAE">
      <w:pPr>
        <w:pStyle w:val="Zkladntext"/>
        <w:tabs>
          <w:tab w:val="left" w:pos="284"/>
        </w:tabs>
        <w:bidi w:val="0"/>
        <w:spacing w:before="120"/>
        <w:rPr>
          <w:rFonts w:ascii="Times New Roman" w:hAnsi="Times New Roman"/>
          <w:b/>
          <w:bCs/>
          <w:sz w:val="24"/>
          <w:szCs w:val="24"/>
        </w:rPr>
      </w:pPr>
    </w:p>
    <w:p w:rsidR="00655BAE" w:rsidRPr="00B517B3" w:rsidP="00655BAE">
      <w:pPr>
        <w:pStyle w:val="Zkladntext"/>
        <w:tabs>
          <w:tab w:val="left" w:pos="284"/>
        </w:tabs>
        <w:bidi w:val="0"/>
        <w:spacing w:before="120"/>
        <w:rPr>
          <w:rFonts w:ascii="Times New Roman" w:hAnsi="Times New Roman"/>
          <w:b/>
          <w:bCs/>
          <w:sz w:val="24"/>
          <w:szCs w:val="24"/>
        </w:rPr>
      </w:pPr>
      <w:r w:rsidRPr="00B517B3">
        <w:rPr>
          <w:rFonts w:ascii="Times New Roman" w:hAnsi="Times New Roman"/>
          <w:b/>
          <w:bCs/>
          <w:sz w:val="24"/>
          <w:szCs w:val="24"/>
        </w:rPr>
        <w:t>1.</w:t>
        <w:tab/>
        <w:t xml:space="preserve">Predkladateľ zákona: </w:t>
      </w:r>
    </w:p>
    <w:p w:rsidR="00655BAE" w:rsidRPr="00B517B3" w:rsidP="00655BAE">
      <w:pPr>
        <w:pStyle w:val="Zkladntext"/>
        <w:bidi w:val="0"/>
        <w:spacing w:before="120"/>
        <w:ind w:left="284"/>
        <w:jc w:val="both"/>
        <w:rPr>
          <w:rFonts w:ascii="Times New Roman" w:hAnsi="Times New Roman"/>
          <w:sz w:val="24"/>
          <w:szCs w:val="24"/>
        </w:rPr>
      </w:pPr>
      <w:r w:rsidRPr="00B517B3">
        <w:rPr>
          <w:rFonts w:ascii="Times New Roman" w:hAnsi="Times New Roman"/>
          <w:sz w:val="24"/>
          <w:szCs w:val="24"/>
        </w:rPr>
        <w:t>Vláda Slovenskej republiky.</w:t>
      </w:r>
    </w:p>
    <w:p w:rsidR="00655BAE" w:rsidRPr="00B517B3" w:rsidP="00655BAE">
      <w:pPr>
        <w:pStyle w:val="Zkladntext"/>
        <w:numPr>
          <w:ilvl w:val="0"/>
          <w:numId w:val="3"/>
        </w:numPr>
        <w:tabs>
          <w:tab w:val="left" w:pos="284"/>
          <w:tab w:val="clear" w:pos="360"/>
        </w:tabs>
        <w:bidi w:val="0"/>
        <w:spacing w:before="120" w:after="120"/>
        <w:ind w:left="0" w:firstLine="0"/>
        <w:jc w:val="both"/>
        <w:rPr>
          <w:rFonts w:ascii="Times New Roman" w:hAnsi="Times New Roman"/>
          <w:b/>
          <w:bCs/>
          <w:sz w:val="24"/>
          <w:szCs w:val="24"/>
        </w:rPr>
      </w:pPr>
      <w:r w:rsidRPr="00B517B3">
        <w:rPr>
          <w:rFonts w:ascii="Times New Roman" w:hAnsi="Times New Roman"/>
          <w:b/>
          <w:bCs/>
          <w:sz w:val="24"/>
          <w:szCs w:val="24"/>
        </w:rPr>
        <w:t xml:space="preserve">Názov návrhu zákona: </w:t>
      </w:r>
    </w:p>
    <w:p w:rsidR="00655BAE" w:rsidRPr="00B517B3" w:rsidP="00655BAE">
      <w:pPr>
        <w:pStyle w:val="Zkladntext0"/>
        <w:bidi w:val="0"/>
        <w:ind w:left="284"/>
        <w:jc w:val="both"/>
        <w:rPr>
          <w:rFonts w:ascii="Times New Roman" w:hAnsi="Times New Roman"/>
          <w:b/>
          <w:sz w:val="24"/>
          <w:szCs w:val="24"/>
          <w:lang w:val="sk-SK"/>
        </w:rPr>
      </w:pPr>
      <w:r w:rsidRPr="00B517B3">
        <w:rPr>
          <w:rFonts w:ascii="Times New Roman" w:hAnsi="Times New Roman"/>
          <w:sz w:val="24"/>
          <w:szCs w:val="24"/>
          <w:lang w:val="sk-SK"/>
        </w:rPr>
        <w:t>Návrh zákona, ktorým sa mení a dopĺňa zákon č. 106/2004 Z. z. o spotrebnej dani z tabakových v</w:t>
      </w:r>
      <w:r w:rsidRPr="00B517B3">
        <w:rPr>
          <w:rFonts w:ascii="Times New Roman" w:hAnsi="Times New Roman"/>
          <w:sz w:val="24"/>
          <w:szCs w:val="24"/>
          <w:lang w:val="sk-SK"/>
        </w:rPr>
        <w:t>ý</w:t>
      </w:r>
      <w:r w:rsidRPr="00B517B3">
        <w:rPr>
          <w:rFonts w:ascii="Times New Roman" w:hAnsi="Times New Roman"/>
          <w:sz w:val="24"/>
          <w:szCs w:val="24"/>
          <w:lang w:val="sk-SK"/>
        </w:rPr>
        <w:t>robkov v znení neskorších predpisov</w:t>
      </w:r>
      <w:r w:rsidRPr="00B517B3">
        <w:rPr>
          <w:rFonts w:ascii="Times New Roman" w:hAnsi="Times New Roman"/>
          <w:bCs/>
          <w:sz w:val="24"/>
          <w:szCs w:val="24"/>
          <w:lang w:val="sk-SK"/>
        </w:rPr>
        <w:t>.</w:t>
      </w:r>
    </w:p>
    <w:p w:rsidR="00655BAE" w:rsidRPr="00B517B3" w:rsidP="00655BAE">
      <w:pPr>
        <w:pStyle w:val="Zkladntext"/>
        <w:numPr>
          <w:ilvl w:val="0"/>
          <w:numId w:val="3"/>
        </w:numPr>
        <w:tabs>
          <w:tab w:val="left" w:pos="284"/>
          <w:tab w:val="clear" w:pos="360"/>
        </w:tabs>
        <w:bidi w:val="0"/>
        <w:spacing w:before="120" w:after="120"/>
        <w:ind w:left="0" w:firstLine="0"/>
        <w:jc w:val="both"/>
        <w:rPr>
          <w:rFonts w:ascii="Times New Roman" w:hAnsi="Times New Roman"/>
          <w:b/>
          <w:bCs/>
          <w:sz w:val="24"/>
          <w:szCs w:val="24"/>
        </w:rPr>
      </w:pPr>
      <w:r w:rsidRPr="00B517B3">
        <w:rPr>
          <w:rFonts w:ascii="Times New Roman" w:hAnsi="Times New Roman"/>
          <w:b/>
          <w:bCs/>
          <w:sz w:val="24"/>
          <w:szCs w:val="24"/>
        </w:rPr>
        <w:t>Problematika návrhu zákona:</w:t>
      </w:r>
    </w:p>
    <w:p w:rsidR="00655BAE" w:rsidRPr="00B517B3" w:rsidP="00655BAE">
      <w:pPr>
        <w:pStyle w:val="Zkladntext"/>
        <w:numPr>
          <w:numId w:val="4"/>
        </w:numPr>
        <w:bidi w:val="0"/>
        <w:spacing w:after="120"/>
        <w:ind w:left="641" w:hanging="357"/>
        <w:rPr>
          <w:rFonts w:ascii="Times New Roman" w:hAnsi="Times New Roman"/>
          <w:sz w:val="24"/>
          <w:szCs w:val="24"/>
        </w:rPr>
      </w:pPr>
      <w:r w:rsidRPr="00B517B3">
        <w:rPr>
          <w:rFonts w:ascii="Times New Roman" w:hAnsi="Times New Roman"/>
          <w:sz w:val="24"/>
          <w:szCs w:val="24"/>
        </w:rPr>
        <w:t>je upravená v práve Európskej únie:</w:t>
      </w:r>
    </w:p>
    <w:p w:rsidR="00655BAE" w:rsidRPr="00B517B3" w:rsidP="00655BAE">
      <w:pPr>
        <w:pStyle w:val="Zkladntext"/>
        <w:bidi w:val="0"/>
        <w:spacing w:after="120"/>
        <w:ind w:left="284"/>
        <w:rPr>
          <w:rFonts w:ascii="Times New Roman" w:hAnsi="Times New Roman"/>
          <w:b/>
          <w:sz w:val="24"/>
          <w:szCs w:val="24"/>
        </w:rPr>
      </w:pPr>
      <w:r w:rsidRPr="00B517B3">
        <w:rPr>
          <w:rFonts w:ascii="Times New Roman" w:hAnsi="Times New Roman"/>
          <w:b/>
          <w:sz w:val="24"/>
          <w:szCs w:val="24"/>
        </w:rPr>
        <w:t>Primárne právo:</w:t>
      </w:r>
    </w:p>
    <w:p w:rsidR="00655BAE" w:rsidRPr="00B517B3" w:rsidP="00655BAE">
      <w:pPr>
        <w:pStyle w:val="Zkladntext"/>
        <w:numPr>
          <w:numId w:val="2"/>
        </w:numPr>
        <w:bidi w:val="0"/>
        <w:spacing w:after="120"/>
        <w:ind w:left="658" w:hanging="357"/>
        <w:rPr>
          <w:rFonts w:ascii="Times New Roman" w:hAnsi="Times New Roman"/>
          <w:sz w:val="24"/>
          <w:szCs w:val="24"/>
        </w:rPr>
      </w:pPr>
      <w:r w:rsidRPr="00B517B3">
        <w:rPr>
          <w:rFonts w:ascii="Times New Roman" w:hAnsi="Times New Roman"/>
          <w:sz w:val="24"/>
          <w:szCs w:val="24"/>
        </w:rPr>
        <w:t xml:space="preserve">čl. 110 až 113 a čl. 355 Zmluvy o fungovaní Európskej únie </w:t>
      </w:r>
      <w:r w:rsidRPr="00B517B3">
        <w:rPr>
          <w:rFonts w:ascii="Times New Roman" w:hAnsi="Times New Roman"/>
          <w:sz w:val="24"/>
          <w:szCs w:val="24"/>
          <w:lang w:eastAsia="cs-CZ"/>
        </w:rPr>
        <w:t>(</w:t>
      </w:r>
      <w:r w:rsidRPr="00B517B3">
        <w:rPr>
          <w:rFonts w:ascii="Times New Roman" w:hAnsi="Times New Roman"/>
          <w:sz w:val="24"/>
          <w:szCs w:val="24"/>
        </w:rPr>
        <w:t xml:space="preserve">Ú.v. EÚ C 83, 30.3. 2010), </w:t>
      </w:r>
    </w:p>
    <w:p w:rsidR="00655BAE" w:rsidRPr="00B517B3" w:rsidP="00655BAE">
      <w:pPr>
        <w:pStyle w:val="Zkladntext"/>
        <w:numPr>
          <w:numId w:val="2"/>
        </w:numPr>
        <w:bidi w:val="0"/>
        <w:spacing w:after="120"/>
        <w:rPr>
          <w:rFonts w:ascii="Times New Roman" w:hAnsi="Times New Roman"/>
          <w:sz w:val="24"/>
          <w:szCs w:val="24"/>
        </w:rPr>
      </w:pPr>
      <w:r w:rsidRPr="00B517B3">
        <w:rPr>
          <w:rFonts w:ascii="Times New Roman" w:hAnsi="Times New Roman"/>
          <w:sz w:val="24"/>
          <w:szCs w:val="24"/>
        </w:rPr>
        <w:t xml:space="preserve">čl. 52 Zmluvy o Európskej únii </w:t>
      </w:r>
      <w:r w:rsidRPr="00B517B3">
        <w:rPr>
          <w:rFonts w:ascii="Times New Roman" w:hAnsi="Times New Roman"/>
          <w:sz w:val="24"/>
          <w:szCs w:val="24"/>
          <w:lang w:eastAsia="cs-CZ"/>
        </w:rPr>
        <w:t>(</w:t>
      </w:r>
      <w:r w:rsidRPr="00B517B3">
        <w:rPr>
          <w:rFonts w:ascii="Times New Roman" w:hAnsi="Times New Roman"/>
          <w:sz w:val="24"/>
          <w:szCs w:val="24"/>
        </w:rPr>
        <w:t xml:space="preserve">Ú.v. EÚ C 83, 30.3. 2010), </w:t>
      </w:r>
    </w:p>
    <w:p w:rsidR="00655BAE" w:rsidRPr="00B517B3" w:rsidP="00655BAE">
      <w:pPr>
        <w:pStyle w:val="BodyTextIndent"/>
        <w:bidi w:val="0"/>
        <w:ind w:left="300"/>
        <w:jc w:val="both"/>
        <w:rPr>
          <w:rFonts w:ascii="Times New Roman" w:hAnsi="Times New Roman"/>
        </w:rPr>
      </w:pPr>
      <w:r w:rsidRPr="00B517B3">
        <w:rPr>
          <w:rFonts w:ascii="Times New Roman" w:hAnsi="Times New Roman"/>
          <w:b/>
          <w:bCs/>
          <w:iCs/>
        </w:rPr>
        <w:t>Sekundárne právo</w:t>
      </w:r>
      <w:r w:rsidRPr="00B517B3">
        <w:rPr>
          <w:rFonts w:ascii="Times New Roman" w:hAnsi="Times New Roman"/>
          <w:b/>
          <w:bCs/>
          <w:i/>
          <w:iCs/>
        </w:rPr>
        <w:t xml:space="preserve"> </w:t>
      </w:r>
      <w:r w:rsidRPr="00B517B3">
        <w:rPr>
          <w:rFonts w:ascii="Times New Roman" w:hAnsi="Times New Roman"/>
        </w:rPr>
        <w:t>(prijaté po nadobudnutí platnosti Lisabonskej zmluvy, ktorou sa mení a dopĺňa Zmluva o Európskom spoločenstve a Zmluva o Európskej únii - po 30. novembri 2009):</w:t>
      </w:r>
    </w:p>
    <w:p w:rsidR="00655BAE" w:rsidRPr="00B517B3" w:rsidP="00655BAE">
      <w:pPr>
        <w:widowControl/>
        <w:numPr>
          <w:numId w:val="11"/>
        </w:numPr>
        <w:autoSpaceDE w:val="0"/>
        <w:autoSpaceDN w:val="0"/>
        <w:bidi w:val="0"/>
        <w:spacing w:before="120" w:after="120"/>
        <w:jc w:val="both"/>
        <w:rPr>
          <w:rFonts w:ascii="Times New Roman" w:hAnsi="Times New Roman"/>
          <w:bCs/>
          <w:iCs/>
          <w:u w:val="single"/>
        </w:rPr>
      </w:pPr>
      <w:r w:rsidRPr="00B517B3">
        <w:rPr>
          <w:rFonts w:ascii="Times New Roman" w:hAnsi="Times New Roman"/>
          <w:bCs/>
          <w:iCs/>
          <w:u w:val="single"/>
        </w:rPr>
        <w:t>legislatívne akty:</w:t>
      </w:r>
    </w:p>
    <w:p w:rsidR="00655BAE" w:rsidRPr="00B517B3" w:rsidP="00655BAE">
      <w:pPr>
        <w:widowControl/>
        <w:numPr>
          <w:numId w:val="2"/>
        </w:numPr>
        <w:bidi w:val="0"/>
        <w:adjustRightInd/>
        <w:spacing w:after="120"/>
        <w:jc w:val="both"/>
        <w:rPr>
          <w:rStyle w:val="Emphasis"/>
          <w:rFonts w:ascii="Times New Roman" w:hAnsi="Times New Roman"/>
          <w:iCs w:val="0"/>
        </w:rPr>
      </w:pPr>
      <w:r w:rsidRPr="00B517B3">
        <w:rPr>
          <w:rFonts w:ascii="Times New Roman" w:hAnsi="Times New Roman"/>
        </w:rPr>
        <w:t xml:space="preserve">nariadenie Rady (ES) č. </w:t>
      </w:r>
      <w:r w:rsidRPr="00B517B3">
        <w:rPr>
          <w:rFonts w:ascii="Times New Roman" w:hAnsi="Times New Roman"/>
          <w:u w:val="single"/>
        </w:rPr>
        <w:t>389/2012</w:t>
      </w:r>
      <w:r w:rsidRPr="00B517B3">
        <w:rPr>
          <w:rFonts w:ascii="Times New Roman" w:hAnsi="Times New Roman"/>
        </w:rPr>
        <w:t xml:space="preserve"> zo 2. mája 2012 o administratívnej spolupráci v oblasti spotrebných daní a zrušení nariadenia 2073/2004 (</w:t>
      </w:r>
      <w:r w:rsidRPr="00B517B3">
        <w:rPr>
          <w:rStyle w:val="Emphasis"/>
          <w:rFonts w:ascii="Times New Roman" w:hAnsi="Times New Roman"/>
          <w:i w:val="0"/>
        </w:rPr>
        <w:t>Ú.v. EÚ L 121, 8.5. 2012),</w:t>
      </w:r>
    </w:p>
    <w:p w:rsidR="00655BAE" w:rsidRPr="00B517B3" w:rsidP="00655BAE">
      <w:pPr>
        <w:widowControl/>
        <w:numPr>
          <w:numId w:val="11"/>
        </w:numPr>
        <w:autoSpaceDE w:val="0"/>
        <w:autoSpaceDN w:val="0"/>
        <w:bidi w:val="0"/>
        <w:spacing w:before="120" w:after="120"/>
        <w:jc w:val="both"/>
        <w:rPr>
          <w:rFonts w:ascii="Times New Roman" w:hAnsi="Times New Roman"/>
          <w:bCs/>
          <w:iCs/>
          <w:u w:val="single"/>
        </w:rPr>
      </w:pPr>
      <w:r w:rsidRPr="00B517B3">
        <w:rPr>
          <w:rFonts w:ascii="Times New Roman" w:hAnsi="Times New Roman"/>
          <w:bCs/>
          <w:iCs/>
          <w:u w:val="single"/>
        </w:rPr>
        <w:t>nelegislatívne akty:</w:t>
      </w:r>
    </w:p>
    <w:p w:rsidR="00655BAE" w:rsidRPr="00B517B3" w:rsidP="00655BAE">
      <w:pPr>
        <w:widowControl/>
        <w:numPr>
          <w:numId w:val="2"/>
        </w:numPr>
        <w:bidi w:val="0"/>
        <w:adjustRightInd/>
        <w:spacing w:after="120"/>
        <w:jc w:val="both"/>
        <w:rPr>
          <w:rStyle w:val="Emphasis"/>
          <w:rFonts w:ascii="Times New Roman" w:hAnsi="Times New Roman"/>
          <w:i w:val="0"/>
          <w:iCs w:val="0"/>
        </w:rPr>
      </w:pPr>
      <w:r w:rsidRPr="00B517B3">
        <w:rPr>
          <w:rFonts w:ascii="Times New Roman" w:hAnsi="Times New Roman"/>
        </w:rPr>
        <w:t xml:space="preserve">smernica Rady </w:t>
      </w:r>
      <w:r w:rsidRPr="00B517B3">
        <w:rPr>
          <w:rFonts w:ascii="Times New Roman" w:hAnsi="Times New Roman"/>
          <w:u w:val="single"/>
        </w:rPr>
        <w:t>2011/64/EÚ</w:t>
      </w:r>
      <w:r w:rsidRPr="00B517B3">
        <w:rPr>
          <w:rFonts w:ascii="Times New Roman" w:hAnsi="Times New Roman"/>
        </w:rPr>
        <w:t xml:space="preserve"> </w:t>
      </w:r>
      <w:r w:rsidRPr="00B517B3">
        <w:rPr>
          <w:rStyle w:val="Strong"/>
          <w:rFonts w:ascii="Times New Roman" w:hAnsi="Times New Roman"/>
          <w:b w:val="0"/>
          <w:bCs/>
        </w:rPr>
        <w:t>z 21. júna 2011 o štruktúre a sadzbách spotrebnej dane z tabakových výrobkov</w:t>
      </w:r>
      <w:r w:rsidRPr="00B517B3">
        <w:rPr>
          <w:rStyle w:val="Strong"/>
          <w:rFonts w:ascii="Times New Roman" w:hAnsi="Times New Roman"/>
          <w:bCs/>
        </w:rPr>
        <w:t xml:space="preserve"> </w:t>
      </w:r>
      <w:r w:rsidRPr="00B517B3">
        <w:rPr>
          <w:rStyle w:val="Strong"/>
          <w:rFonts w:ascii="Times New Roman" w:hAnsi="Times New Roman"/>
          <w:b w:val="0"/>
          <w:bCs/>
        </w:rPr>
        <w:t>(kodifikované znenie)</w:t>
      </w:r>
      <w:r w:rsidRPr="00B517B3">
        <w:rPr>
          <w:rFonts w:ascii="Times New Roman" w:hAnsi="Times New Roman"/>
        </w:rPr>
        <w:t xml:space="preserve"> (</w:t>
      </w:r>
      <w:r w:rsidRPr="00B517B3">
        <w:rPr>
          <w:rStyle w:val="Emphasis"/>
          <w:rFonts w:ascii="Times New Roman" w:hAnsi="Times New Roman"/>
          <w:i w:val="0"/>
        </w:rPr>
        <w:t>Ú.v. EÚ L 176, 5.7. 2011),</w:t>
      </w:r>
      <w:r w:rsidRPr="00B517B3">
        <w:rPr>
          <w:rStyle w:val="Emphasis"/>
          <w:rFonts w:ascii="Times New Roman" w:hAnsi="Times New Roman"/>
        </w:rPr>
        <w:t xml:space="preserve"> </w:t>
      </w:r>
    </w:p>
    <w:p w:rsidR="00655BAE" w:rsidRPr="00B517B3" w:rsidP="00655BAE">
      <w:pPr>
        <w:autoSpaceDE w:val="0"/>
        <w:autoSpaceDN w:val="0"/>
        <w:bidi w:val="0"/>
        <w:spacing w:after="120"/>
        <w:ind w:left="284"/>
        <w:jc w:val="both"/>
        <w:rPr>
          <w:rFonts w:ascii="Times New Roman" w:hAnsi="Times New Roman"/>
        </w:rPr>
      </w:pPr>
      <w:r w:rsidRPr="00B517B3">
        <w:rPr>
          <w:rFonts w:ascii="Times New Roman" w:hAnsi="Times New Roman"/>
          <w:b/>
          <w:bCs/>
          <w:iCs/>
        </w:rPr>
        <w:t xml:space="preserve">Sekundárne právo </w:t>
      </w:r>
      <w:r w:rsidRPr="00B517B3">
        <w:rPr>
          <w:rFonts w:ascii="Times New Roman" w:hAnsi="Times New Roman"/>
        </w:rPr>
        <w:t>(prijaté pred nadobudnutím platnosti Lisabonskej zmluvy, ktorou sa mení a dopĺňa Zmluva o Európskom spoločenstve a Zmluva o Európskej únii - do 30. novembra 2009):</w:t>
      </w:r>
    </w:p>
    <w:p w:rsidR="00655BAE" w:rsidRPr="00B517B3" w:rsidP="00655BAE">
      <w:pPr>
        <w:widowControl/>
        <w:numPr>
          <w:numId w:val="2"/>
        </w:numPr>
        <w:bidi w:val="0"/>
        <w:adjustRightInd/>
        <w:spacing w:after="120"/>
        <w:ind w:left="658" w:hanging="357"/>
        <w:jc w:val="both"/>
        <w:rPr>
          <w:rStyle w:val="Emphasis"/>
          <w:rFonts w:ascii="Times New Roman" w:hAnsi="Times New Roman"/>
          <w:iCs w:val="0"/>
        </w:rPr>
      </w:pPr>
      <w:r w:rsidRPr="00B517B3">
        <w:rPr>
          <w:rFonts w:ascii="Times New Roman" w:hAnsi="Times New Roman"/>
        </w:rPr>
        <w:t xml:space="preserve">smernica Rady </w:t>
      </w:r>
      <w:r w:rsidRPr="00B517B3">
        <w:rPr>
          <w:rFonts w:ascii="Times New Roman" w:hAnsi="Times New Roman"/>
          <w:u w:val="single"/>
        </w:rPr>
        <w:t>2006/79/ES</w:t>
      </w:r>
      <w:r w:rsidRPr="00B517B3">
        <w:rPr>
          <w:rFonts w:ascii="Times New Roman" w:hAnsi="Times New Roman"/>
        </w:rPr>
        <w:t xml:space="preserve"> z  5. októbra 2006 o oslobodení od daní pri dovoze malých zásielok tovaru neobchodného charakteru z tretích krajín (</w:t>
      </w:r>
      <w:r w:rsidRPr="00B517B3">
        <w:rPr>
          <w:rStyle w:val="Emphasis"/>
          <w:rFonts w:ascii="Times New Roman" w:hAnsi="Times New Roman"/>
          <w:i w:val="0"/>
        </w:rPr>
        <w:t>Ú. v. EÚ L 286, 17.10.2006),</w:t>
      </w:r>
    </w:p>
    <w:p w:rsidR="00655BAE" w:rsidRPr="00B517B3" w:rsidP="00655BAE">
      <w:pPr>
        <w:widowControl/>
        <w:numPr>
          <w:numId w:val="2"/>
        </w:numPr>
        <w:tabs>
          <w:tab w:val="num" w:pos="567"/>
          <w:tab w:val="clear" w:pos="660"/>
          <w:tab w:val="num" w:pos="851"/>
        </w:tabs>
        <w:autoSpaceDE w:val="0"/>
        <w:autoSpaceDN w:val="0"/>
        <w:bidi w:val="0"/>
        <w:adjustRightInd/>
        <w:ind w:left="494" w:right="-966" w:hanging="210"/>
        <w:jc w:val="both"/>
        <w:rPr>
          <w:rFonts w:ascii="Times New Roman" w:hAnsi="Times New Roman"/>
        </w:rPr>
      </w:pPr>
      <w:r w:rsidRPr="00B517B3">
        <w:rPr>
          <w:rFonts w:ascii="Times New Roman" w:hAnsi="Times New Roman"/>
        </w:rPr>
        <w:t xml:space="preserve">  smernica Rady </w:t>
      </w:r>
      <w:r w:rsidRPr="00B517B3">
        <w:rPr>
          <w:rFonts w:ascii="Times New Roman" w:hAnsi="Times New Roman"/>
          <w:u w:val="single"/>
        </w:rPr>
        <w:t>2007/74/ES</w:t>
      </w:r>
      <w:r w:rsidRPr="00B517B3">
        <w:rPr>
          <w:rFonts w:ascii="Times New Roman" w:hAnsi="Times New Roman"/>
        </w:rPr>
        <w:t xml:space="preserve"> z 20. decembra 2007 o oslobodení tovaru, ktorý dovážajú osoby cestujúce z tretích </w:t>
      </w:r>
    </w:p>
    <w:p w:rsidR="00655BAE" w:rsidRPr="00B517B3" w:rsidP="00655BAE">
      <w:pPr>
        <w:tabs>
          <w:tab w:val="num" w:pos="851"/>
        </w:tabs>
        <w:autoSpaceDE w:val="0"/>
        <w:autoSpaceDN w:val="0"/>
        <w:bidi w:val="0"/>
        <w:ind w:left="494" w:right="-966"/>
        <w:jc w:val="both"/>
        <w:rPr>
          <w:rFonts w:ascii="Times New Roman" w:hAnsi="Times New Roman"/>
        </w:rPr>
      </w:pPr>
      <w:r w:rsidRPr="00B517B3">
        <w:rPr>
          <w:rFonts w:ascii="Times New Roman" w:hAnsi="Times New Roman"/>
        </w:rPr>
        <w:t xml:space="preserve">    krajín, od dane z pridanej hodnoty a spotrebnej dane (Ú. v. EÚ L  346, 29. 12. 2007),</w:t>
      </w:r>
    </w:p>
    <w:p w:rsidR="00655BAE" w:rsidRPr="00B517B3" w:rsidP="00655BAE">
      <w:pPr>
        <w:widowControl/>
        <w:numPr>
          <w:numId w:val="2"/>
        </w:numPr>
        <w:bidi w:val="0"/>
        <w:adjustRightInd/>
        <w:spacing w:before="120" w:after="120"/>
        <w:ind w:left="658" w:hanging="357"/>
        <w:jc w:val="both"/>
        <w:rPr>
          <w:rStyle w:val="Emphasis"/>
          <w:rFonts w:ascii="Times New Roman" w:hAnsi="Times New Roman"/>
          <w:i w:val="0"/>
          <w:iCs w:val="0"/>
        </w:rPr>
      </w:pPr>
      <w:r w:rsidRPr="00B517B3">
        <w:rPr>
          <w:rFonts w:ascii="Times New Roman" w:hAnsi="Times New Roman"/>
        </w:rPr>
        <w:t xml:space="preserve">smernica Rady </w:t>
      </w:r>
      <w:r w:rsidRPr="00B517B3">
        <w:rPr>
          <w:rFonts w:ascii="Times New Roman" w:hAnsi="Times New Roman"/>
          <w:u w:val="single"/>
        </w:rPr>
        <w:t>2008/118/ES</w:t>
      </w:r>
      <w:r w:rsidRPr="00B517B3">
        <w:rPr>
          <w:rFonts w:ascii="Times New Roman" w:hAnsi="Times New Roman"/>
        </w:rPr>
        <w:t xml:space="preserve"> z 16. decembra 2008 o všeobecnom systéme spotrebných daní a o zrušení smernice 92/12/EHS  (Ú. v. EÚ L 9, 14.1. 2009) v platnom znení,</w:t>
      </w:r>
    </w:p>
    <w:p w:rsidR="00655BAE" w:rsidRPr="00B517B3" w:rsidP="00655BAE">
      <w:pPr>
        <w:widowControl/>
        <w:numPr>
          <w:numId w:val="2"/>
        </w:numPr>
        <w:bidi w:val="0"/>
        <w:adjustRightInd/>
        <w:spacing w:after="120"/>
        <w:ind w:left="658" w:hanging="357"/>
        <w:jc w:val="both"/>
        <w:rPr>
          <w:rStyle w:val="Emphasis"/>
          <w:rFonts w:ascii="Times New Roman" w:hAnsi="Times New Roman"/>
          <w:i w:val="0"/>
          <w:iCs w:val="0"/>
        </w:rPr>
      </w:pPr>
      <w:r w:rsidRPr="00B517B3">
        <w:rPr>
          <w:rFonts w:ascii="Times New Roman" w:hAnsi="Times New Roman"/>
        </w:rPr>
        <w:t xml:space="preserve">nariadenie Komisie (ES) č. </w:t>
      </w:r>
      <w:r w:rsidRPr="00B517B3">
        <w:rPr>
          <w:rFonts w:ascii="Times New Roman" w:hAnsi="Times New Roman"/>
          <w:u w:val="single"/>
        </w:rPr>
        <w:t>684/2009</w:t>
      </w:r>
      <w:r w:rsidRPr="00B517B3">
        <w:rPr>
          <w:rFonts w:ascii="Times New Roman" w:hAnsi="Times New Roman"/>
        </w:rPr>
        <w:t xml:space="preserve"> z 24. júla 2009, ktorým sa implementuje smernica Rady 2008/118/ES, pokiaľ ide o elektronické postupy pri preprave tovaru podliehajúceho spotrebnej dani v režime pozastavenia dane (Ú. v. EÚ L 197, 29.7.2009),</w:t>
      </w:r>
    </w:p>
    <w:p w:rsidR="00655BAE" w:rsidRPr="00B517B3" w:rsidP="00655BAE">
      <w:pPr>
        <w:widowControl/>
        <w:numPr>
          <w:numId w:val="2"/>
        </w:numPr>
        <w:bidi w:val="0"/>
        <w:adjustRightInd/>
        <w:spacing w:after="120"/>
        <w:ind w:left="658" w:hanging="357"/>
        <w:jc w:val="both"/>
        <w:rPr>
          <w:rStyle w:val="Emphasis"/>
          <w:rFonts w:ascii="Times New Roman" w:hAnsi="Times New Roman"/>
          <w:i w:val="0"/>
          <w:iCs w:val="0"/>
        </w:rPr>
      </w:pPr>
      <w:r w:rsidRPr="00B517B3">
        <w:rPr>
          <w:rStyle w:val="Emphasis"/>
          <w:rFonts w:ascii="Times New Roman" w:hAnsi="Times New Roman"/>
          <w:i w:val="0"/>
        </w:rPr>
        <w:t>nariadenie R</w:t>
      </w:r>
      <w:r w:rsidRPr="00B517B3">
        <w:rPr>
          <w:rFonts w:ascii="Times New Roman" w:hAnsi="Times New Roman"/>
        </w:rPr>
        <w:t xml:space="preserve">ady (EHS) č. </w:t>
      </w:r>
      <w:r w:rsidRPr="00B517B3">
        <w:rPr>
          <w:rFonts w:ascii="Times New Roman" w:hAnsi="Times New Roman"/>
          <w:u w:val="single"/>
        </w:rPr>
        <w:t>2913/92</w:t>
      </w:r>
      <w:r w:rsidRPr="00B517B3">
        <w:rPr>
          <w:rFonts w:ascii="Times New Roman" w:hAnsi="Times New Roman"/>
        </w:rPr>
        <w:t xml:space="preserve"> z 12. októbra 1992, ktorým sa ustanovuje Colný kódex Spoločenstva (Mimoriadne vydanie Ú. v. EÚ kap. 2/zv. 4) v platnom znení,</w:t>
      </w:r>
    </w:p>
    <w:p w:rsidR="00655BAE" w:rsidRPr="00B517B3" w:rsidP="00655BAE">
      <w:pPr>
        <w:widowControl/>
        <w:numPr>
          <w:numId w:val="2"/>
        </w:numPr>
        <w:bidi w:val="0"/>
        <w:adjustRightInd/>
        <w:spacing w:after="120"/>
        <w:ind w:left="658" w:hanging="357"/>
        <w:jc w:val="both"/>
        <w:rPr>
          <w:rStyle w:val="Emphasis"/>
          <w:rFonts w:ascii="Times New Roman" w:hAnsi="Times New Roman"/>
          <w:i w:val="0"/>
          <w:iCs w:val="0"/>
        </w:rPr>
      </w:pPr>
      <w:r w:rsidRPr="00B517B3">
        <w:rPr>
          <w:rStyle w:val="Emphasis"/>
          <w:rFonts w:ascii="Times New Roman" w:hAnsi="Times New Roman"/>
          <w:i w:val="0"/>
        </w:rPr>
        <w:t xml:space="preserve">nariadenie </w:t>
      </w:r>
      <w:r w:rsidRPr="00B517B3">
        <w:rPr>
          <w:rFonts w:ascii="Times New Roman" w:hAnsi="Times New Roman"/>
          <w:bCs/>
        </w:rPr>
        <w:t xml:space="preserve">Európskeho parlamentu a Rady č. </w:t>
      </w:r>
      <w:r w:rsidRPr="00B517B3">
        <w:rPr>
          <w:rFonts w:ascii="Times New Roman" w:hAnsi="Times New Roman"/>
          <w:bCs/>
          <w:u w:val="single"/>
        </w:rPr>
        <w:t>450/2008</w:t>
      </w:r>
      <w:r w:rsidRPr="00B517B3">
        <w:rPr>
          <w:rFonts w:ascii="Times New Roman" w:hAnsi="Times New Roman"/>
          <w:bCs/>
        </w:rPr>
        <w:t xml:space="preserve"> z  23. apríla 2008 , ktorým sa ustanovuje Colný kódex Spoločenstva (modernizovaný Colný kódex</w:t>
      </w:r>
      <w:r w:rsidRPr="00B517B3">
        <w:rPr>
          <w:rFonts w:ascii="Times New Roman" w:hAnsi="Times New Roman"/>
          <w:bCs/>
          <w:i/>
        </w:rPr>
        <w:t xml:space="preserve">) </w:t>
      </w:r>
      <w:r w:rsidRPr="00B517B3">
        <w:rPr>
          <w:rFonts w:ascii="Times New Roman" w:hAnsi="Times New Roman"/>
          <w:bCs/>
        </w:rPr>
        <w:t>(</w:t>
      </w:r>
      <w:r w:rsidRPr="00B517B3">
        <w:rPr>
          <w:rStyle w:val="Emphasis"/>
          <w:rFonts w:ascii="Times New Roman" w:hAnsi="Times New Roman"/>
          <w:i w:val="0"/>
        </w:rPr>
        <w:t>Ú. v. EÚ L 145, 4.6.2008),</w:t>
      </w:r>
    </w:p>
    <w:p w:rsidR="00655BAE" w:rsidRPr="00B517B3" w:rsidP="00655BAE">
      <w:pPr>
        <w:widowControl/>
        <w:numPr>
          <w:numId w:val="2"/>
        </w:numPr>
        <w:bidi w:val="0"/>
        <w:adjustRightInd/>
        <w:spacing w:after="120"/>
        <w:ind w:left="658" w:hanging="357"/>
        <w:jc w:val="both"/>
        <w:rPr>
          <w:rStyle w:val="Emphasis"/>
          <w:rFonts w:ascii="Times New Roman" w:hAnsi="Times New Roman"/>
          <w:iCs w:val="0"/>
        </w:rPr>
      </w:pPr>
      <w:r w:rsidRPr="00B517B3">
        <w:rPr>
          <w:rStyle w:val="Emphasis"/>
          <w:rFonts w:ascii="Times New Roman" w:hAnsi="Times New Roman"/>
          <w:i w:val="0"/>
        </w:rPr>
        <w:t xml:space="preserve">rozhodnutie </w:t>
      </w:r>
      <w:r w:rsidRPr="00B517B3">
        <w:rPr>
          <w:rFonts w:ascii="Times New Roman" w:hAnsi="Times New Roman"/>
          <w:bCs/>
        </w:rPr>
        <w:t>Európskeho parlamentu a Rady</w:t>
      </w:r>
      <w:r w:rsidRPr="00B517B3">
        <w:rPr>
          <w:rStyle w:val="Emphasis"/>
          <w:rFonts w:ascii="Times New Roman" w:hAnsi="Times New Roman"/>
          <w:i w:val="0"/>
        </w:rPr>
        <w:t xml:space="preserve"> </w:t>
      </w:r>
      <w:r w:rsidRPr="00B517B3">
        <w:rPr>
          <w:rFonts w:ascii="Times New Roman" w:hAnsi="Times New Roman"/>
          <w:bCs/>
        </w:rPr>
        <w:t>č. </w:t>
      </w:r>
      <w:r w:rsidRPr="00B517B3">
        <w:rPr>
          <w:rFonts w:ascii="Times New Roman" w:hAnsi="Times New Roman"/>
          <w:bCs/>
          <w:u w:val="single"/>
        </w:rPr>
        <w:t>1152/2003/ES</w:t>
      </w:r>
      <w:r w:rsidRPr="00B517B3">
        <w:rPr>
          <w:rFonts w:ascii="Times New Roman" w:hAnsi="Times New Roman"/>
          <w:bCs/>
        </w:rPr>
        <w:t xml:space="preserve"> zo 16. júna 2003 o informatizácii prepravy a kontroly výrobkov podliehajúcich spotrebnej dani (</w:t>
      </w:r>
      <w:r w:rsidRPr="00B517B3">
        <w:rPr>
          <w:rStyle w:val="Emphasis"/>
          <w:rFonts w:ascii="Times New Roman" w:hAnsi="Times New Roman"/>
          <w:i w:val="0"/>
        </w:rPr>
        <w:t>Ú. v. EÚ L 162, 1.7. 2003),</w:t>
      </w:r>
    </w:p>
    <w:p w:rsidR="00655BAE" w:rsidRPr="00B517B3" w:rsidP="00655BAE">
      <w:pPr>
        <w:bidi w:val="0"/>
        <w:spacing w:after="120"/>
        <w:ind w:left="301"/>
        <w:jc w:val="both"/>
        <w:rPr>
          <w:rFonts w:ascii="Times New Roman" w:hAnsi="Times New Roman"/>
          <w:i/>
        </w:rPr>
      </w:pPr>
    </w:p>
    <w:p w:rsidR="00655BAE" w:rsidRPr="00B517B3" w:rsidP="00655BAE">
      <w:pPr>
        <w:pStyle w:val="BodyText"/>
        <w:bidi w:val="0"/>
        <w:ind w:left="681" w:hanging="397"/>
        <w:jc w:val="both"/>
        <w:rPr>
          <w:rFonts w:ascii="Times New Roman" w:hAnsi="Times New Roman"/>
        </w:rPr>
      </w:pPr>
      <w:r w:rsidRPr="00B517B3">
        <w:rPr>
          <w:rFonts w:ascii="Times New Roman" w:hAnsi="Times New Roman"/>
        </w:rPr>
        <w:t>b)</w:t>
        <w:tab/>
        <w:t>je obsiahnutá v judikatúre Súdneho dvora Európskej únie:</w:t>
      </w:r>
    </w:p>
    <w:p w:rsidR="00655BAE" w:rsidRPr="00B517B3" w:rsidP="00655BAE">
      <w:pPr>
        <w:pStyle w:val="BodyText"/>
        <w:numPr>
          <w:numId w:val="2"/>
        </w:numPr>
        <w:autoSpaceDE w:val="0"/>
        <w:autoSpaceDN w:val="0"/>
        <w:bidi w:val="0"/>
        <w:jc w:val="both"/>
        <w:rPr>
          <w:rFonts w:ascii="Times New Roman" w:hAnsi="Times New Roman"/>
        </w:rPr>
      </w:pPr>
      <w:r w:rsidRPr="00B517B3">
        <w:rPr>
          <w:rFonts w:ascii="Times New Roman" w:hAnsi="Times New Roman"/>
          <w:bCs/>
        </w:rPr>
        <w:t>rozhodnutie Súdneho dvora (druhá komora) vo veci C - 140/05, Amalia Valeško proti Zollamt Klagenfurt, rok 2006,</w:t>
      </w:r>
    </w:p>
    <w:p w:rsidR="00655BAE" w:rsidRPr="00B517B3" w:rsidP="00655BAE">
      <w:pPr>
        <w:pStyle w:val="BodyText"/>
        <w:numPr>
          <w:numId w:val="2"/>
        </w:numPr>
        <w:autoSpaceDE w:val="0"/>
        <w:autoSpaceDN w:val="0"/>
        <w:bidi w:val="0"/>
        <w:jc w:val="both"/>
        <w:rPr>
          <w:rStyle w:val="Emphasis"/>
          <w:rFonts w:ascii="Times New Roman" w:hAnsi="Times New Roman"/>
          <w:i w:val="0"/>
          <w:iCs w:val="0"/>
        </w:rPr>
      </w:pPr>
      <w:r w:rsidRPr="00B517B3">
        <w:rPr>
          <w:rFonts w:ascii="Times New Roman" w:hAnsi="Times New Roman"/>
          <w:bCs/>
        </w:rPr>
        <w:t xml:space="preserve">rozhodnutie Súdneho dvora (prvá komora) vo veci C - 197/04, Komisia Európskych spoločenstiev proti Spolkovej republike Nemecko, rok </w:t>
      </w:r>
      <w:r w:rsidRPr="00B517B3">
        <w:rPr>
          <w:rStyle w:val="Emphasis"/>
          <w:rFonts w:ascii="Times New Roman" w:hAnsi="Times New Roman"/>
          <w:i w:val="0"/>
        </w:rPr>
        <w:t>2005</w:t>
      </w:r>
    </w:p>
    <w:p w:rsidR="00655BAE" w:rsidRPr="00B517B3" w:rsidP="00655BAE">
      <w:pPr>
        <w:pStyle w:val="Zkladntext"/>
        <w:tabs>
          <w:tab w:val="left" w:pos="360"/>
        </w:tabs>
        <w:bidi w:val="0"/>
        <w:spacing w:before="120" w:after="120"/>
        <w:ind w:left="3"/>
        <w:jc w:val="both"/>
        <w:rPr>
          <w:rFonts w:ascii="Times New Roman" w:hAnsi="Times New Roman"/>
          <w:b/>
          <w:bCs/>
          <w:sz w:val="24"/>
          <w:szCs w:val="24"/>
        </w:rPr>
      </w:pPr>
      <w:r w:rsidRPr="00B517B3">
        <w:rPr>
          <w:rFonts w:ascii="Times New Roman" w:hAnsi="Times New Roman"/>
          <w:b/>
          <w:bCs/>
          <w:sz w:val="24"/>
          <w:szCs w:val="24"/>
        </w:rPr>
        <w:t>4.</w:t>
        <w:tab/>
        <w:t>Záväzky Slovenskej republiky vo vzťahu k Európskej únii:</w:t>
      </w:r>
    </w:p>
    <w:p w:rsidR="00655BAE" w:rsidRPr="00B517B3" w:rsidP="00655BAE">
      <w:pPr>
        <w:pStyle w:val="BodyText"/>
        <w:numPr>
          <w:ilvl w:val="1"/>
          <w:numId w:val="10"/>
        </w:numPr>
        <w:tabs>
          <w:tab w:val="clear" w:pos="417"/>
        </w:tabs>
        <w:bidi w:val="0"/>
        <w:jc w:val="both"/>
        <w:rPr>
          <w:rFonts w:ascii="Times New Roman" w:hAnsi="Times New Roman"/>
          <w:bCs/>
        </w:rPr>
      </w:pPr>
      <w:r w:rsidRPr="00B517B3">
        <w:rPr>
          <w:rFonts w:ascii="Times New Roman" w:hAnsi="Times New Roman"/>
          <w:bCs/>
        </w:rPr>
        <w:t>Bezpredmetné.</w:t>
      </w:r>
    </w:p>
    <w:p w:rsidR="00655BAE" w:rsidRPr="00B517B3" w:rsidP="00655BAE">
      <w:pPr>
        <w:pStyle w:val="BodyText"/>
        <w:numPr>
          <w:ilvl w:val="1"/>
          <w:numId w:val="10"/>
        </w:numPr>
        <w:tabs>
          <w:tab w:val="clear" w:pos="417"/>
        </w:tabs>
        <w:bidi w:val="0"/>
        <w:jc w:val="both"/>
        <w:rPr>
          <w:rFonts w:ascii="Times New Roman" w:hAnsi="Times New Roman"/>
          <w:bCs/>
        </w:rPr>
      </w:pPr>
      <w:r w:rsidRPr="00B517B3">
        <w:rPr>
          <w:rFonts w:ascii="Times New Roman" w:hAnsi="Times New Roman"/>
          <w:bCs/>
        </w:rPr>
        <w:t>Lehota určená na predloženie návrhu právneho predpisu na rokovanie vlády podľa určenia gestorských ústredných orgánov štátnej správy zodpovedných za transpozíciu smerníc a vypracovanie tabuliek zhody k návrhom všeobecne záväzných právnych predpisov: bezpredmetné.</w:t>
      </w:r>
    </w:p>
    <w:p w:rsidR="00655BAE" w:rsidRPr="00B517B3" w:rsidP="00655BAE">
      <w:pPr>
        <w:pStyle w:val="Zkladntext0"/>
        <w:bidi w:val="0"/>
        <w:spacing w:after="120"/>
        <w:ind w:left="720" w:hanging="357"/>
        <w:jc w:val="both"/>
        <w:rPr>
          <w:rFonts w:ascii="Times New Roman" w:hAnsi="Times New Roman"/>
          <w:sz w:val="24"/>
          <w:szCs w:val="24"/>
          <w:lang w:val="sk-SK"/>
        </w:rPr>
      </w:pPr>
      <w:r w:rsidRPr="00B517B3">
        <w:rPr>
          <w:rFonts w:ascii="Times New Roman" w:hAnsi="Times New Roman"/>
          <w:sz w:val="24"/>
          <w:szCs w:val="24"/>
          <w:lang w:val="sk-SK"/>
        </w:rPr>
        <w:t>c)</w:t>
        <w:tab/>
        <w:t>Proti SR nebolo začaté konanie o porušení Zmluvy o fungovaní Európskej únie podľa čl. 258 až 260 Zmluvy o fungovaní Európskej únie.</w:t>
      </w:r>
    </w:p>
    <w:p w:rsidR="00655BAE" w:rsidRPr="00B517B3" w:rsidP="00655BAE">
      <w:pPr>
        <w:pStyle w:val="Zkladntext0"/>
        <w:tabs>
          <w:tab w:val="num" w:pos="709"/>
        </w:tabs>
        <w:bidi w:val="0"/>
        <w:spacing w:after="120"/>
        <w:ind w:left="709" w:hanging="283"/>
        <w:jc w:val="both"/>
        <w:rPr>
          <w:rFonts w:ascii="Times New Roman" w:hAnsi="Times New Roman"/>
          <w:sz w:val="24"/>
          <w:szCs w:val="24"/>
          <w:lang w:val="sk-SK"/>
        </w:rPr>
      </w:pPr>
      <w:r w:rsidRPr="00B517B3">
        <w:rPr>
          <w:rFonts w:ascii="Times New Roman" w:hAnsi="Times New Roman"/>
          <w:sz w:val="24"/>
          <w:szCs w:val="24"/>
          <w:lang w:val="sk-SK"/>
        </w:rPr>
        <w:t>d)</w:t>
        <w:tab/>
        <w:t xml:space="preserve">Smernica </w:t>
      </w:r>
      <w:r w:rsidRPr="00B517B3">
        <w:rPr>
          <w:rFonts w:ascii="Times New Roman" w:hAnsi="Times New Roman"/>
          <w:sz w:val="24"/>
          <w:szCs w:val="24"/>
          <w:u w:val="single"/>
          <w:lang w:val="sk-SK"/>
        </w:rPr>
        <w:t>2011/64/EÚ</w:t>
      </w:r>
      <w:r w:rsidRPr="00B517B3">
        <w:rPr>
          <w:rFonts w:ascii="Times New Roman" w:hAnsi="Times New Roman"/>
          <w:sz w:val="24"/>
          <w:szCs w:val="24"/>
          <w:lang w:val="sk-SK"/>
        </w:rPr>
        <w:t xml:space="preserve"> bola prebratá do zákona č. 106/2004 Z. z. o spotrebnej dani z tabakových výrobkov v znení neskorších predpisov.</w:t>
      </w:r>
    </w:p>
    <w:p w:rsidR="00655BAE" w:rsidRPr="00B517B3" w:rsidP="00655BAE">
      <w:pPr>
        <w:pStyle w:val="Zkladntext0"/>
        <w:bidi w:val="0"/>
        <w:spacing w:after="120"/>
        <w:ind w:left="720" w:hanging="363"/>
        <w:jc w:val="both"/>
        <w:rPr>
          <w:rFonts w:ascii="Times New Roman" w:hAnsi="Times New Roman"/>
          <w:sz w:val="24"/>
          <w:szCs w:val="24"/>
          <w:lang w:val="sk-SK"/>
        </w:rPr>
      </w:pPr>
    </w:p>
    <w:p w:rsidR="00655BAE" w:rsidRPr="00B517B3" w:rsidP="00655BAE">
      <w:pPr>
        <w:pStyle w:val="Zkladntext"/>
        <w:tabs>
          <w:tab w:val="left" w:pos="284"/>
        </w:tabs>
        <w:bidi w:val="0"/>
        <w:spacing w:before="120"/>
        <w:ind w:firstLine="11"/>
        <w:jc w:val="both"/>
        <w:rPr>
          <w:rFonts w:ascii="Times New Roman" w:hAnsi="Times New Roman"/>
          <w:b/>
          <w:sz w:val="24"/>
          <w:szCs w:val="24"/>
        </w:rPr>
      </w:pPr>
      <w:r w:rsidRPr="00B517B3">
        <w:rPr>
          <w:rFonts w:ascii="Times New Roman" w:hAnsi="Times New Roman"/>
          <w:b/>
          <w:sz w:val="24"/>
          <w:szCs w:val="24"/>
        </w:rPr>
        <w:t>5.</w:t>
        <w:tab/>
        <w:t>Stupeň zlučiteľnosti návrhu zákona s právom Európskej únie:</w:t>
      </w:r>
    </w:p>
    <w:p w:rsidR="00655BAE" w:rsidRPr="00B517B3" w:rsidP="00655BAE">
      <w:pPr>
        <w:pStyle w:val="Zkladntext"/>
        <w:bidi w:val="0"/>
        <w:spacing w:before="120"/>
        <w:ind w:left="284"/>
        <w:jc w:val="both"/>
        <w:rPr>
          <w:rFonts w:ascii="Times New Roman" w:hAnsi="Times New Roman"/>
          <w:sz w:val="24"/>
          <w:szCs w:val="24"/>
        </w:rPr>
      </w:pPr>
      <w:r w:rsidRPr="00B517B3">
        <w:rPr>
          <w:rFonts w:ascii="Times New Roman" w:hAnsi="Times New Roman"/>
          <w:sz w:val="24"/>
          <w:szCs w:val="24"/>
        </w:rPr>
        <w:t>Úplný.</w:t>
      </w:r>
    </w:p>
    <w:p w:rsidR="00655BAE" w:rsidRPr="00B517B3" w:rsidP="00655BAE">
      <w:pPr>
        <w:pStyle w:val="dka"/>
        <w:tabs>
          <w:tab w:val="left" w:pos="284"/>
        </w:tabs>
        <w:bidi w:val="0"/>
        <w:spacing w:before="120"/>
        <w:jc w:val="both"/>
        <w:rPr>
          <w:rFonts w:ascii="Times New Roman" w:hAnsi="Times New Roman"/>
          <w:b/>
          <w:bCs/>
          <w:sz w:val="24"/>
          <w:szCs w:val="24"/>
        </w:rPr>
      </w:pPr>
      <w:r w:rsidRPr="00B517B3">
        <w:rPr>
          <w:rFonts w:ascii="Times New Roman" w:hAnsi="Times New Roman"/>
          <w:b/>
          <w:bCs/>
          <w:sz w:val="24"/>
          <w:szCs w:val="24"/>
        </w:rPr>
        <w:t>6.</w:t>
        <w:tab/>
        <w:t>Gestor  a spolupracujúce rezorty:</w:t>
      </w:r>
    </w:p>
    <w:p w:rsidR="00655BAE" w:rsidRPr="00B517B3" w:rsidP="00655BAE">
      <w:pPr>
        <w:pStyle w:val="dka"/>
        <w:bidi w:val="0"/>
        <w:spacing w:before="120"/>
        <w:ind w:left="284"/>
        <w:jc w:val="both"/>
        <w:rPr>
          <w:rFonts w:ascii="Times New Roman" w:hAnsi="Times New Roman"/>
          <w:sz w:val="24"/>
          <w:szCs w:val="24"/>
        </w:rPr>
      </w:pPr>
      <w:r w:rsidRPr="00B517B3">
        <w:rPr>
          <w:rFonts w:ascii="Times New Roman" w:hAnsi="Times New Roman"/>
          <w:sz w:val="24"/>
          <w:szCs w:val="24"/>
        </w:rPr>
        <w:t>Ministerstvo financií SR.</w:t>
      </w:r>
    </w:p>
    <w:p w:rsidR="00655BAE" w:rsidRPr="00B517B3" w:rsidP="00655BAE">
      <w:pPr>
        <w:bidi w:val="0"/>
        <w:rPr>
          <w:rFonts w:ascii="Times New Roman" w:hAnsi="Times New Roman"/>
        </w:rPr>
      </w:pPr>
    </w:p>
    <w:p w:rsidR="00655BAE" w:rsidP="00655BAE">
      <w:pPr>
        <w:widowControl/>
        <w:bidi w:val="0"/>
        <w:rPr>
          <w:rFonts w:ascii="Times New Roman" w:hAnsi="Times New Roman"/>
          <w:b/>
          <w:bCs/>
          <w:color w:val="000000"/>
        </w:rPr>
      </w:pPr>
    </w:p>
    <w:p w:rsidR="00142DB8" w:rsidRPr="00655BAE" w:rsidP="00655BAE">
      <w:pPr>
        <w:widowControl/>
        <w:bidi w:val="0"/>
        <w:rPr>
          <w:rFonts w:ascii="Times New Roman" w:hAnsi="Times New Roman"/>
          <w:color w:val="000000"/>
        </w:rPr>
      </w:pPr>
      <w:r w:rsidRPr="003744AC">
        <w:rPr>
          <w:rFonts w:ascii="Times New Roman" w:hAnsi="Times New Roman"/>
          <w:b/>
          <w:bCs/>
          <w:color w:val="000000"/>
        </w:rPr>
        <w:t>B. Osobitná časť</w:t>
      </w:r>
    </w:p>
    <w:p w:rsidR="00142DB8" w:rsidRPr="003744AC" w:rsidP="00142DB8">
      <w:pPr>
        <w:widowControl/>
        <w:bidi w:val="0"/>
        <w:jc w:val="both"/>
        <w:rPr>
          <w:rFonts w:ascii="Times New Roman" w:hAnsi="Times New Roman"/>
          <w:color w:val="000000"/>
        </w:rPr>
      </w:pPr>
    </w:p>
    <w:p w:rsidR="00142DB8" w:rsidRPr="003744AC" w:rsidP="00142DB8">
      <w:pPr>
        <w:widowControl/>
        <w:bidi w:val="0"/>
        <w:jc w:val="both"/>
        <w:rPr>
          <w:rFonts w:ascii="Times New Roman" w:hAnsi="Times New Roman"/>
          <w:color w:val="000000"/>
        </w:rPr>
      </w:pPr>
      <w:r w:rsidRPr="003744AC">
        <w:rPr>
          <w:rStyle w:val="PlaceholderText"/>
          <w:b/>
          <w:bCs/>
          <w:color w:val="000000"/>
        </w:rPr>
        <w:t>K článku I</w:t>
      </w:r>
    </w:p>
    <w:p w:rsidR="00142DB8" w:rsidRPr="003744AC" w:rsidP="00142DB8">
      <w:pPr>
        <w:widowControl/>
        <w:bidi w:val="0"/>
        <w:jc w:val="both"/>
        <w:rPr>
          <w:rStyle w:val="PlaceholderText"/>
          <w:color w:val="000000"/>
        </w:rPr>
      </w:pPr>
      <w:r w:rsidRPr="003744AC">
        <w:rPr>
          <w:rStyle w:val="PlaceholderText"/>
          <w:color w:val="000000"/>
        </w:rPr>
        <w:t> </w:t>
      </w:r>
    </w:p>
    <w:p w:rsidR="00142DB8" w:rsidRPr="003744AC" w:rsidP="00142DB8">
      <w:pPr>
        <w:widowControl/>
        <w:bidi w:val="0"/>
        <w:jc w:val="both"/>
        <w:rPr>
          <w:rStyle w:val="PlaceholderText"/>
          <w:b/>
          <w:color w:val="000000"/>
        </w:rPr>
      </w:pPr>
      <w:r w:rsidRPr="003744AC">
        <w:rPr>
          <w:rStyle w:val="PlaceholderText"/>
          <w:b/>
          <w:color w:val="000000"/>
        </w:rPr>
        <w:t>K bodu 1</w:t>
      </w:r>
    </w:p>
    <w:p w:rsidR="00142DB8" w:rsidRPr="003744AC" w:rsidP="00142DB8">
      <w:pPr>
        <w:widowControl/>
        <w:bidi w:val="0"/>
        <w:jc w:val="both"/>
        <w:rPr>
          <w:rStyle w:val="PlaceholderText"/>
          <w:color w:val="000000"/>
        </w:rPr>
      </w:pPr>
      <w:r w:rsidRPr="003744AC">
        <w:rPr>
          <w:rStyle w:val="PlaceholderText"/>
          <w:color w:val="000000"/>
        </w:rPr>
        <w:tab/>
        <w:t>Z dôvodu konsolidácie verejných financií sa navrhuje mierne zvýšiť sadzbu dane z tabakových výrobkov.</w:t>
        <w:tab/>
      </w:r>
    </w:p>
    <w:p w:rsidR="00142DB8" w:rsidRPr="003744AC" w:rsidP="00142DB8">
      <w:pPr>
        <w:widowControl/>
        <w:bidi w:val="0"/>
        <w:jc w:val="both"/>
        <w:rPr>
          <w:rStyle w:val="PlaceholderText"/>
          <w:color w:val="000000"/>
        </w:rPr>
      </w:pPr>
    </w:p>
    <w:p w:rsidR="00142DB8" w:rsidRPr="003744AC" w:rsidP="00142DB8">
      <w:pPr>
        <w:widowControl/>
        <w:bidi w:val="0"/>
        <w:jc w:val="both"/>
        <w:rPr>
          <w:rStyle w:val="PlaceholderText"/>
          <w:b/>
          <w:color w:val="000000"/>
        </w:rPr>
      </w:pPr>
      <w:r w:rsidRPr="003744AC">
        <w:rPr>
          <w:rStyle w:val="PlaceholderText"/>
          <w:b/>
          <w:color w:val="000000"/>
        </w:rPr>
        <w:t>K bodu 2</w:t>
      </w:r>
    </w:p>
    <w:p w:rsidR="00142DB8" w:rsidP="00142DB8">
      <w:pPr>
        <w:widowControl/>
        <w:bidi w:val="0"/>
        <w:jc w:val="both"/>
        <w:rPr>
          <w:rStyle w:val="PlaceholderText"/>
          <w:color w:val="000000"/>
        </w:rPr>
      </w:pPr>
      <w:r>
        <w:rPr>
          <w:rStyle w:val="PlaceholderText"/>
          <w:color w:val="000000"/>
        </w:rPr>
        <w:tab/>
        <w:t>Navrhuje sa upraviť zúčtovanie odberu a použitia kontrolných známok v prípade odňatia povolenia na prevádzkovanie daňového skladu alebo povolenia prijímať tabakové výrobky z iného členského štátu v pozastavení dane, alebo v prípade vyradenia z evidencie dovozcov cigariet, ktoré vyplynulo z praxe.</w:t>
      </w:r>
    </w:p>
    <w:p w:rsidR="00142DB8" w:rsidP="00142DB8">
      <w:pPr>
        <w:widowControl/>
        <w:bidi w:val="0"/>
        <w:jc w:val="both"/>
        <w:rPr>
          <w:rStyle w:val="PlaceholderText"/>
          <w:color w:val="000000"/>
        </w:rPr>
      </w:pPr>
    </w:p>
    <w:p w:rsidR="00142DB8" w:rsidRPr="004E23A1" w:rsidP="00142DB8">
      <w:pPr>
        <w:widowControl/>
        <w:bidi w:val="0"/>
        <w:jc w:val="both"/>
        <w:rPr>
          <w:rStyle w:val="PlaceholderText"/>
          <w:b/>
          <w:color w:val="000000"/>
        </w:rPr>
      </w:pPr>
      <w:r>
        <w:rPr>
          <w:rStyle w:val="PlaceholderText"/>
          <w:b/>
          <w:color w:val="000000"/>
        </w:rPr>
        <w:t>K bodom</w:t>
      </w:r>
      <w:r w:rsidRPr="004E23A1">
        <w:rPr>
          <w:rStyle w:val="PlaceholderText"/>
          <w:b/>
          <w:color w:val="000000"/>
        </w:rPr>
        <w:t xml:space="preserve"> 3</w:t>
      </w:r>
      <w:r>
        <w:rPr>
          <w:rStyle w:val="PlaceholderText"/>
          <w:b/>
          <w:color w:val="000000"/>
        </w:rPr>
        <w:t xml:space="preserve"> a 4</w:t>
      </w:r>
    </w:p>
    <w:p w:rsidR="00142DB8" w:rsidRPr="003744AC" w:rsidP="00142DB8">
      <w:pPr>
        <w:widowControl/>
        <w:bidi w:val="0"/>
        <w:ind w:firstLine="720"/>
        <w:jc w:val="both"/>
        <w:rPr>
          <w:rStyle w:val="PlaceholderText"/>
          <w:color w:val="000000"/>
        </w:rPr>
      </w:pPr>
      <w:r w:rsidRPr="003744AC">
        <w:rPr>
          <w:rStyle w:val="PlaceholderText"/>
          <w:color w:val="000000"/>
        </w:rPr>
        <w:t>Legislatívno-technická úprava ustanovenia.</w:t>
      </w:r>
    </w:p>
    <w:p w:rsidR="00142DB8" w:rsidRPr="003744AC" w:rsidP="00142DB8">
      <w:pPr>
        <w:widowControl/>
        <w:bidi w:val="0"/>
        <w:jc w:val="both"/>
        <w:rPr>
          <w:rStyle w:val="PlaceholderText"/>
          <w:color w:val="000000"/>
        </w:rPr>
      </w:pPr>
    </w:p>
    <w:p w:rsidR="00142DB8" w:rsidRPr="003744AC" w:rsidP="00142DB8">
      <w:pPr>
        <w:widowControl/>
        <w:bidi w:val="0"/>
        <w:jc w:val="both"/>
        <w:rPr>
          <w:rStyle w:val="PlaceholderText"/>
          <w:b/>
          <w:color w:val="000000"/>
        </w:rPr>
      </w:pPr>
      <w:r w:rsidRPr="003744AC">
        <w:rPr>
          <w:rStyle w:val="PlaceholderText"/>
          <w:b/>
          <w:color w:val="000000"/>
        </w:rPr>
        <w:t xml:space="preserve">K bodu </w:t>
      </w:r>
      <w:r>
        <w:rPr>
          <w:rStyle w:val="PlaceholderText"/>
          <w:b/>
          <w:color w:val="000000"/>
        </w:rPr>
        <w:t>5</w:t>
      </w:r>
    </w:p>
    <w:p w:rsidR="00142DB8" w:rsidRPr="003744AC" w:rsidP="00142DB8">
      <w:pPr>
        <w:widowControl/>
        <w:bidi w:val="0"/>
        <w:jc w:val="both"/>
        <w:rPr>
          <w:rStyle w:val="PlaceholderText"/>
          <w:color w:val="000000"/>
        </w:rPr>
      </w:pPr>
      <w:r w:rsidRPr="003744AC">
        <w:rPr>
          <w:rStyle w:val="PlaceholderText"/>
          <w:color w:val="000000"/>
        </w:rPr>
        <w:tab/>
        <w:t>Potreba navrhov</w:t>
      </w:r>
      <w:r>
        <w:rPr>
          <w:rStyle w:val="PlaceholderText"/>
          <w:color w:val="000000"/>
        </w:rPr>
        <w:t xml:space="preserve">anej úpravy vyplynula z praxe. </w:t>
      </w:r>
      <w:r w:rsidRPr="003744AC">
        <w:rPr>
          <w:rStyle w:val="PlaceholderText"/>
          <w:color w:val="000000"/>
        </w:rPr>
        <w:t xml:space="preserve">Prevádzkovateľ daňového skladu, ktorý v rámci svojej podnikateľskej činnosti prijíma, skladuje alebo vydáva tabakovú surovinu, nebude v zmysle návrhu zákona povinný  požiadať aj o zaradenie do evidencie obchodníkov s tabakovou surovinou vzhľadom k tomu, že  už je colným úradom registrovaný a colný úrad u neho vykonáva daňový dozor. </w:t>
      </w:r>
    </w:p>
    <w:p w:rsidR="00142DB8" w:rsidRPr="003744AC" w:rsidP="00142DB8">
      <w:pPr>
        <w:widowControl/>
        <w:bidi w:val="0"/>
        <w:jc w:val="both"/>
        <w:rPr>
          <w:rStyle w:val="PlaceholderText"/>
          <w:color w:val="000000"/>
        </w:rPr>
      </w:pPr>
    </w:p>
    <w:p w:rsidR="00142DB8" w:rsidP="00142DB8">
      <w:pPr>
        <w:widowControl/>
        <w:bidi w:val="0"/>
        <w:jc w:val="both"/>
        <w:rPr>
          <w:rStyle w:val="PlaceholderText"/>
          <w:b/>
          <w:bCs/>
          <w:color w:val="000000"/>
        </w:rPr>
      </w:pPr>
      <w:r>
        <w:rPr>
          <w:rStyle w:val="PlaceholderText"/>
          <w:b/>
          <w:bCs/>
          <w:color w:val="000000"/>
        </w:rPr>
        <w:t>K bodu 6</w:t>
      </w:r>
    </w:p>
    <w:p w:rsidR="00142DB8" w:rsidP="00142DB8">
      <w:pPr>
        <w:widowControl/>
        <w:bidi w:val="0"/>
        <w:jc w:val="both"/>
        <w:rPr>
          <w:rStyle w:val="PlaceholderText"/>
          <w:bCs/>
          <w:color w:val="000000"/>
        </w:rPr>
      </w:pPr>
      <w:r w:rsidRPr="00234B92">
        <w:rPr>
          <w:rStyle w:val="PlaceholderText"/>
          <w:bCs/>
          <w:color w:val="000000"/>
        </w:rPr>
        <w:tab/>
        <w:t xml:space="preserve">Z praxe vyplynula povinnosť </w:t>
      </w:r>
      <w:r>
        <w:rPr>
          <w:rStyle w:val="PlaceholderText"/>
          <w:bCs/>
          <w:color w:val="000000"/>
        </w:rPr>
        <w:t>úpravy predmetného ustanovenia tak, aby správca dane bol oprávnený vykonávať daňový dozor nielen pri distribúcii kontrolných známok ale aj pri nakladaní s nimi daňovými subjektmi.</w:t>
      </w:r>
    </w:p>
    <w:p w:rsidR="00142DB8" w:rsidRPr="00234B92" w:rsidP="00142DB8">
      <w:pPr>
        <w:widowControl/>
        <w:bidi w:val="0"/>
        <w:jc w:val="both"/>
        <w:rPr>
          <w:rStyle w:val="PlaceholderText"/>
          <w:bCs/>
          <w:color w:val="000000"/>
        </w:rPr>
      </w:pPr>
    </w:p>
    <w:p w:rsidR="00142DB8" w:rsidRPr="003744AC" w:rsidP="00142DB8">
      <w:pPr>
        <w:widowControl/>
        <w:bidi w:val="0"/>
        <w:jc w:val="both"/>
        <w:rPr>
          <w:rStyle w:val="PlaceholderText"/>
          <w:color w:val="000000"/>
        </w:rPr>
      </w:pPr>
      <w:r>
        <w:rPr>
          <w:rStyle w:val="PlaceholderText"/>
          <w:b/>
          <w:bCs/>
          <w:color w:val="000000"/>
        </w:rPr>
        <w:t>K bodom 7</w:t>
      </w:r>
      <w:r w:rsidRPr="003744AC">
        <w:rPr>
          <w:rStyle w:val="PlaceholderText"/>
          <w:b/>
          <w:bCs/>
          <w:color w:val="000000"/>
        </w:rPr>
        <w:t xml:space="preserve"> až </w:t>
      </w:r>
      <w:r>
        <w:rPr>
          <w:rStyle w:val="PlaceholderText"/>
          <w:b/>
          <w:bCs/>
          <w:color w:val="000000"/>
        </w:rPr>
        <w:t>11</w:t>
      </w:r>
    </w:p>
    <w:p w:rsidR="00142DB8" w:rsidRPr="003744AC" w:rsidP="00142DB8">
      <w:pPr>
        <w:widowControl/>
        <w:bidi w:val="0"/>
        <w:ind w:firstLine="720"/>
        <w:jc w:val="both"/>
        <w:rPr>
          <w:rStyle w:val="PlaceholderText"/>
          <w:color w:val="000000"/>
        </w:rPr>
      </w:pPr>
      <w:r w:rsidRPr="003744AC">
        <w:rPr>
          <w:rStyle w:val="PlaceholderText"/>
          <w:color w:val="000000"/>
        </w:rPr>
        <w:t xml:space="preserve">Z dôvodu </w:t>
      </w:r>
      <w:r>
        <w:rPr>
          <w:rStyle w:val="PlaceholderText"/>
          <w:color w:val="000000"/>
        </w:rPr>
        <w:t>mimoriadnej</w:t>
      </w:r>
      <w:r w:rsidRPr="00602A82">
        <w:rPr>
          <w:rFonts w:ascii="Times New Roman" w:hAnsi="Times New Roman"/>
        </w:rPr>
        <w:t xml:space="preserve"> finančnej situácie s cieľom konsolidovať verejné financie</w:t>
      </w:r>
      <w:r>
        <w:rPr>
          <w:rStyle w:val="PlaceholderText"/>
          <w:color w:val="000000"/>
        </w:rPr>
        <w:t xml:space="preserve"> </w:t>
      </w:r>
      <w:r w:rsidRPr="003744AC">
        <w:rPr>
          <w:rStyle w:val="PlaceholderText"/>
          <w:color w:val="000000"/>
        </w:rPr>
        <w:t xml:space="preserve">sa navrhuje, aby pôvodne ustanovená lehota  zvýšenia spotrebnej dane z tabakových výrobkov sa posunula z 1. marca 2013 na </w:t>
      </w:r>
      <w:r>
        <w:rPr>
          <w:rStyle w:val="PlaceholderText"/>
          <w:color w:val="000000"/>
        </w:rPr>
        <w:t>30. september</w:t>
      </w:r>
      <w:r w:rsidRPr="003744AC">
        <w:rPr>
          <w:rStyle w:val="PlaceholderText"/>
          <w:color w:val="000000"/>
        </w:rPr>
        <w:t xml:space="preserve"> 2012.</w:t>
      </w:r>
    </w:p>
    <w:p w:rsidR="00142DB8" w:rsidRPr="003744AC" w:rsidP="00142DB8">
      <w:pPr>
        <w:widowControl/>
        <w:bidi w:val="0"/>
        <w:ind w:firstLine="720"/>
        <w:jc w:val="both"/>
        <w:rPr>
          <w:rStyle w:val="PlaceholderText"/>
          <w:color w:val="000000"/>
        </w:rPr>
      </w:pPr>
      <w:r w:rsidRPr="003744AC">
        <w:rPr>
          <w:rStyle w:val="PlaceholderText"/>
          <w:color w:val="000000"/>
        </w:rPr>
        <w:t xml:space="preserve"> V nadväznosti na úpravu sadzby spotrebnej dane z tabakových výrobkov sa navrhuje ustanoviť jednomesačnú </w:t>
      </w:r>
      <w:r w:rsidRPr="003744AC">
        <w:rPr>
          <w:rFonts w:ascii="Times New Roman" w:hAnsi="Times New Roman"/>
        </w:rPr>
        <w:t>lehotu pre dopredaj cigariet zaťažených súčasnou sadzbou spotrebnej dane v daňovom voľnom obehu</w:t>
      </w:r>
      <w:r>
        <w:rPr>
          <w:rFonts w:ascii="Times New Roman" w:hAnsi="Times New Roman"/>
        </w:rPr>
        <w:t xml:space="preserve"> a umožniť vrátenie dane maximálne do výšky daňovej povinnosti, ktorá vznikla z množstva tabakových výrobkov v spotrebiteľskom balení cigariet v mesiaci september 2012.  </w:t>
      </w:r>
    </w:p>
    <w:p w:rsidR="00142DB8" w:rsidP="00142DB8">
      <w:pPr>
        <w:widowControl/>
        <w:bidi w:val="0"/>
        <w:jc w:val="both"/>
        <w:rPr>
          <w:rStyle w:val="PlaceholderText"/>
          <w:color w:val="000000"/>
        </w:rPr>
      </w:pPr>
    </w:p>
    <w:p w:rsidR="00142DB8" w:rsidRPr="003744AC" w:rsidP="00142DB8">
      <w:pPr>
        <w:widowControl/>
        <w:bidi w:val="0"/>
        <w:jc w:val="both"/>
        <w:rPr>
          <w:rStyle w:val="PlaceholderText"/>
          <w:color w:val="000000"/>
        </w:rPr>
      </w:pPr>
    </w:p>
    <w:p w:rsidR="00142DB8" w:rsidRPr="003744AC" w:rsidP="00142DB8">
      <w:pPr>
        <w:widowControl/>
        <w:tabs>
          <w:tab w:val="left" w:pos="851"/>
        </w:tabs>
        <w:bidi w:val="0"/>
        <w:jc w:val="both"/>
        <w:rPr>
          <w:rStyle w:val="PlaceholderText"/>
          <w:color w:val="000000"/>
        </w:rPr>
      </w:pPr>
      <w:r w:rsidRPr="003744AC">
        <w:rPr>
          <w:rStyle w:val="PlaceholderText"/>
          <w:b/>
          <w:bCs/>
          <w:color w:val="000000"/>
        </w:rPr>
        <w:t>K článku II </w:t>
      </w:r>
    </w:p>
    <w:p w:rsidR="00655BAE" w:rsidRPr="00655BAE" w:rsidP="00655BAE">
      <w:pPr>
        <w:widowControl/>
        <w:tabs>
          <w:tab w:val="left" w:pos="851"/>
        </w:tabs>
        <w:bidi w:val="0"/>
        <w:jc w:val="both"/>
        <w:rPr>
          <w:rFonts w:ascii="Times New Roman" w:hAnsi="Times New Roman"/>
          <w:color w:val="000000"/>
        </w:rPr>
      </w:pPr>
      <w:r w:rsidRPr="003744AC" w:rsidR="00142DB8">
        <w:rPr>
          <w:rStyle w:val="PlaceholderText"/>
          <w:color w:val="000000"/>
        </w:rPr>
        <w:t xml:space="preserve">             Účinnosť zákona sa navrhuje dňa </w:t>
      </w:r>
      <w:r w:rsidR="00142DB8">
        <w:rPr>
          <w:rStyle w:val="PlaceholderText"/>
          <w:color w:val="000000"/>
        </w:rPr>
        <w:t>30. septembra</w:t>
      </w:r>
      <w:r w:rsidRPr="003744AC" w:rsidR="00142DB8">
        <w:rPr>
          <w:rStyle w:val="PlaceholderText"/>
          <w:color w:val="000000"/>
        </w:rPr>
        <w:t xml:space="preserve"> 2012</w:t>
      </w:r>
      <w:r w:rsidR="00142DB8">
        <w:rPr>
          <w:rStyle w:val="PlaceholderText"/>
          <w:color w:val="000000"/>
        </w:rPr>
        <w:t>, okrem bodu 1, ktorý nadobúda účinnosť 1.októbra 2012</w:t>
      </w:r>
      <w:r w:rsidRPr="003744AC" w:rsidR="00142DB8">
        <w:rPr>
          <w:rStyle w:val="PlaceholderText"/>
          <w:color w:val="000000"/>
        </w:rPr>
        <w:t>.</w:t>
      </w:r>
    </w:p>
    <w:p w:rsidR="00655BAE" w:rsidP="007440EC">
      <w:pPr>
        <w:bidi w:val="0"/>
        <w:rPr>
          <w:rFonts w:ascii="Times New Roman" w:hAnsi="Times New Roman"/>
        </w:rPr>
      </w:pPr>
    </w:p>
    <w:p w:rsidR="00655BAE" w:rsidRPr="003744AC" w:rsidP="007440EC">
      <w:pPr>
        <w:bidi w:val="0"/>
        <w:rPr>
          <w:rFonts w:ascii="Times New Roman" w:hAnsi="Times New Roman"/>
        </w:rPr>
      </w:pPr>
    </w:p>
    <w:p w:rsidR="00142DB8" w:rsidRPr="0085374F" w:rsidP="00142DB8">
      <w:pPr>
        <w:autoSpaceDE w:val="0"/>
        <w:autoSpaceDN w:val="0"/>
        <w:bidi w:val="0"/>
        <w:spacing w:after="120" w:line="240" w:lineRule="atLeast"/>
        <w:ind w:firstLine="567"/>
        <w:jc w:val="both"/>
        <w:rPr>
          <w:rFonts w:ascii="Times New Roman" w:hAnsi="Times New Roman"/>
          <w:color w:val="000000"/>
        </w:rPr>
      </w:pPr>
      <w:r w:rsidRPr="0085374F">
        <w:rPr>
          <w:rFonts w:ascii="Times New Roman" w:hAnsi="Times New Roman"/>
          <w:color w:val="000000"/>
        </w:rPr>
        <w:t xml:space="preserve">Schválené uznesením vlády Slovenskej </w:t>
      </w:r>
      <w:r>
        <w:rPr>
          <w:rFonts w:ascii="Times New Roman" w:hAnsi="Times New Roman"/>
          <w:color w:val="000000"/>
        </w:rPr>
        <w:t>republiky dňa 27. júna 2012</w:t>
      </w:r>
      <w:r w:rsidRPr="0085374F">
        <w:rPr>
          <w:rFonts w:ascii="Times New Roman" w:hAnsi="Times New Roman"/>
          <w:color w:val="000000"/>
        </w:rPr>
        <w:t>.</w:t>
      </w:r>
    </w:p>
    <w:p w:rsidR="00142DB8" w:rsidRPr="0085374F" w:rsidP="00142DB8">
      <w:pPr>
        <w:autoSpaceDE w:val="0"/>
        <w:autoSpaceDN w:val="0"/>
        <w:bidi w:val="0"/>
        <w:spacing w:line="240" w:lineRule="atLeast"/>
        <w:rPr>
          <w:rFonts w:ascii="Times New Roman" w:hAnsi="Times New Roman"/>
          <w:color w:val="000000"/>
        </w:rPr>
      </w:pPr>
    </w:p>
    <w:p w:rsidR="00142DB8" w:rsidP="00142DB8">
      <w:pPr>
        <w:autoSpaceDE w:val="0"/>
        <w:autoSpaceDN w:val="0"/>
        <w:bidi w:val="0"/>
        <w:spacing w:line="240" w:lineRule="atLeast"/>
        <w:rPr>
          <w:rFonts w:ascii="Times New Roman" w:hAnsi="Times New Roman"/>
          <w:color w:val="000000"/>
        </w:rPr>
      </w:pPr>
    </w:p>
    <w:p w:rsidR="008549DD" w:rsidRPr="00A96657" w:rsidP="001672A3">
      <w:pPr>
        <w:autoSpaceDE w:val="0"/>
        <w:autoSpaceDN w:val="0"/>
        <w:bidi w:val="0"/>
        <w:spacing w:line="240" w:lineRule="atLeast"/>
        <w:jc w:val="center"/>
        <w:rPr>
          <w:rFonts w:ascii="Times New Roman" w:hAnsi="Times New Roman"/>
          <w:bCs/>
          <w:color w:val="000000"/>
        </w:rPr>
      </w:pPr>
      <w:r w:rsidR="00ED6447">
        <w:rPr>
          <w:rFonts w:ascii="Times New Roman" w:hAnsi="Times New Roman"/>
          <w:bCs/>
          <w:color w:val="000000"/>
        </w:rPr>
        <w:t>Peter Kažimír</w:t>
      </w:r>
      <w:r w:rsidR="001672A3">
        <w:rPr>
          <w:rFonts w:ascii="Times New Roman" w:hAnsi="Times New Roman"/>
          <w:bCs/>
          <w:color w:val="000000"/>
        </w:rPr>
        <w:t>, v. r.</w:t>
      </w:r>
    </w:p>
    <w:p w:rsidR="008549DD" w:rsidRPr="00A96657" w:rsidP="008549DD">
      <w:pPr>
        <w:autoSpaceDE w:val="0"/>
        <w:autoSpaceDN w:val="0"/>
        <w:bidi w:val="0"/>
        <w:spacing w:line="240" w:lineRule="atLeast"/>
        <w:jc w:val="center"/>
        <w:rPr>
          <w:rStyle w:val="PlaceholderText"/>
          <w:color w:val="000000"/>
        </w:rPr>
      </w:pPr>
      <w:r w:rsidRPr="0085374F">
        <w:rPr>
          <w:rFonts w:ascii="Times New Roman" w:hAnsi="Times New Roman"/>
          <w:color w:val="000000"/>
        </w:rPr>
        <w:t>podpredseda vlády a minister financií</w:t>
      </w:r>
      <w:r>
        <w:rPr>
          <w:rFonts w:ascii="Times New Roman" w:hAnsi="Times New Roman"/>
          <w:color w:val="000000"/>
        </w:rPr>
        <w:t xml:space="preserve"> </w:t>
      </w:r>
      <w:r w:rsidRPr="0085374F">
        <w:rPr>
          <w:rFonts w:ascii="Times New Roman" w:hAnsi="Times New Roman"/>
        </w:rPr>
        <w:t>Slovenskej republiky</w:t>
      </w:r>
    </w:p>
    <w:p w:rsidR="008549DD" w:rsidRPr="006118ED" w:rsidP="008549DD">
      <w:pPr>
        <w:pStyle w:val="Zkladntext0"/>
        <w:bidi w:val="0"/>
        <w:jc w:val="both"/>
        <w:rPr>
          <w:rFonts w:ascii="Times New Roman" w:hAnsi="Times New Roman"/>
        </w:rPr>
      </w:pPr>
    </w:p>
    <w:p w:rsidR="00142DB8" w:rsidRPr="0085374F" w:rsidP="00142DB8">
      <w:pPr>
        <w:autoSpaceDE w:val="0"/>
        <w:autoSpaceDN w:val="0"/>
        <w:bidi w:val="0"/>
        <w:spacing w:line="240" w:lineRule="atLeast"/>
        <w:rPr>
          <w:rFonts w:ascii="Times New Roman" w:hAnsi="Times New Roman"/>
          <w:color w:val="000000"/>
        </w:rPr>
      </w:pPr>
    </w:p>
    <w:p w:rsidR="00142DB8" w:rsidRPr="00A96657" w:rsidP="001672A3">
      <w:pPr>
        <w:autoSpaceDE w:val="0"/>
        <w:autoSpaceDN w:val="0"/>
        <w:bidi w:val="0"/>
        <w:spacing w:line="240" w:lineRule="atLeast"/>
        <w:jc w:val="center"/>
        <w:rPr>
          <w:rFonts w:ascii="Times New Roman" w:hAnsi="Times New Roman"/>
          <w:bCs/>
          <w:color w:val="000000"/>
        </w:rPr>
      </w:pPr>
      <w:r w:rsidR="00ED6447">
        <w:rPr>
          <w:rFonts w:ascii="Times New Roman" w:hAnsi="Times New Roman"/>
          <w:bCs/>
          <w:color w:val="000000"/>
        </w:rPr>
        <w:t>Robert Fico</w:t>
      </w:r>
      <w:r w:rsidR="001672A3">
        <w:rPr>
          <w:rFonts w:ascii="Times New Roman" w:hAnsi="Times New Roman"/>
          <w:bCs/>
          <w:color w:val="000000"/>
        </w:rPr>
        <w:t>, v. r.</w:t>
      </w:r>
    </w:p>
    <w:p w:rsidR="00142DB8" w:rsidRPr="00A96657" w:rsidP="00142DB8">
      <w:pPr>
        <w:autoSpaceDE w:val="0"/>
        <w:autoSpaceDN w:val="0"/>
        <w:bidi w:val="0"/>
        <w:spacing w:line="240" w:lineRule="atLeast"/>
        <w:jc w:val="center"/>
        <w:rPr>
          <w:rFonts w:ascii="Times New Roman" w:hAnsi="Times New Roman"/>
          <w:color w:val="000000"/>
        </w:rPr>
      </w:pPr>
      <w:r w:rsidRPr="00A96657">
        <w:rPr>
          <w:rFonts w:ascii="Times New Roman" w:hAnsi="Times New Roman"/>
          <w:color w:val="000000"/>
        </w:rPr>
        <w:t>predse</w:t>
      </w:r>
      <w:r>
        <w:rPr>
          <w:rFonts w:ascii="Times New Roman" w:hAnsi="Times New Roman"/>
          <w:color w:val="000000"/>
        </w:rPr>
        <w:t>da</w:t>
      </w:r>
      <w:r w:rsidRPr="00A96657">
        <w:rPr>
          <w:rFonts w:ascii="Times New Roman" w:hAnsi="Times New Roman"/>
          <w:color w:val="000000"/>
        </w:rPr>
        <w:t xml:space="preserve"> vlády</w:t>
      </w:r>
      <w:r>
        <w:rPr>
          <w:rFonts w:ascii="Times New Roman" w:hAnsi="Times New Roman"/>
          <w:color w:val="000000"/>
        </w:rPr>
        <w:t xml:space="preserve"> </w:t>
      </w:r>
      <w:r w:rsidRPr="00A96657">
        <w:rPr>
          <w:rFonts w:ascii="Times New Roman" w:hAnsi="Times New Roman"/>
          <w:color w:val="000000"/>
        </w:rPr>
        <w:t>Slovenskej republiky</w:t>
      </w:r>
    </w:p>
    <w:p w:rsidR="00142DB8" w:rsidRPr="00A96657" w:rsidP="00142DB8">
      <w:pPr>
        <w:autoSpaceDE w:val="0"/>
        <w:autoSpaceDN w:val="0"/>
        <w:bidi w:val="0"/>
        <w:spacing w:line="240" w:lineRule="atLeast"/>
        <w:jc w:val="both"/>
        <w:rPr>
          <w:rFonts w:ascii="Times New Roman" w:hAnsi="Times New Roman"/>
          <w:color w:val="000000"/>
        </w:rPr>
      </w:pPr>
    </w:p>
    <w:p w:rsidR="00142DB8" w:rsidP="00142DB8">
      <w:pPr>
        <w:autoSpaceDE w:val="0"/>
        <w:autoSpaceDN w:val="0"/>
        <w:bidi w:val="0"/>
        <w:spacing w:line="240" w:lineRule="atLeast"/>
        <w:jc w:val="both"/>
        <w:rPr>
          <w:rFonts w:ascii="Times New Roman" w:hAnsi="Times New Roman"/>
          <w:color w:val="000000"/>
        </w:rPr>
      </w:pPr>
    </w:p>
    <w:p w:rsidR="00142DB8" w:rsidRPr="00A96657" w:rsidP="00142DB8">
      <w:pPr>
        <w:autoSpaceDE w:val="0"/>
        <w:autoSpaceDN w:val="0"/>
        <w:bidi w:val="0"/>
        <w:spacing w:line="240" w:lineRule="atLeast"/>
        <w:jc w:val="both"/>
        <w:rPr>
          <w:rFonts w:ascii="Times New Roman" w:hAnsi="Times New Roman"/>
          <w:color w:val="000000"/>
        </w:rPr>
      </w:pPr>
    </w:p>
    <w:p w:rsidR="00BB53B4" w:rsidRPr="003744AC" w:rsidP="007440EC">
      <w:pPr>
        <w:bidi w:val="0"/>
        <w:rPr>
          <w:rFonts w:ascii="Times New Roman" w:hAnsi="Times New Roman"/>
        </w:rPr>
      </w:pPr>
    </w:p>
    <w:p w:rsidR="00BB53B4" w:rsidRPr="003744AC" w:rsidP="007440EC">
      <w:pPr>
        <w:bidi w:val="0"/>
        <w:rPr>
          <w:rFonts w:ascii="Times New Roman" w:hAnsi="Times New Roman"/>
        </w:rPr>
      </w:pPr>
    </w:p>
    <w:p w:rsidR="00BB53B4" w:rsidRPr="003744AC" w:rsidP="007440EC">
      <w:pPr>
        <w:bidi w:val="0"/>
        <w:rPr>
          <w:rFonts w:ascii="Times New Roman" w:hAnsi="Times New Roman"/>
        </w:rPr>
      </w:pPr>
    </w:p>
    <w:p w:rsidR="00BB53B4" w:rsidRPr="003744AC" w:rsidP="007440EC">
      <w:pPr>
        <w:bidi w:val="0"/>
        <w:rPr>
          <w:rFonts w:ascii="Times New Roman" w:hAnsi="Times New Roman"/>
        </w:rPr>
      </w:pPr>
    </w:p>
    <w:p w:rsidR="00BB53B4" w:rsidRPr="003744AC" w:rsidP="007440EC">
      <w:pPr>
        <w:bidi w:val="0"/>
        <w:rPr>
          <w:rFonts w:ascii="Times New Roman" w:hAnsi="Times New Roman"/>
        </w:rPr>
      </w:pPr>
    </w:p>
    <w:sectPr>
      <w:pgSz w:w="12240" w:h="15840"/>
      <w:pgMar w:top="1417" w:right="1440" w:bottom="1417" w:left="1440"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09F" w:csb1="00000000"/>
  </w:font>
  <w:font w:name="Calibri">
    <w:altName w:val="Century Gothic"/>
    <w:panose1 w:val="020F0502020204030204"/>
    <w:charset w:val="EE"/>
    <w:family w:val="swiss"/>
    <w:pitch w:val="variable"/>
    <w:sig w:usb0="00000000" w:usb1="00000000" w:usb2="00000000" w:usb3="00000000" w:csb0="0000009F" w:csb1="00000000"/>
  </w:font>
  <w:font w:name="Arial Narrow">
    <w:altName w:val="Century Gothic"/>
    <w:panose1 w:val="00000000000000000000"/>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C96">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542C96">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2569F"/>
    <w:multiLevelType w:val="hybridMultilevel"/>
    <w:tmpl w:val="FA8A470A"/>
    <w:lvl w:ilvl="0">
      <w:start w:val="0"/>
      <w:numFmt w:val="bullet"/>
      <w:lvlText w:val="-"/>
      <w:lvlJc w:val="left"/>
      <w:pPr>
        <w:ind w:left="720" w:hanging="360"/>
      </w:pPr>
      <w:rPr>
        <w:rFonts w:ascii="Arial Narrow" w:eastAsia="Times New Roman" w:hAnsi="Arial Narro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CF261C3"/>
    <w:multiLevelType w:val="hybridMultilevel"/>
    <w:tmpl w:val="338E226C"/>
    <w:lvl w:ilvl="0">
      <w:start w:val="2"/>
      <w:numFmt w:val="lowerLetter"/>
      <w:lvlText w:val="%1)"/>
      <w:lvlJc w:val="left"/>
      <w:pPr>
        <w:tabs>
          <w:tab w:val="num" w:pos="357"/>
        </w:tabs>
        <w:ind w:left="2277" w:hanging="360"/>
      </w:pPr>
      <w:rPr>
        <w:rFonts w:cs="Times New Roman" w:hint="default"/>
        <w:rtl w:val="0"/>
        <w:cs w:val="0"/>
      </w:rPr>
    </w:lvl>
    <w:lvl w:ilvl="1">
      <w:start w:val="3"/>
      <w:numFmt w:val="lowerLetter"/>
      <w:lvlText w:val="%2)"/>
      <w:lvlJc w:val="left"/>
      <w:pPr>
        <w:tabs>
          <w:tab w:val="num" w:pos="1294"/>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22C63591"/>
    <w:multiLevelType w:val="hybridMultilevel"/>
    <w:tmpl w:val="3732D048"/>
    <w:lvl w:ilvl="0">
      <w:start w:val="0"/>
      <w:numFmt w:val="bullet"/>
      <w:lvlText w:val="-"/>
      <w:lvlJc w:val="left"/>
      <w:pPr>
        <w:ind w:left="720" w:hanging="360"/>
      </w:pPr>
      <w:rPr>
        <w:rFonts w:ascii="Arial Narrow" w:eastAsia="Times New Roman" w:hAnsi="Arial Narro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40BB08A6"/>
    <w:multiLevelType w:val="hybridMultilevel"/>
    <w:tmpl w:val="9A7024FA"/>
    <w:lvl w:ilvl="0">
      <w:start w:val="6"/>
      <w:numFmt w:val="bullet"/>
      <w:lvlText w:val="-"/>
      <w:lvlJc w:val="left"/>
      <w:pPr>
        <w:tabs>
          <w:tab w:val="num" w:pos="900"/>
        </w:tabs>
        <w:ind w:left="900" w:hanging="360"/>
      </w:pPr>
      <w:rPr>
        <w:rFonts w:ascii="Times New Roman" w:eastAsia="Times New Roman" w:hAnsi="Times New Roman" w:hint="default"/>
      </w:rPr>
    </w:lvl>
    <w:lvl w:ilvl="1">
      <w:start w:val="1"/>
      <w:numFmt w:val="lowerLetter"/>
      <w:lvlText w:val="%2)"/>
      <w:lvlJc w:val="left"/>
      <w:pPr>
        <w:tabs>
          <w:tab w:val="num" w:pos="417"/>
        </w:tabs>
        <w:ind w:left="720" w:hanging="360"/>
      </w:pPr>
      <w:rPr>
        <w:rFonts w:cs="Times New Roman" w:hint="default"/>
        <w:rtl w:val="0"/>
        <w:cs w:val="0"/>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4">
    <w:nsid w:val="5B297873"/>
    <w:multiLevelType w:val="hybridMultilevel"/>
    <w:tmpl w:val="E0826974"/>
    <w:lvl w:ilvl="0">
      <w:start w:val="1"/>
      <w:numFmt w:val="bullet"/>
      <w:lvlText w:val="-"/>
      <w:lvlJc w:val="left"/>
      <w:pPr>
        <w:ind w:left="720" w:hanging="360"/>
      </w:pPr>
      <w:rPr>
        <w:rFonts w:ascii="Arial Narrow" w:eastAsia="Times New Roman" w:hAnsi="Arial Narro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602835AA"/>
    <w:multiLevelType w:val="hybridMultilevel"/>
    <w:tmpl w:val="83C6E62A"/>
    <w:lvl w:ilvl="0">
      <w:start w:val="1"/>
      <w:numFmt w:val="decimal"/>
      <w:lvlText w:val="%1."/>
      <w:lvlJc w:val="left"/>
      <w:pPr>
        <w:ind w:left="644" w:hanging="360"/>
      </w:pPr>
      <w:rPr>
        <w:rFonts w:cs="Arial Narrow"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6">
    <w:nsid w:val="6AB62683"/>
    <w:multiLevelType w:val="singleLevel"/>
    <w:tmpl w:val="768E8086"/>
    <w:lvl w:ilvl="0">
      <w:start w:val="1"/>
      <w:numFmt w:val="bullet"/>
      <w:lvlText w:val="-"/>
      <w:lvlJc w:val="left"/>
      <w:pPr>
        <w:tabs>
          <w:tab w:val="num" w:pos="660"/>
        </w:tabs>
        <w:ind w:left="660" w:hanging="360"/>
      </w:pPr>
      <w:rPr>
        <w:rFonts w:hint="default"/>
      </w:rPr>
    </w:lvl>
  </w:abstractNum>
  <w:abstractNum w:abstractNumId="7">
    <w:nsid w:val="6B625AE5"/>
    <w:multiLevelType w:val="singleLevel"/>
    <w:tmpl w:val="0405000F"/>
    <w:lvl w:ilvl="0">
      <w:start w:val="2"/>
      <w:numFmt w:val="decimal"/>
      <w:lvlText w:val="%1."/>
      <w:lvlJc w:val="left"/>
      <w:pPr>
        <w:tabs>
          <w:tab w:val="num" w:pos="360"/>
        </w:tabs>
        <w:ind w:left="360" w:hanging="360"/>
      </w:pPr>
      <w:rPr>
        <w:rFonts w:cs="Times New Roman" w:hint="default"/>
        <w:rtl w:val="0"/>
        <w:cs w:val="0"/>
      </w:rPr>
    </w:lvl>
  </w:abstractNum>
  <w:abstractNum w:abstractNumId="8">
    <w:nsid w:val="73846395"/>
    <w:multiLevelType w:val="hybridMultilevel"/>
    <w:tmpl w:val="E48C6EA8"/>
    <w:lvl w:ilvl="0">
      <w:start w:val="3"/>
      <w:numFmt w:val="bullet"/>
      <w:lvlText w:val="–"/>
      <w:lvlJc w:val="left"/>
      <w:pPr>
        <w:ind w:left="720" w:hanging="360"/>
      </w:pPr>
      <w:rPr>
        <w:rFonts w:ascii="Arial Narrow" w:eastAsia="Times New Roman" w:hAnsi="Arial Narro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740D689F"/>
    <w:multiLevelType w:val="hybridMultilevel"/>
    <w:tmpl w:val="0986CC38"/>
    <w:lvl w:ilvl="0">
      <w:start w:val="1"/>
      <w:numFmt w:val="lowerLetter"/>
      <w:lvlText w:val="%1)"/>
      <w:lvlJc w:val="left"/>
      <w:pPr>
        <w:tabs>
          <w:tab w:val="num" w:pos="720"/>
        </w:tabs>
        <w:ind w:left="720" w:hanging="360"/>
      </w:pPr>
      <w:rPr>
        <w:rFonts w:ascii="Times New Roman" w:hAnsi="Times New Roman" w:cs="Times New Roman"/>
        <w:rtl w:val="0"/>
        <w:cs w:val="0"/>
      </w:rPr>
    </w:lvl>
    <w:lvl w:ilvl="1">
      <w:start w:val="1"/>
      <w:numFmt w:val="decimal"/>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10">
    <w:nsid w:val="7F1E6760"/>
    <w:multiLevelType w:val="hybridMultilevel"/>
    <w:tmpl w:val="CD34C702"/>
    <w:lvl w:ilvl="0">
      <w:start w:val="1"/>
      <w:numFmt w:val="lowerLetter"/>
      <w:lvlText w:val="%1)"/>
      <w:lvlJc w:val="left"/>
      <w:pPr>
        <w:tabs>
          <w:tab w:val="num" w:pos="644"/>
        </w:tabs>
        <w:ind w:left="644" w:hanging="360"/>
      </w:pPr>
      <w:rPr>
        <w:rFonts w:cs="Times New Roman" w:hint="default"/>
        <w:rtl w:val="0"/>
        <w:cs w:val="0"/>
      </w:rPr>
    </w:lvl>
    <w:lvl w:ilvl="1">
      <w:start w:val="1"/>
      <w:numFmt w:val="lowerLetter"/>
      <w:lvlText w:val="%2."/>
      <w:lvlJc w:val="left"/>
      <w:pPr>
        <w:tabs>
          <w:tab w:val="num" w:pos="1364"/>
        </w:tabs>
        <w:ind w:left="1364" w:hanging="360"/>
      </w:pPr>
      <w:rPr>
        <w:rFonts w:cs="Times New Roman"/>
        <w:rtl w:val="0"/>
        <w:cs w:val="0"/>
      </w:rPr>
    </w:lvl>
    <w:lvl w:ilvl="2">
      <w:start w:val="1"/>
      <w:numFmt w:val="lowerRoman"/>
      <w:lvlText w:val="%3."/>
      <w:lvlJc w:val="right"/>
      <w:pPr>
        <w:tabs>
          <w:tab w:val="num" w:pos="2084"/>
        </w:tabs>
        <w:ind w:left="2084" w:hanging="180"/>
      </w:pPr>
      <w:rPr>
        <w:rFonts w:cs="Times New Roman"/>
        <w:rtl w:val="0"/>
        <w:cs w:val="0"/>
      </w:rPr>
    </w:lvl>
    <w:lvl w:ilvl="3">
      <w:start w:val="1"/>
      <w:numFmt w:val="decimal"/>
      <w:lvlText w:val="%4."/>
      <w:lvlJc w:val="left"/>
      <w:pPr>
        <w:tabs>
          <w:tab w:val="num" w:pos="2804"/>
        </w:tabs>
        <w:ind w:left="2804" w:hanging="360"/>
      </w:pPr>
      <w:rPr>
        <w:rFonts w:cs="Times New Roman"/>
        <w:rtl w:val="0"/>
        <w:cs w:val="0"/>
      </w:rPr>
    </w:lvl>
    <w:lvl w:ilvl="4">
      <w:start w:val="1"/>
      <w:numFmt w:val="lowerLetter"/>
      <w:lvlText w:val="%5."/>
      <w:lvlJc w:val="left"/>
      <w:pPr>
        <w:tabs>
          <w:tab w:val="num" w:pos="3524"/>
        </w:tabs>
        <w:ind w:left="3524" w:hanging="360"/>
      </w:pPr>
      <w:rPr>
        <w:rFonts w:cs="Times New Roman"/>
        <w:rtl w:val="0"/>
        <w:cs w:val="0"/>
      </w:rPr>
    </w:lvl>
    <w:lvl w:ilvl="5">
      <w:start w:val="1"/>
      <w:numFmt w:val="lowerRoman"/>
      <w:lvlText w:val="%6."/>
      <w:lvlJc w:val="right"/>
      <w:pPr>
        <w:tabs>
          <w:tab w:val="num" w:pos="4244"/>
        </w:tabs>
        <w:ind w:left="4244" w:hanging="180"/>
      </w:pPr>
      <w:rPr>
        <w:rFonts w:cs="Times New Roman"/>
        <w:rtl w:val="0"/>
        <w:cs w:val="0"/>
      </w:rPr>
    </w:lvl>
    <w:lvl w:ilvl="6">
      <w:start w:val="1"/>
      <w:numFmt w:val="decimal"/>
      <w:lvlText w:val="%7."/>
      <w:lvlJc w:val="left"/>
      <w:pPr>
        <w:tabs>
          <w:tab w:val="num" w:pos="4964"/>
        </w:tabs>
        <w:ind w:left="4964" w:hanging="360"/>
      </w:pPr>
      <w:rPr>
        <w:rFonts w:cs="Times New Roman"/>
        <w:rtl w:val="0"/>
        <w:cs w:val="0"/>
      </w:rPr>
    </w:lvl>
    <w:lvl w:ilvl="7">
      <w:start w:val="1"/>
      <w:numFmt w:val="lowerLetter"/>
      <w:lvlText w:val="%8."/>
      <w:lvlJc w:val="left"/>
      <w:pPr>
        <w:tabs>
          <w:tab w:val="num" w:pos="5684"/>
        </w:tabs>
        <w:ind w:left="5684" w:hanging="360"/>
      </w:pPr>
      <w:rPr>
        <w:rFonts w:cs="Times New Roman"/>
        <w:rtl w:val="0"/>
        <w:cs w:val="0"/>
      </w:rPr>
    </w:lvl>
    <w:lvl w:ilvl="8">
      <w:start w:val="1"/>
      <w:numFmt w:val="lowerRoman"/>
      <w:lvlText w:val="%9."/>
      <w:lvlJc w:val="right"/>
      <w:pPr>
        <w:tabs>
          <w:tab w:val="num" w:pos="6404"/>
        </w:tabs>
        <w:ind w:left="6404" w:hanging="180"/>
      </w:pPr>
      <w:rPr>
        <w:rFonts w:cs="Times New Roman"/>
        <w:rtl w:val="0"/>
        <w:cs w:val="0"/>
      </w:rPr>
    </w:lvl>
  </w:abstractNum>
  <w:num w:numId="1">
    <w:abstractNumId w:val="9"/>
  </w:num>
  <w:num w:numId="2">
    <w:abstractNumId w:val="6"/>
  </w:num>
  <w:num w:numId="3">
    <w:abstractNumId w:val="7"/>
  </w:num>
  <w:num w:numId="4">
    <w:abstractNumId w:val="10"/>
  </w:num>
  <w:num w:numId="5">
    <w:abstractNumId w:val="1"/>
  </w:num>
  <w:num w:numId="6">
    <w:abstractNumId w:val="4"/>
  </w:num>
  <w:num w:numId="7">
    <w:abstractNumId w:val="0"/>
  </w:num>
  <w:num w:numId="8">
    <w:abstractNumId w:val="2"/>
  </w:num>
  <w:num w:numId="9">
    <w:abstractNumId w:val="8"/>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425"/>
  <w:doNotHyphenateCaps/>
  <w:characterSpacingControl w:val="doNotCompress"/>
  <w:doNotValidateAgainstSchema/>
  <w:doNotDemarcateInvalidXml/>
  <w:compat>
    <w:useWord2002TableStyleRules/>
    <w:growAutofit/>
    <w:doNotUseIndentAsNumberingTabStop/>
    <w:allowSpaceOfSameStyleInTable/>
    <w:splitPgBreakAndParaMark/>
    <w:useAnsiKerningPairs/>
  </w:compat>
  <w:rsids>
    <w:rsidRoot w:val="00403834"/>
    <w:rsid w:val="0002257B"/>
    <w:rsid w:val="0002403D"/>
    <w:rsid w:val="00097416"/>
    <w:rsid w:val="000C5B1D"/>
    <w:rsid w:val="00114586"/>
    <w:rsid w:val="0011793B"/>
    <w:rsid w:val="00142DB8"/>
    <w:rsid w:val="00144F28"/>
    <w:rsid w:val="00154924"/>
    <w:rsid w:val="001672A3"/>
    <w:rsid w:val="00174AE2"/>
    <w:rsid w:val="00176D08"/>
    <w:rsid w:val="001C1D43"/>
    <w:rsid w:val="001E336E"/>
    <w:rsid w:val="00224B8D"/>
    <w:rsid w:val="00234B92"/>
    <w:rsid w:val="002712D4"/>
    <w:rsid w:val="00281651"/>
    <w:rsid w:val="002852B7"/>
    <w:rsid w:val="002A2661"/>
    <w:rsid w:val="002B061D"/>
    <w:rsid w:val="00322B65"/>
    <w:rsid w:val="00331A65"/>
    <w:rsid w:val="00342D1B"/>
    <w:rsid w:val="00343CC5"/>
    <w:rsid w:val="003744AC"/>
    <w:rsid w:val="003A1481"/>
    <w:rsid w:val="003A6CBF"/>
    <w:rsid w:val="00403834"/>
    <w:rsid w:val="00405587"/>
    <w:rsid w:val="00470581"/>
    <w:rsid w:val="00491641"/>
    <w:rsid w:val="004A788F"/>
    <w:rsid w:val="004E23A1"/>
    <w:rsid w:val="00542C96"/>
    <w:rsid w:val="005871D1"/>
    <w:rsid w:val="005B50FF"/>
    <w:rsid w:val="005F6CD6"/>
    <w:rsid w:val="00602A82"/>
    <w:rsid w:val="006113A1"/>
    <w:rsid w:val="006118ED"/>
    <w:rsid w:val="006275F4"/>
    <w:rsid w:val="00655BAE"/>
    <w:rsid w:val="006752A3"/>
    <w:rsid w:val="006D354B"/>
    <w:rsid w:val="006F2ECC"/>
    <w:rsid w:val="00737176"/>
    <w:rsid w:val="007440EC"/>
    <w:rsid w:val="007B180A"/>
    <w:rsid w:val="0085374F"/>
    <w:rsid w:val="008549DD"/>
    <w:rsid w:val="0087254C"/>
    <w:rsid w:val="008937BE"/>
    <w:rsid w:val="008A0C30"/>
    <w:rsid w:val="008A252A"/>
    <w:rsid w:val="008B25A6"/>
    <w:rsid w:val="008D5F3C"/>
    <w:rsid w:val="009218DA"/>
    <w:rsid w:val="00954000"/>
    <w:rsid w:val="009954FB"/>
    <w:rsid w:val="009C6587"/>
    <w:rsid w:val="009E2D1C"/>
    <w:rsid w:val="00A02894"/>
    <w:rsid w:val="00A158CD"/>
    <w:rsid w:val="00A2237D"/>
    <w:rsid w:val="00A64D2D"/>
    <w:rsid w:val="00A96657"/>
    <w:rsid w:val="00AA2B86"/>
    <w:rsid w:val="00AA4DF4"/>
    <w:rsid w:val="00B23D1D"/>
    <w:rsid w:val="00B517B3"/>
    <w:rsid w:val="00BB53B4"/>
    <w:rsid w:val="00BC2127"/>
    <w:rsid w:val="00BF0575"/>
    <w:rsid w:val="00C0489E"/>
    <w:rsid w:val="00C067B2"/>
    <w:rsid w:val="00C63353"/>
    <w:rsid w:val="00CA3027"/>
    <w:rsid w:val="00D0620D"/>
    <w:rsid w:val="00D27512"/>
    <w:rsid w:val="00D337DF"/>
    <w:rsid w:val="00D475A7"/>
    <w:rsid w:val="00D73435"/>
    <w:rsid w:val="00DD1D2F"/>
    <w:rsid w:val="00DD7328"/>
    <w:rsid w:val="00E14998"/>
    <w:rsid w:val="00E25866"/>
    <w:rsid w:val="00E27586"/>
    <w:rsid w:val="00E40F2B"/>
    <w:rsid w:val="00E44044"/>
    <w:rsid w:val="00EB676D"/>
    <w:rsid w:val="00EB7F9A"/>
    <w:rsid w:val="00ED1876"/>
    <w:rsid w:val="00ED6447"/>
    <w:rsid w:val="00EF0FBE"/>
    <w:rsid w:val="00EF1724"/>
    <w:rsid w:val="00F31234"/>
    <w:rsid w:val="00FC1EA1"/>
    <w:rsid w:val="00FC3E31"/>
    <w:rsid w:val="00FD3734"/>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5A6"/>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8B25A6"/>
    <w:rPr>
      <w:rFonts w:ascii="Times New Roman" w:hAnsi="Times New Roman" w:cs="Times New Roman"/>
      <w:color w:val="808080"/>
      <w:rtl w:val="0"/>
      <w:cs w:val="0"/>
    </w:rPr>
  </w:style>
  <w:style w:type="paragraph" w:styleId="BalloonText">
    <w:name w:val="Balloon Text"/>
    <w:basedOn w:val="Normal"/>
    <w:link w:val="TextbublinyChar"/>
    <w:uiPriority w:val="99"/>
    <w:semiHidden/>
    <w:rsid w:val="008B25A6"/>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8B25A6"/>
    <w:rPr>
      <w:rFonts w:ascii="Tahoma" w:hAnsi="Tahoma" w:cs="Tahoma"/>
      <w:sz w:val="16"/>
      <w:szCs w:val="16"/>
      <w:rtl w:val="0"/>
      <w:cs w:val="0"/>
      <w:lang w:val="sk-SK" w:eastAsia="sk-SK"/>
    </w:rPr>
  </w:style>
  <w:style w:type="paragraph" w:styleId="BodyText">
    <w:name w:val="Body Text"/>
    <w:basedOn w:val="Normal"/>
    <w:link w:val="ZkladntextChar"/>
    <w:uiPriority w:val="99"/>
    <w:rsid w:val="007440EC"/>
    <w:pPr>
      <w:widowControl/>
      <w:adjustRightInd/>
      <w:spacing w:after="120"/>
      <w:jc w:val="left"/>
    </w:pPr>
    <w:rPr>
      <w:lang w:val="cs-CZ" w:eastAsia="cs-CZ"/>
    </w:rPr>
  </w:style>
  <w:style w:type="character" w:customStyle="1" w:styleId="ZkladntextChar">
    <w:name w:val="Základný text Char"/>
    <w:basedOn w:val="DefaultParagraphFont"/>
    <w:link w:val="BodyText"/>
    <w:uiPriority w:val="99"/>
    <w:locked/>
    <w:rsid w:val="007440EC"/>
    <w:rPr>
      <w:rFonts w:ascii="Times New Roman" w:hAnsi="Times New Roman" w:cs="Times New Roman"/>
      <w:sz w:val="24"/>
      <w:szCs w:val="24"/>
      <w:rtl w:val="0"/>
      <w:cs w:val="0"/>
      <w:lang w:val="cs-CZ" w:eastAsia="cs-CZ"/>
    </w:rPr>
  </w:style>
  <w:style w:type="paragraph" w:customStyle="1" w:styleId="Zkladntext">
    <w:name w:val="Zkladn text"/>
    <w:rsid w:val="007440EC"/>
    <w:pPr>
      <w:framePr w:wrap="auto"/>
      <w:widowControl w:val="0"/>
      <w:autoSpaceDE w:val="0"/>
      <w:autoSpaceDN w:val="0"/>
      <w:adjustRightInd/>
      <w:ind w:left="0" w:right="0"/>
      <w:jc w:val="left"/>
      <w:textAlignment w:val="auto"/>
    </w:pPr>
    <w:rPr>
      <w:rFonts w:cs="Times New Roman"/>
      <w:color w:val="000000"/>
      <w:sz w:val="20"/>
      <w:szCs w:val="20"/>
      <w:rtl w:val="0"/>
      <w:cs w:val="0"/>
      <w:lang w:val="sk-SK" w:eastAsia="sk-SK" w:bidi="ar-SA"/>
    </w:rPr>
  </w:style>
  <w:style w:type="paragraph" w:customStyle="1" w:styleId="dka">
    <w:name w:val="dka"/>
    <w:rsid w:val="007440EC"/>
    <w:pPr>
      <w:framePr w:wrap="auto"/>
      <w:widowControl w:val="0"/>
      <w:autoSpaceDE w:val="0"/>
      <w:autoSpaceDN w:val="0"/>
      <w:adjustRightInd/>
      <w:ind w:left="0" w:right="0"/>
      <w:jc w:val="left"/>
      <w:textAlignment w:val="auto"/>
    </w:pPr>
    <w:rPr>
      <w:rFonts w:cs="Times New Roman"/>
      <w:color w:val="000000"/>
      <w:sz w:val="20"/>
      <w:szCs w:val="20"/>
      <w:rtl w:val="0"/>
      <w:cs w:val="0"/>
      <w:lang w:val="sk-SK" w:eastAsia="sk-SK" w:bidi="ar-SA"/>
    </w:rPr>
  </w:style>
  <w:style w:type="paragraph" w:customStyle="1" w:styleId="Zkladntext0">
    <w:name w:val="Základní text"/>
    <w:aliases w:val="Základný text Char Char"/>
    <w:rsid w:val="007440EC"/>
    <w:pPr>
      <w:framePr w:wrap="auto"/>
      <w:widowControl w:val="0"/>
      <w:autoSpaceDE/>
      <w:autoSpaceDN/>
      <w:adjustRightInd/>
      <w:ind w:left="0" w:right="0"/>
      <w:jc w:val="left"/>
      <w:textAlignment w:val="auto"/>
    </w:pPr>
    <w:rPr>
      <w:rFonts w:cs="Times New Roman"/>
      <w:color w:val="000000"/>
      <w:sz w:val="20"/>
      <w:szCs w:val="20"/>
      <w:rtl w:val="0"/>
      <w:cs w:val="0"/>
      <w:lang w:val="cs-CZ" w:eastAsia="sk-SK" w:bidi="ar-SA"/>
    </w:rPr>
  </w:style>
  <w:style w:type="paragraph" w:styleId="Title">
    <w:name w:val="Title"/>
    <w:basedOn w:val="Normal"/>
    <w:link w:val="NzovChar"/>
    <w:uiPriority w:val="10"/>
    <w:qFormat/>
    <w:rsid w:val="007440EC"/>
    <w:pPr>
      <w:widowControl/>
      <w:autoSpaceDE w:val="0"/>
      <w:autoSpaceDN w:val="0"/>
      <w:adjustRightInd/>
      <w:jc w:val="center"/>
    </w:pPr>
    <w:rPr>
      <w:b/>
      <w:bCs/>
    </w:rPr>
  </w:style>
  <w:style w:type="character" w:customStyle="1" w:styleId="NzovChar">
    <w:name w:val="Názov Char"/>
    <w:basedOn w:val="DefaultParagraphFont"/>
    <w:link w:val="Title"/>
    <w:uiPriority w:val="10"/>
    <w:locked/>
    <w:rsid w:val="007440EC"/>
    <w:rPr>
      <w:rFonts w:ascii="Times New Roman" w:hAnsi="Times New Roman" w:cs="Times New Roman"/>
      <w:b/>
      <w:bCs/>
      <w:sz w:val="24"/>
      <w:szCs w:val="24"/>
      <w:rtl w:val="0"/>
      <w:cs w:val="0"/>
    </w:rPr>
  </w:style>
  <w:style w:type="character" w:styleId="Emphasis">
    <w:name w:val="Emphasis"/>
    <w:basedOn w:val="DefaultParagraphFont"/>
    <w:uiPriority w:val="20"/>
    <w:qFormat/>
    <w:rsid w:val="007440EC"/>
    <w:rPr>
      <w:rFonts w:cs="Times New Roman"/>
      <w:i/>
      <w:iCs/>
      <w:rtl w:val="0"/>
      <w:cs w:val="0"/>
    </w:rPr>
  </w:style>
  <w:style w:type="paragraph" w:customStyle="1" w:styleId="CharChar">
    <w:name w:val="Char Char"/>
    <w:basedOn w:val="Normal"/>
    <w:uiPriority w:val="99"/>
    <w:rsid w:val="0087254C"/>
    <w:pPr>
      <w:widowControl/>
      <w:adjustRightInd/>
      <w:spacing w:after="160" w:line="240" w:lineRule="exact"/>
      <w:jc w:val="left"/>
    </w:pPr>
    <w:rPr>
      <w:rFonts w:ascii="Tahoma" w:hAnsi="Tahoma" w:cs="Tahoma"/>
      <w:sz w:val="20"/>
      <w:szCs w:val="20"/>
      <w:lang w:val="en-US" w:eastAsia="en-US"/>
    </w:rPr>
  </w:style>
  <w:style w:type="paragraph" w:styleId="Footer">
    <w:name w:val="footer"/>
    <w:basedOn w:val="Normal"/>
    <w:link w:val="PtaChar"/>
    <w:uiPriority w:val="99"/>
    <w:rsid w:val="00655BAE"/>
    <w:pPr>
      <w:widowControl/>
      <w:tabs>
        <w:tab w:val="center" w:pos="4536"/>
        <w:tab w:val="right" w:pos="9072"/>
      </w:tabs>
      <w:adjustRightInd/>
      <w:jc w:val="left"/>
    </w:pPr>
  </w:style>
  <w:style w:type="character" w:customStyle="1" w:styleId="PtaChar">
    <w:name w:val="Päta Char"/>
    <w:basedOn w:val="DefaultParagraphFont"/>
    <w:link w:val="Footer"/>
    <w:uiPriority w:val="99"/>
    <w:locked/>
    <w:rsid w:val="00655BAE"/>
    <w:rPr>
      <w:rFonts w:ascii="Times New Roman" w:hAnsi="Times New Roman" w:cs="Times New Roman"/>
      <w:sz w:val="24"/>
      <w:szCs w:val="24"/>
      <w:rtl w:val="0"/>
      <w:cs w:val="0"/>
    </w:rPr>
  </w:style>
  <w:style w:type="character" w:styleId="PageNumber">
    <w:name w:val="page number"/>
    <w:basedOn w:val="DefaultParagraphFont"/>
    <w:uiPriority w:val="99"/>
    <w:rsid w:val="00655BAE"/>
    <w:rPr>
      <w:rFonts w:cs="Times New Roman"/>
      <w:rtl w:val="0"/>
      <w:cs w:val="0"/>
    </w:rPr>
  </w:style>
  <w:style w:type="paragraph" w:customStyle="1" w:styleId="Default">
    <w:name w:val="Default"/>
    <w:rsid w:val="00655BAE"/>
    <w:pPr>
      <w:framePr w:wrap="auto"/>
      <w:widowControl/>
      <w:autoSpaceDE w:val="0"/>
      <w:autoSpaceDN w:val="0"/>
      <w:adjustRightInd w:val="0"/>
      <w:ind w:left="0" w:right="0"/>
      <w:jc w:val="left"/>
      <w:textAlignment w:val="auto"/>
    </w:pPr>
    <w:rPr>
      <w:rFonts w:ascii="Arial" w:hAnsi="Arial" w:cs="Arial"/>
      <w:color w:val="000000"/>
      <w:sz w:val="24"/>
      <w:szCs w:val="24"/>
      <w:rtl w:val="0"/>
      <w:cs w:val="0"/>
      <w:lang w:val="sk-SK" w:eastAsia="sk-SK" w:bidi="ar-SA"/>
    </w:rPr>
  </w:style>
  <w:style w:type="paragraph" w:styleId="BodyTextIndent">
    <w:name w:val="Body Text Indent"/>
    <w:basedOn w:val="Normal"/>
    <w:link w:val="ZarkazkladnhotextuChar"/>
    <w:uiPriority w:val="99"/>
    <w:semiHidden/>
    <w:unhideWhenUsed/>
    <w:rsid w:val="00655BAE"/>
    <w:pPr>
      <w:widowControl/>
      <w:adjustRightInd/>
      <w:spacing w:after="120"/>
      <w:ind w:left="283"/>
      <w:jc w:val="left"/>
    </w:pPr>
  </w:style>
  <w:style w:type="character" w:customStyle="1" w:styleId="ZarkazkladnhotextuChar">
    <w:name w:val="Zarážka základného textu Char"/>
    <w:basedOn w:val="DefaultParagraphFont"/>
    <w:link w:val="BodyTextIndent"/>
    <w:uiPriority w:val="99"/>
    <w:semiHidden/>
    <w:locked/>
    <w:rsid w:val="00655BAE"/>
    <w:rPr>
      <w:rFonts w:ascii="Times New Roman" w:hAnsi="Times New Roman" w:cs="Times New Roman"/>
      <w:sz w:val="24"/>
      <w:szCs w:val="24"/>
      <w:rtl w:val="0"/>
      <w:cs w:val="0"/>
      <w:lang w:val="x-none" w:eastAsia="x-none"/>
    </w:rPr>
  </w:style>
  <w:style w:type="character" w:styleId="Strong">
    <w:name w:val="Strong"/>
    <w:basedOn w:val="DefaultParagraphFont"/>
    <w:uiPriority w:val="22"/>
    <w:qFormat/>
    <w:rsid w:val="00655BAE"/>
    <w:rPr>
      <w:rFonts w:cs="Times New Roman"/>
      <w:b/>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42C54-4DD4-4DF9-8336-29B553114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9</Pages>
  <Words>2142</Words>
  <Characters>12381</Characters>
  <Application>Microsoft Office Word</Application>
  <DocSecurity>0</DocSecurity>
  <Lines>0</Lines>
  <Paragraphs>0</Paragraphs>
  <ScaleCrop>false</ScaleCrop>
  <Company>Abyss</Company>
  <LinksUpToDate>false</LinksUpToDate>
  <CharactersWithSpaces>14495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administrator</dc:creator>
  <cp:lastModifiedBy>lmiklusova</cp:lastModifiedBy>
  <cp:revision>2</cp:revision>
  <cp:lastPrinted>2012-07-03T13:03:00Z</cp:lastPrinted>
  <dcterms:created xsi:type="dcterms:W3CDTF">2012-07-03T14:33:00Z</dcterms:created>
  <dcterms:modified xsi:type="dcterms:W3CDTF">2012-07-03T14:33:00Z</dcterms:modified>
</cp:coreProperties>
</file>