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37892">
        <w:rPr>
          <w:sz w:val="22"/>
          <w:szCs w:val="22"/>
        </w:rPr>
        <w:t>1291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F3789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37892">
        <w:t>104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37892">
        <w:rPr>
          <w:rFonts w:ascii="Arial" w:hAnsi="Arial" w:cs="Arial"/>
          <w:sz w:val="22"/>
          <w:szCs w:val="22"/>
        </w:rPr>
        <w:t> 27.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37892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37892">
        <w:rPr>
          <w:rFonts w:cs="Arial"/>
          <w:szCs w:val="22"/>
        </w:rPr>
        <w:t>kyne N</w:t>
      </w:r>
      <w:r w:rsidRPr="00E66789">
        <w:rPr>
          <w:rFonts w:cs="Arial"/>
          <w:szCs w:val="22"/>
        </w:rPr>
        <w:t xml:space="preserve">árodnej rady Slovenskej republiky </w:t>
      </w:r>
      <w:r w:rsidR="00F37892">
        <w:rPr>
          <w:rFonts w:cs="Arial"/>
          <w:szCs w:val="22"/>
        </w:rPr>
        <w:t>Heleny Mezenskej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F37892">
        <w:rPr>
          <w:rFonts w:cs="Arial"/>
          <w:szCs w:val="22"/>
        </w:rPr>
        <w:t>mení a dopĺňa zákon č. 108/2000 Z. z. o ochrane spotrebiteľa pri podomovom predaji a zásielkovom predaji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37892">
        <w:rPr>
          <w:rFonts w:cs="Arial"/>
          <w:szCs w:val="22"/>
        </w:rPr>
        <w:t>124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37892">
        <w:rPr>
          <w:rFonts w:cs="Arial"/>
          <w:szCs w:val="22"/>
        </w:rPr>
        <w:t>27.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A571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A571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A5716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F098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A571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A4299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11819"/>
    <w:rsid w:val="00244D40"/>
    <w:rsid w:val="00246441"/>
    <w:rsid w:val="0026426A"/>
    <w:rsid w:val="00294C93"/>
    <w:rsid w:val="002C7297"/>
    <w:rsid w:val="002F098F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265C5"/>
    <w:rsid w:val="00A4299E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A5716"/>
    <w:rsid w:val="00DC6113"/>
    <w:rsid w:val="00E03578"/>
    <w:rsid w:val="00E047C7"/>
    <w:rsid w:val="00E06A51"/>
    <w:rsid w:val="00E66789"/>
    <w:rsid w:val="00E675EA"/>
    <w:rsid w:val="00E93847"/>
    <w:rsid w:val="00EF4E86"/>
    <w:rsid w:val="00F37892"/>
    <w:rsid w:val="00F46EEF"/>
    <w:rsid w:val="00F91B80"/>
    <w:rsid w:val="00FF5D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99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4299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4299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A4299E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A4299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4299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3789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3789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976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2012-06-28T06:51:00Z</cp:lastPrinted>
  <dcterms:created xsi:type="dcterms:W3CDTF">2012-06-28T08:11:00Z</dcterms:created>
  <dcterms:modified xsi:type="dcterms:W3CDTF">2012-06-28T08:11:00Z</dcterms:modified>
</cp:coreProperties>
</file>