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6FD" w:rsidRDefault="00F166FD" w:rsidP="00F166FD">
      <w:pPr>
        <w:pStyle w:val="Nadpis1"/>
      </w:pPr>
      <w:r>
        <w:t>NÁRODNÁ RADA SLOVENSKEJ REPUBLIKY</w:t>
      </w:r>
    </w:p>
    <w:p w:rsidR="00F166FD" w:rsidRPr="00AC48CE" w:rsidRDefault="00F166FD" w:rsidP="00F166FD">
      <w:pPr>
        <w:pStyle w:val="Nadpis1"/>
        <w:rPr>
          <w:sz w:val="28"/>
          <w:szCs w:val="28"/>
        </w:rPr>
      </w:pPr>
      <w:r w:rsidRPr="00AC48CE">
        <w:rPr>
          <w:sz w:val="28"/>
          <w:szCs w:val="28"/>
        </w:rPr>
        <w:t>V</w:t>
      </w:r>
      <w:r>
        <w:rPr>
          <w:sz w:val="28"/>
          <w:szCs w:val="28"/>
        </w:rPr>
        <w:t>I</w:t>
      </w:r>
      <w:r w:rsidRPr="00AC48CE">
        <w:rPr>
          <w:sz w:val="28"/>
          <w:szCs w:val="28"/>
        </w:rPr>
        <w:t>. volebné obdobie</w:t>
      </w:r>
    </w:p>
    <w:p w:rsidR="00F166FD" w:rsidRPr="00F42AC5" w:rsidRDefault="00F166FD" w:rsidP="00F166FD">
      <w:pPr>
        <w:pStyle w:val="Protokoln"/>
        <w:rPr>
          <w:sz w:val="18"/>
          <w:szCs w:val="18"/>
        </w:rPr>
      </w:pPr>
      <w:r w:rsidRPr="00F42AC5">
        <w:rPr>
          <w:sz w:val="18"/>
          <w:szCs w:val="18"/>
        </w:rPr>
        <w:t>Číslo: CRD-9</w:t>
      </w:r>
      <w:r w:rsidR="00A529FC">
        <w:rPr>
          <w:sz w:val="18"/>
          <w:szCs w:val="18"/>
        </w:rPr>
        <w:t>84</w:t>
      </w:r>
      <w:r w:rsidRPr="00F42AC5">
        <w:rPr>
          <w:sz w:val="18"/>
          <w:szCs w:val="18"/>
        </w:rPr>
        <w:t>/201</w:t>
      </w:r>
      <w:r>
        <w:rPr>
          <w:sz w:val="18"/>
          <w:szCs w:val="18"/>
        </w:rPr>
        <w:t>2</w:t>
      </w:r>
    </w:p>
    <w:p w:rsidR="00F166FD" w:rsidRDefault="00F166FD" w:rsidP="00F166FD">
      <w:pPr>
        <w:rPr>
          <w:b/>
          <w:spacing w:val="20"/>
          <w:sz w:val="28"/>
        </w:rPr>
      </w:pPr>
      <w:r>
        <w:rPr>
          <w:b/>
          <w:noProof/>
          <w:spacing w:val="20"/>
          <w:sz w:val="28"/>
        </w:rPr>
        <w:drawing>
          <wp:inline distT="0" distB="0" distL="0" distR="0">
            <wp:extent cx="685800" cy="831850"/>
            <wp:effectExtent l="0" t="0" r="0" b="6350"/>
            <wp:docPr id="1" name="Obrázo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31850"/>
                    </a:xfrm>
                    <a:prstGeom prst="rect">
                      <a:avLst/>
                    </a:prstGeom>
                    <a:noFill/>
                    <a:ln>
                      <a:noFill/>
                    </a:ln>
                  </pic:spPr>
                </pic:pic>
              </a:graphicData>
            </a:graphic>
          </wp:inline>
        </w:drawing>
      </w:r>
    </w:p>
    <w:p w:rsidR="00F166FD" w:rsidRDefault="002F6F95" w:rsidP="00F166FD">
      <w:pPr>
        <w:pStyle w:val="uznesenia"/>
      </w:pPr>
      <w:r>
        <w:t>48</w:t>
      </w:r>
    </w:p>
    <w:p w:rsidR="00F166FD" w:rsidRDefault="00F166FD" w:rsidP="00F166FD">
      <w:pPr>
        <w:pStyle w:val="Nadpis1"/>
      </w:pPr>
      <w:r>
        <w:t>UZNESENIE</w:t>
      </w:r>
    </w:p>
    <w:p w:rsidR="00F166FD" w:rsidRDefault="00F166FD" w:rsidP="00F166FD">
      <w:pPr>
        <w:pStyle w:val="Nadpis1"/>
      </w:pPr>
      <w:r>
        <w:t>NÁRODNEJ RADY SLOVENSKEJ REPUBLIKY</w:t>
      </w:r>
    </w:p>
    <w:p w:rsidR="00F166FD" w:rsidRDefault="00F166FD" w:rsidP="00F166FD">
      <w:pPr>
        <w:outlineLvl w:val="0"/>
      </w:pPr>
    </w:p>
    <w:p w:rsidR="00F166FD" w:rsidRDefault="00F166FD" w:rsidP="00F166FD">
      <w:pPr>
        <w:pStyle w:val="Pta"/>
        <w:tabs>
          <w:tab w:val="left" w:pos="708"/>
        </w:tabs>
        <w:rPr>
          <w:rFonts w:cs="Arial"/>
          <w:sz w:val="22"/>
          <w:szCs w:val="22"/>
        </w:rPr>
      </w:pPr>
      <w:r>
        <w:rPr>
          <w:rFonts w:cs="Arial"/>
          <w:sz w:val="22"/>
          <w:szCs w:val="22"/>
        </w:rPr>
        <w:t xml:space="preserve">z </w:t>
      </w:r>
      <w:r w:rsidR="002F6F95">
        <w:rPr>
          <w:rFonts w:cs="Arial"/>
          <w:sz w:val="22"/>
          <w:szCs w:val="22"/>
        </w:rPr>
        <w:t>22</w:t>
      </w:r>
      <w:bookmarkStart w:id="0" w:name="_GoBack"/>
      <w:bookmarkEnd w:id="0"/>
      <w:r>
        <w:rPr>
          <w:rFonts w:cs="Arial"/>
          <w:sz w:val="22"/>
          <w:szCs w:val="22"/>
        </w:rPr>
        <w:t>.</w:t>
      </w:r>
      <w:r w:rsidR="00A529FC">
        <w:rPr>
          <w:rFonts w:cs="Arial"/>
          <w:sz w:val="22"/>
          <w:szCs w:val="22"/>
        </w:rPr>
        <w:t xml:space="preserve"> júna</w:t>
      </w:r>
      <w:r>
        <w:rPr>
          <w:rFonts w:cs="Arial"/>
          <w:sz w:val="22"/>
          <w:szCs w:val="22"/>
        </w:rPr>
        <w:t xml:space="preserve"> 2012</w:t>
      </w:r>
    </w:p>
    <w:p w:rsidR="00F166FD" w:rsidRDefault="00F166FD" w:rsidP="00F166FD"/>
    <w:p w:rsidR="00F166FD" w:rsidRPr="00461CE4" w:rsidRDefault="00F166FD" w:rsidP="00F166FD">
      <w:pPr>
        <w:keepNext w:val="0"/>
        <w:keepLines w:val="0"/>
        <w:widowControl w:val="0"/>
        <w:jc w:val="both"/>
        <w:outlineLvl w:val="0"/>
        <w:rPr>
          <w:rFonts w:cs="Arial"/>
          <w:sz w:val="22"/>
          <w:szCs w:val="22"/>
        </w:rPr>
      </w:pPr>
      <w:r w:rsidRPr="00461CE4">
        <w:rPr>
          <w:sz w:val="22"/>
          <w:szCs w:val="22"/>
        </w:rPr>
        <w:t xml:space="preserve">k návrhu na vyslovenie súhlasu Národnej rady Slovenskej republiky so Zmluvou </w:t>
      </w:r>
      <w:r w:rsidRPr="00F166FD">
        <w:rPr>
          <w:sz w:val="22"/>
          <w:szCs w:val="22"/>
        </w:rPr>
        <w:t>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p>
    <w:p w:rsidR="00F166FD" w:rsidRPr="00122779" w:rsidRDefault="00F166FD" w:rsidP="00F166FD">
      <w:pPr>
        <w:keepNext w:val="0"/>
        <w:keepLines w:val="0"/>
        <w:widowControl w:val="0"/>
        <w:jc w:val="left"/>
        <w:outlineLvl w:val="0"/>
        <w:rPr>
          <w:rFonts w:cs="Arial"/>
          <w:sz w:val="22"/>
          <w:szCs w:val="22"/>
        </w:rPr>
      </w:pPr>
    </w:p>
    <w:p w:rsidR="00F166FD" w:rsidRPr="00C51929" w:rsidRDefault="00F166FD" w:rsidP="00F166FD">
      <w:pPr>
        <w:keepNext w:val="0"/>
        <w:keepLines w:val="0"/>
        <w:widowControl w:val="0"/>
        <w:jc w:val="left"/>
        <w:outlineLvl w:val="0"/>
        <w:rPr>
          <w:rFonts w:cs="Arial"/>
          <w:b/>
          <w:sz w:val="28"/>
          <w:szCs w:val="28"/>
        </w:rPr>
      </w:pPr>
      <w:r w:rsidRPr="00C51929">
        <w:rPr>
          <w:rFonts w:cs="Arial"/>
          <w:b/>
          <w:sz w:val="28"/>
          <w:szCs w:val="28"/>
        </w:rPr>
        <w:tab/>
        <w:t>Národná rada Slovenskej republiky</w:t>
      </w:r>
    </w:p>
    <w:p w:rsidR="00F166FD" w:rsidRDefault="00F166FD" w:rsidP="00F166FD">
      <w:pPr>
        <w:keepNext w:val="0"/>
        <w:keepLines w:val="0"/>
        <w:widowControl w:val="0"/>
        <w:jc w:val="left"/>
        <w:outlineLvl w:val="0"/>
        <w:rPr>
          <w:rFonts w:cs="Arial"/>
          <w:sz w:val="22"/>
          <w:szCs w:val="22"/>
        </w:rPr>
      </w:pPr>
    </w:p>
    <w:p w:rsidR="00F166FD" w:rsidRDefault="00F166FD" w:rsidP="00F166FD">
      <w:pPr>
        <w:keepNext w:val="0"/>
        <w:keepLines w:val="0"/>
        <w:widowControl w:val="0"/>
        <w:jc w:val="left"/>
        <w:outlineLvl w:val="0"/>
        <w:rPr>
          <w:rFonts w:cs="Arial"/>
          <w:sz w:val="22"/>
          <w:szCs w:val="22"/>
        </w:rPr>
      </w:pPr>
      <w:r>
        <w:rPr>
          <w:rFonts w:cs="Arial"/>
          <w:sz w:val="22"/>
          <w:szCs w:val="22"/>
        </w:rPr>
        <w:tab/>
        <w:t>podľa čl. 86 písm. d) Ústavy Slovenskej republiky</w:t>
      </w:r>
    </w:p>
    <w:p w:rsidR="00F166FD" w:rsidRDefault="00F166FD" w:rsidP="00F166FD">
      <w:pPr>
        <w:keepNext w:val="0"/>
        <w:keepLines w:val="0"/>
        <w:widowControl w:val="0"/>
        <w:jc w:val="left"/>
        <w:outlineLvl w:val="0"/>
        <w:rPr>
          <w:rFonts w:cs="Arial"/>
          <w:sz w:val="22"/>
          <w:szCs w:val="22"/>
        </w:rPr>
      </w:pPr>
    </w:p>
    <w:p w:rsidR="00F166FD" w:rsidRPr="00C51929" w:rsidRDefault="00F166FD" w:rsidP="00F166FD">
      <w:pPr>
        <w:keepNext w:val="0"/>
        <w:keepLines w:val="0"/>
        <w:widowControl w:val="0"/>
        <w:jc w:val="left"/>
        <w:outlineLvl w:val="0"/>
        <w:rPr>
          <w:rFonts w:cs="Arial"/>
          <w:b/>
          <w:sz w:val="28"/>
          <w:szCs w:val="28"/>
        </w:rPr>
      </w:pPr>
      <w:r w:rsidRPr="00C51929">
        <w:rPr>
          <w:rFonts w:cs="Arial"/>
          <w:b/>
          <w:sz w:val="28"/>
          <w:szCs w:val="28"/>
        </w:rPr>
        <w:tab/>
        <w:t>v y s l o v u j e   s ú h l a s</w:t>
      </w:r>
    </w:p>
    <w:p w:rsidR="00F166FD" w:rsidRDefault="00F166FD" w:rsidP="00F166FD">
      <w:pPr>
        <w:keepNext w:val="0"/>
        <w:keepLines w:val="0"/>
        <w:widowControl w:val="0"/>
        <w:jc w:val="left"/>
        <w:outlineLvl w:val="0"/>
        <w:rPr>
          <w:rFonts w:cs="Arial"/>
          <w:sz w:val="22"/>
          <w:szCs w:val="22"/>
        </w:rPr>
      </w:pPr>
    </w:p>
    <w:p w:rsidR="00F27E61" w:rsidRDefault="00F166FD" w:rsidP="00F27E61">
      <w:pPr>
        <w:keepNext w:val="0"/>
        <w:keepLines w:val="0"/>
        <w:widowControl w:val="0"/>
        <w:jc w:val="both"/>
        <w:outlineLvl w:val="0"/>
        <w:rPr>
          <w:sz w:val="22"/>
          <w:szCs w:val="22"/>
        </w:rPr>
      </w:pPr>
      <w:r>
        <w:rPr>
          <w:rFonts w:cs="Arial"/>
          <w:sz w:val="22"/>
          <w:szCs w:val="22"/>
        </w:rPr>
        <w:tab/>
      </w:r>
      <w:r w:rsidRPr="00461CE4">
        <w:rPr>
          <w:sz w:val="22"/>
          <w:szCs w:val="22"/>
        </w:rPr>
        <w:t xml:space="preserve">so Zmluvou </w:t>
      </w:r>
      <w:r w:rsidRPr="00F166FD">
        <w:rPr>
          <w:sz w:val="22"/>
          <w:szCs w:val="22"/>
        </w:rPr>
        <w:t>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w:t>
      </w:r>
      <w:r>
        <w:rPr>
          <w:sz w:val="22"/>
          <w:szCs w:val="22"/>
        </w:rPr>
        <w:t>u a Fínskou republikou</w:t>
      </w:r>
      <w:r w:rsidR="00F27E61">
        <w:rPr>
          <w:sz w:val="22"/>
          <w:szCs w:val="22"/>
        </w:rPr>
        <w:t>.</w:t>
      </w:r>
    </w:p>
    <w:p w:rsidR="00F166FD" w:rsidRDefault="00F166FD" w:rsidP="00F166FD">
      <w:pPr>
        <w:keepNext w:val="0"/>
        <w:keepLines w:val="0"/>
        <w:widowControl w:val="0"/>
        <w:ind w:firstLine="708"/>
        <w:jc w:val="both"/>
        <w:outlineLvl w:val="0"/>
        <w:rPr>
          <w:sz w:val="22"/>
          <w:szCs w:val="22"/>
        </w:rPr>
      </w:pPr>
    </w:p>
    <w:p w:rsidR="00F166FD" w:rsidRDefault="00F166FD" w:rsidP="00F166FD">
      <w:pPr>
        <w:keepNext w:val="0"/>
        <w:keepLines w:val="0"/>
        <w:widowControl w:val="0"/>
        <w:jc w:val="both"/>
        <w:outlineLvl w:val="0"/>
        <w:rPr>
          <w:rFonts w:cs="Arial"/>
          <w:sz w:val="22"/>
          <w:szCs w:val="22"/>
        </w:rPr>
      </w:pPr>
    </w:p>
    <w:p w:rsidR="00F166FD" w:rsidRDefault="00F166FD" w:rsidP="00F166FD">
      <w:pPr>
        <w:keepNext w:val="0"/>
        <w:keepLines w:val="0"/>
        <w:widowControl w:val="0"/>
        <w:jc w:val="both"/>
        <w:outlineLvl w:val="0"/>
        <w:rPr>
          <w:rFonts w:cs="Arial"/>
          <w:sz w:val="22"/>
          <w:szCs w:val="22"/>
        </w:rPr>
      </w:pPr>
    </w:p>
    <w:p w:rsidR="00F166FD" w:rsidRDefault="00F166FD" w:rsidP="00F166FD">
      <w:pPr>
        <w:keepNext w:val="0"/>
        <w:keepLines w:val="0"/>
        <w:widowControl w:val="0"/>
        <w:jc w:val="both"/>
        <w:outlineLvl w:val="0"/>
        <w:rPr>
          <w:rFonts w:cs="Arial"/>
          <w:sz w:val="22"/>
          <w:szCs w:val="22"/>
        </w:rPr>
      </w:pPr>
    </w:p>
    <w:p w:rsidR="00F166FD" w:rsidRDefault="00F166FD" w:rsidP="00F166FD">
      <w:pPr>
        <w:keepNext w:val="0"/>
        <w:keepLines w:val="0"/>
        <w:widowControl w:val="0"/>
        <w:tabs>
          <w:tab w:val="left" w:pos="5529"/>
        </w:tabs>
        <w:ind w:left="5760" w:hanging="90"/>
        <w:jc w:val="left"/>
        <w:outlineLvl w:val="0"/>
        <w:rPr>
          <w:rFonts w:cs="Arial"/>
          <w:sz w:val="22"/>
          <w:szCs w:val="22"/>
        </w:rPr>
      </w:pPr>
      <w:r>
        <w:rPr>
          <w:rFonts w:cs="Arial"/>
          <w:sz w:val="22"/>
          <w:szCs w:val="22"/>
        </w:rPr>
        <w:t xml:space="preserve">     Pavol  P a š k a   v. r.</w:t>
      </w:r>
    </w:p>
    <w:p w:rsidR="00F166FD" w:rsidRDefault="00F166FD" w:rsidP="00F166FD">
      <w:pPr>
        <w:keepNext w:val="0"/>
        <w:keepLines w:val="0"/>
        <w:widowControl w:val="0"/>
        <w:ind w:left="5760" w:firstLine="612"/>
        <w:jc w:val="left"/>
        <w:outlineLvl w:val="0"/>
        <w:rPr>
          <w:rFonts w:cs="Arial"/>
          <w:sz w:val="22"/>
          <w:szCs w:val="22"/>
        </w:rPr>
      </w:pPr>
      <w:r>
        <w:rPr>
          <w:rFonts w:cs="Arial"/>
          <w:sz w:val="22"/>
          <w:szCs w:val="22"/>
        </w:rPr>
        <w:t xml:space="preserve">     predseda</w:t>
      </w:r>
    </w:p>
    <w:p w:rsidR="00F166FD" w:rsidRDefault="00F166FD" w:rsidP="00F166FD">
      <w:pPr>
        <w:keepNext w:val="0"/>
        <w:keepLines w:val="0"/>
        <w:widowControl w:val="0"/>
        <w:ind w:left="4956"/>
        <w:outlineLvl w:val="0"/>
        <w:rPr>
          <w:rFonts w:cs="Arial"/>
          <w:sz w:val="22"/>
          <w:szCs w:val="22"/>
        </w:rPr>
      </w:pPr>
      <w:r>
        <w:rPr>
          <w:rFonts w:cs="Arial"/>
          <w:sz w:val="22"/>
          <w:szCs w:val="22"/>
        </w:rPr>
        <w:t>Národnej rady Slovenskej republiky</w:t>
      </w:r>
    </w:p>
    <w:p w:rsidR="00F166FD" w:rsidRDefault="00F166FD" w:rsidP="00F166FD">
      <w:pPr>
        <w:keepNext w:val="0"/>
        <w:keepLines w:val="0"/>
        <w:widowControl w:val="0"/>
        <w:jc w:val="both"/>
        <w:rPr>
          <w:rFonts w:cs="Arial"/>
          <w:sz w:val="22"/>
          <w:szCs w:val="22"/>
        </w:rPr>
      </w:pPr>
    </w:p>
    <w:p w:rsidR="00F166FD" w:rsidRDefault="00F166FD" w:rsidP="00F166FD">
      <w:pPr>
        <w:keepNext w:val="0"/>
        <w:keepLines w:val="0"/>
        <w:widowControl w:val="0"/>
        <w:jc w:val="both"/>
        <w:rPr>
          <w:rFonts w:cs="Arial"/>
          <w:sz w:val="22"/>
          <w:szCs w:val="22"/>
        </w:rPr>
      </w:pPr>
    </w:p>
    <w:p w:rsidR="00F27E61" w:rsidRDefault="00F27E61" w:rsidP="00F166FD">
      <w:pPr>
        <w:keepNext w:val="0"/>
        <w:keepLines w:val="0"/>
        <w:widowControl w:val="0"/>
        <w:jc w:val="both"/>
        <w:rPr>
          <w:rFonts w:cs="Arial"/>
          <w:sz w:val="22"/>
          <w:szCs w:val="22"/>
        </w:rPr>
      </w:pPr>
    </w:p>
    <w:p w:rsidR="00F27E61" w:rsidRPr="008D5378" w:rsidRDefault="00F27E61" w:rsidP="00F166FD">
      <w:pPr>
        <w:keepNext w:val="0"/>
        <w:keepLines w:val="0"/>
        <w:widowControl w:val="0"/>
        <w:jc w:val="both"/>
        <w:rPr>
          <w:rFonts w:cs="Arial"/>
          <w:sz w:val="22"/>
          <w:szCs w:val="22"/>
        </w:rPr>
      </w:pPr>
    </w:p>
    <w:p w:rsidR="00F166FD" w:rsidRPr="008D5378" w:rsidRDefault="00F166FD" w:rsidP="00F166FD">
      <w:pPr>
        <w:keepNext w:val="0"/>
        <w:keepLines w:val="0"/>
        <w:widowControl w:val="0"/>
        <w:jc w:val="both"/>
        <w:rPr>
          <w:rFonts w:cs="Arial"/>
          <w:sz w:val="22"/>
          <w:szCs w:val="22"/>
        </w:rPr>
      </w:pPr>
      <w:r w:rsidRPr="008D5378">
        <w:rPr>
          <w:rFonts w:cs="Arial"/>
          <w:sz w:val="22"/>
          <w:szCs w:val="22"/>
        </w:rPr>
        <w:t>Overovatelia:</w:t>
      </w:r>
    </w:p>
    <w:p w:rsidR="00F166FD" w:rsidRDefault="00F166FD" w:rsidP="00F166FD">
      <w:pPr>
        <w:keepNext w:val="0"/>
        <w:keepLines w:val="0"/>
        <w:widowControl w:val="0"/>
        <w:jc w:val="both"/>
        <w:rPr>
          <w:rFonts w:cs="Arial"/>
          <w:sz w:val="22"/>
          <w:szCs w:val="22"/>
        </w:rPr>
      </w:pPr>
      <w:r>
        <w:rPr>
          <w:rFonts w:cs="Arial"/>
          <w:sz w:val="22"/>
          <w:szCs w:val="22"/>
        </w:rPr>
        <w:t>Rastislav  Č e p á k   v. r.</w:t>
      </w:r>
    </w:p>
    <w:p w:rsidR="00596277" w:rsidRDefault="00952516" w:rsidP="00A529FC">
      <w:pPr>
        <w:keepNext w:val="0"/>
        <w:keepLines w:val="0"/>
        <w:widowControl w:val="0"/>
        <w:jc w:val="both"/>
      </w:pPr>
      <w:r>
        <w:rPr>
          <w:rFonts w:cs="Arial"/>
          <w:sz w:val="22"/>
          <w:szCs w:val="22"/>
        </w:rPr>
        <w:t>Gabriel  C s i c s a i   v. r.</w:t>
      </w:r>
    </w:p>
    <w:sectPr w:rsidR="00596277" w:rsidSect="000E2E9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C3" w:rsidRDefault="00FA5AC3">
      <w:r>
        <w:separator/>
      </w:r>
    </w:p>
  </w:endnote>
  <w:endnote w:type="continuationSeparator" w:id="0">
    <w:p w:rsidR="00FA5AC3" w:rsidRDefault="00FA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E38" w:rsidRDefault="00F166FD" w:rsidP="00BB2A0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BE5E38" w:rsidRDefault="00FA5AC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E38" w:rsidRPr="000E2E9E" w:rsidRDefault="00F166FD" w:rsidP="00BB2A0D">
    <w:pPr>
      <w:pStyle w:val="Pta"/>
      <w:framePr w:wrap="around" w:vAnchor="text" w:hAnchor="margin" w:xAlign="center" w:y="1"/>
      <w:rPr>
        <w:rStyle w:val="slostrany"/>
        <w:sz w:val="16"/>
      </w:rPr>
    </w:pPr>
    <w:r w:rsidRPr="000E2E9E">
      <w:rPr>
        <w:rStyle w:val="slostrany"/>
        <w:sz w:val="16"/>
      </w:rPr>
      <w:fldChar w:fldCharType="begin"/>
    </w:r>
    <w:r w:rsidRPr="000E2E9E">
      <w:rPr>
        <w:rStyle w:val="slostrany"/>
        <w:sz w:val="16"/>
      </w:rPr>
      <w:instrText xml:space="preserve">PAGE  </w:instrText>
    </w:r>
    <w:r w:rsidRPr="000E2E9E">
      <w:rPr>
        <w:rStyle w:val="slostrany"/>
        <w:sz w:val="16"/>
      </w:rPr>
      <w:fldChar w:fldCharType="separate"/>
    </w:r>
    <w:r w:rsidR="00A529FC">
      <w:rPr>
        <w:rStyle w:val="slostrany"/>
        <w:noProof/>
        <w:sz w:val="16"/>
      </w:rPr>
      <w:t>2</w:t>
    </w:r>
    <w:r w:rsidRPr="000E2E9E">
      <w:rPr>
        <w:rStyle w:val="slostrany"/>
        <w:sz w:val="16"/>
      </w:rPr>
      <w:fldChar w:fldCharType="end"/>
    </w:r>
  </w:p>
  <w:p w:rsidR="00BE5E38" w:rsidRDefault="00FA5AC3">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E38" w:rsidRDefault="00FA5AC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C3" w:rsidRDefault="00FA5AC3">
      <w:r>
        <w:separator/>
      </w:r>
    </w:p>
  </w:footnote>
  <w:footnote w:type="continuationSeparator" w:id="0">
    <w:p w:rsidR="00FA5AC3" w:rsidRDefault="00FA5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E38" w:rsidRDefault="00FA5AC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E38" w:rsidRDefault="00FA5AC3">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E38" w:rsidRDefault="00FA5AC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FD"/>
    <w:rsid w:val="002F6F95"/>
    <w:rsid w:val="00400952"/>
    <w:rsid w:val="00596277"/>
    <w:rsid w:val="00685F2E"/>
    <w:rsid w:val="006B4B72"/>
    <w:rsid w:val="00952516"/>
    <w:rsid w:val="00A46E47"/>
    <w:rsid w:val="00A529FC"/>
    <w:rsid w:val="00BF60A0"/>
    <w:rsid w:val="00E10263"/>
    <w:rsid w:val="00F166FD"/>
    <w:rsid w:val="00F27E61"/>
    <w:rsid w:val="00FA5A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Cs/>
        <w:sz w:val="16"/>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166FD"/>
    <w:pPr>
      <w:keepNext/>
      <w:keepLines/>
      <w:spacing w:after="0" w:line="240" w:lineRule="auto"/>
      <w:jc w:val="center"/>
    </w:pPr>
    <w:rPr>
      <w:rFonts w:eastAsia="Times New Roman" w:cs="Times New Roman"/>
      <w:bCs w:val="0"/>
      <w:sz w:val="24"/>
      <w:szCs w:val="20"/>
      <w:lang w:eastAsia="sk-SK"/>
    </w:rPr>
  </w:style>
  <w:style w:type="paragraph" w:styleId="Nadpis1">
    <w:name w:val="heading 1"/>
    <w:basedOn w:val="Normlny"/>
    <w:next w:val="Normlny"/>
    <w:link w:val="Nadpis1Char"/>
    <w:qFormat/>
    <w:rsid w:val="00F166FD"/>
    <w:pPr>
      <w:outlineLvl w:val="0"/>
    </w:pPr>
    <w:rPr>
      <w:spacing w:val="20"/>
      <w:kern w:val="32"/>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166FD"/>
    <w:rPr>
      <w:rFonts w:eastAsia="Times New Roman" w:cs="Times New Roman"/>
      <w:bCs w:val="0"/>
      <w:spacing w:val="20"/>
      <w:kern w:val="32"/>
      <w:sz w:val="32"/>
      <w:szCs w:val="20"/>
      <w:lang w:eastAsia="sk-SK"/>
    </w:rPr>
  </w:style>
  <w:style w:type="paragraph" w:customStyle="1" w:styleId="Protokoln">
    <w:name w:val="Protokolné č."/>
    <w:basedOn w:val="Normlny"/>
    <w:rsid w:val="00F166FD"/>
    <w:pPr>
      <w:spacing w:before="360"/>
      <w:jc w:val="left"/>
    </w:pPr>
    <w:rPr>
      <w:spacing w:val="20"/>
    </w:rPr>
  </w:style>
  <w:style w:type="paragraph" w:customStyle="1" w:styleId="uznesenia">
    <w:name w:val="Č.uznesenia"/>
    <w:basedOn w:val="Normlny"/>
    <w:rsid w:val="00F166FD"/>
    <w:pPr>
      <w:spacing w:before="240" w:after="120"/>
      <w:outlineLvl w:val="0"/>
    </w:pPr>
    <w:rPr>
      <w:b/>
      <w:kern w:val="28"/>
      <w:sz w:val="40"/>
    </w:rPr>
  </w:style>
  <w:style w:type="paragraph" w:styleId="Pta">
    <w:name w:val="footer"/>
    <w:basedOn w:val="Normlny"/>
    <w:link w:val="PtaChar"/>
    <w:rsid w:val="00F166FD"/>
    <w:pPr>
      <w:tabs>
        <w:tab w:val="center" w:pos="4536"/>
        <w:tab w:val="right" w:pos="9072"/>
      </w:tabs>
    </w:pPr>
  </w:style>
  <w:style w:type="character" w:customStyle="1" w:styleId="PtaChar">
    <w:name w:val="Päta Char"/>
    <w:basedOn w:val="Predvolenpsmoodseku"/>
    <w:link w:val="Pta"/>
    <w:rsid w:val="00F166FD"/>
    <w:rPr>
      <w:rFonts w:eastAsia="Times New Roman" w:cs="Times New Roman"/>
      <w:bCs w:val="0"/>
      <w:sz w:val="24"/>
      <w:szCs w:val="20"/>
      <w:lang w:eastAsia="sk-SK"/>
    </w:rPr>
  </w:style>
  <w:style w:type="character" w:styleId="slostrany">
    <w:name w:val="page number"/>
    <w:basedOn w:val="Predvolenpsmoodseku"/>
    <w:rsid w:val="00F166FD"/>
  </w:style>
  <w:style w:type="paragraph" w:styleId="Hlavika">
    <w:name w:val="header"/>
    <w:basedOn w:val="Normlny"/>
    <w:link w:val="HlavikaChar"/>
    <w:rsid w:val="00F166FD"/>
    <w:pPr>
      <w:tabs>
        <w:tab w:val="center" w:pos="4536"/>
        <w:tab w:val="right" w:pos="9072"/>
      </w:tabs>
    </w:pPr>
  </w:style>
  <w:style w:type="character" w:customStyle="1" w:styleId="HlavikaChar">
    <w:name w:val="Hlavička Char"/>
    <w:basedOn w:val="Predvolenpsmoodseku"/>
    <w:link w:val="Hlavika"/>
    <w:rsid w:val="00F166FD"/>
    <w:rPr>
      <w:rFonts w:eastAsia="Times New Roman" w:cs="Times New Roman"/>
      <w:bCs w:val="0"/>
      <w:sz w:val="24"/>
      <w:szCs w:val="20"/>
      <w:lang w:eastAsia="sk-SK"/>
    </w:rPr>
  </w:style>
  <w:style w:type="paragraph" w:styleId="Textbubliny">
    <w:name w:val="Balloon Text"/>
    <w:basedOn w:val="Normlny"/>
    <w:link w:val="TextbublinyChar"/>
    <w:uiPriority w:val="99"/>
    <w:semiHidden/>
    <w:unhideWhenUsed/>
    <w:rsid w:val="00F166FD"/>
    <w:rPr>
      <w:rFonts w:ascii="Tahoma" w:hAnsi="Tahoma" w:cs="Tahoma"/>
      <w:sz w:val="16"/>
      <w:szCs w:val="16"/>
    </w:rPr>
  </w:style>
  <w:style w:type="character" w:customStyle="1" w:styleId="TextbublinyChar">
    <w:name w:val="Text bubliny Char"/>
    <w:basedOn w:val="Predvolenpsmoodseku"/>
    <w:link w:val="Textbubliny"/>
    <w:uiPriority w:val="99"/>
    <w:semiHidden/>
    <w:rsid w:val="00F166FD"/>
    <w:rPr>
      <w:rFonts w:ascii="Tahoma" w:eastAsia="Times New Roman" w:hAnsi="Tahoma" w:cs="Tahoma"/>
      <w:bCs w:val="0"/>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Cs/>
        <w:sz w:val="16"/>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166FD"/>
    <w:pPr>
      <w:keepNext/>
      <w:keepLines/>
      <w:spacing w:after="0" w:line="240" w:lineRule="auto"/>
      <w:jc w:val="center"/>
    </w:pPr>
    <w:rPr>
      <w:rFonts w:eastAsia="Times New Roman" w:cs="Times New Roman"/>
      <w:bCs w:val="0"/>
      <w:sz w:val="24"/>
      <w:szCs w:val="20"/>
      <w:lang w:eastAsia="sk-SK"/>
    </w:rPr>
  </w:style>
  <w:style w:type="paragraph" w:styleId="Nadpis1">
    <w:name w:val="heading 1"/>
    <w:basedOn w:val="Normlny"/>
    <w:next w:val="Normlny"/>
    <w:link w:val="Nadpis1Char"/>
    <w:qFormat/>
    <w:rsid w:val="00F166FD"/>
    <w:pPr>
      <w:outlineLvl w:val="0"/>
    </w:pPr>
    <w:rPr>
      <w:spacing w:val="20"/>
      <w:kern w:val="32"/>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166FD"/>
    <w:rPr>
      <w:rFonts w:eastAsia="Times New Roman" w:cs="Times New Roman"/>
      <w:bCs w:val="0"/>
      <w:spacing w:val="20"/>
      <w:kern w:val="32"/>
      <w:sz w:val="32"/>
      <w:szCs w:val="20"/>
      <w:lang w:eastAsia="sk-SK"/>
    </w:rPr>
  </w:style>
  <w:style w:type="paragraph" w:customStyle="1" w:styleId="Protokoln">
    <w:name w:val="Protokolné č."/>
    <w:basedOn w:val="Normlny"/>
    <w:rsid w:val="00F166FD"/>
    <w:pPr>
      <w:spacing w:before="360"/>
      <w:jc w:val="left"/>
    </w:pPr>
    <w:rPr>
      <w:spacing w:val="20"/>
    </w:rPr>
  </w:style>
  <w:style w:type="paragraph" w:customStyle="1" w:styleId="uznesenia">
    <w:name w:val="Č.uznesenia"/>
    <w:basedOn w:val="Normlny"/>
    <w:rsid w:val="00F166FD"/>
    <w:pPr>
      <w:spacing w:before="240" w:after="120"/>
      <w:outlineLvl w:val="0"/>
    </w:pPr>
    <w:rPr>
      <w:b/>
      <w:kern w:val="28"/>
      <w:sz w:val="40"/>
    </w:rPr>
  </w:style>
  <w:style w:type="paragraph" w:styleId="Pta">
    <w:name w:val="footer"/>
    <w:basedOn w:val="Normlny"/>
    <w:link w:val="PtaChar"/>
    <w:rsid w:val="00F166FD"/>
    <w:pPr>
      <w:tabs>
        <w:tab w:val="center" w:pos="4536"/>
        <w:tab w:val="right" w:pos="9072"/>
      </w:tabs>
    </w:pPr>
  </w:style>
  <w:style w:type="character" w:customStyle="1" w:styleId="PtaChar">
    <w:name w:val="Päta Char"/>
    <w:basedOn w:val="Predvolenpsmoodseku"/>
    <w:link w:val="Pta"/>
    <w:rsid w:val="00F166FD"/>
    <w:rPr>
      <w:rFonts w:eastAsia="Times New Roman" w:cs="Times New Roman"/>
      <w:bCs w:val="0"/>
      <w:sz w:val="24"/>
      <w:szCs w:val="20"/>
      <w:lang w:eastAsia="sk-SK"/>
    </w:rPr>
  </w:style>
  <w:style w:type="character" w:styleId="slostrany">
    <w:name w:val="page number"/>
    <w:basedOn w:val="Predvolenpsmoodseku"/>
    <w:rsid w:val="00F166FD"/>
  </w:style>
  <w:style w:type="paragraph" w:styleId="Hlavika">
    <w:name w:val="header"/>
    <w:basedOn w:val="Normlny"/>
    <w:link w:val="HlavikaChar"/>
    <w:rsid w:val="00F166FD"/>
    <w:pPr>
      <w:tabs>
        <w:tab w:val="center" w:pos="4536"/>
        <w:tab w:val="right" w:pos="9072"/>
      </w:tabs>
    </w:pPr>
  </w:style>
  <w:style w:type="character" w:customStyle="1" w:styleId="HlavikaChar">
    <w:name w:val="Hlavička Char"/>
    <w:basedOn w:val="Predvolenpsmoodseku"/>
    <w:link w:val="Hlavika"/>
    <w:rsid w:val="00F166FD"/>
    <w:rPr>
      <w:rFonts w:eastAsia="Times New Roman" w:cs="Times New Roman"/>
      <w:bCs w:val="0"/>
      <w:sz w:val="24"/>
      <w:szCs w:val="20"/>
      <w:lang w:eastAsia="sk-SK"/>
    </w:rPr>
  </w:style>
  <w:style w:type="paragraph" w:styleId="Textbubliny">
    <w:name w:val="Balloon Text"/>
    <w:basedOn w:val="Normlny"/>
    <w:link w:val="TextbublinyChar"/>
    <w:uiPriority w:val="99"/>
    <w:semiHidden/>
    <w:unhideWhenUsed/>
    <w:rsid w:val="00F166FD"/>
    <w:rPr>
      <w:rFonts w:ascii="Tahoma" w:hAnsi="Tahoma" w:cs="Tahoma"/>
      <w:sz w:val="16"/>
      <w:szCs w:val="16"/>
    </w:rPr>
  </w:style>
  <w:style w:type="character" w:customStyle="1" w:styleId="TextbublinyChar">
    <w:name w:val="Text bubliny Char"/>
    <w:basedOn w:val="Predvolenpsmoodseku"/>
    <w:link w:val="Textbubliny"/>
    <w:uiPriority w:val="99"/>
    <w:semiHidden/>
    <w:rsid w:val="00F166FD"/>
    <w:rPr>
      <w:rFonts w:ascii="Tahoma" w:eastAsia="Times New Roman" w:hAnsi="Tahoma" w:cs="Tahoma"/>
      <w:bCs w:val="0"/>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1175</Characters>
  <Application>Microsoft Office Word</Application>
  <DocSecurity>0</DocSecurity>
  <Lines>9</Lines>
  <Paragraphs>2</Paragraphs>
  <ScaleCrop>false</ScaleCrop>
  <Company>Kancelaria NR SR</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Manáková, Ľubica</dc:creator>
  <cp:lastModifiedBy>Kresáčová, Marta</cp:lastModifiedBy>
  <cp:revision>7</cp:revision>
  <cp:lastPrinted>2012-06-11T09:15:00Z</cp:lastPrinted>
  <dcterms:created xsi:type="dcterms:W3CDTF">2012-06-08T09:01:00Z</dcterms:created>
  <dcterms:modified xsi:type="dcterms:W3CDTF">2012-06-22T09:51:00Z</dcterms:modified>
</cp:coreProperties>
</file>