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52" w:rsidRDefault="00816552" w:rsidP="00816552">
      <w:pPr>
        <w:pStyle w:val="Nadpis1"/>
      </w:pPr>
      <w:r>
        <w:t>NÁRODNÁ RADA SLOVENSKEJ REPUBLIKY</w:t>
      </w:r>
    </w:p>
    <w:p w:rsidR="00816552" w:rsidRPr="00AC48CE" w:rsidRDefault="00816552" w:rsidP="0081655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16552" w:rsidRPr="00EE5C4D" w:rsidRDefault="00816552" w:rsidP="0081655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>
        <w:rPr>
          <w:sz w:val="18"/>
          <w:szCs w:val="18"/>
        </w:rPr>
        <w:t>1121/2012</w:t>
      </w:r>
    </w:p>
    <w:p w:rsidR="00816552" w:rsidRDefault="00816552" w:rsidP="0081655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3856211E" wp14:editId="5B414EC5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52" w:rsidRDefault="007B6537" w:rsidP="00816552">
      <w:pPr>
        <w:pStyle w:val="uznesenia"/>
      </w:pPr>
      <w:r>
        <w:t>40</w:t>
      </w:r>
    </w:p>
    <w:p w:rsidR="00816552" w:rsidRDefault="00816552" w:rsidP="00816552">
      <w:pPr>
        <w:pStyle w:val="Nadpis1"/>
      </w:pPr>
      <w:r>
        <w:t>UZNESENIE</w:t>
      </w:r>
    </w:p>
    <w:p w:rsidR="00816552" w:rsidRDefault="00816552" w:rsidP="00816552">
      <w:pPr>
        <w:pStyle w:val="Nadpis1"/>
      </w:pPr>
      <w:r>
        <w:t>NÁRODNEJ RADY SLOVENSKEJ REPUBLIKY</w:t>
      </w:r>
    </w:p>
    <w:p w:rsidR="00816552" w:rsidRDefault="00816552" w:rsidP="00816552">
      <w:pPr>
        <w:outlineLvl w:val="0"/>
      </w:pPr>
    </w:p>
    <w:p w:rsidR="00816552" w:rsidRDefault="00816552" w:rsidP="0081655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B6537">
        <w:rPr>
          <w:rFonts w:cs="Arial"/>
          <w:sz w:val="22"/>
          <w:szCs w:val="22"/>
        </w:rPr>
        <w:t> 19.</w:t>
      </w:r>
      <w:r>
        <w:rPr>
          <w:rFonts w:cs="Arial"/>
          <w:sz w:val="22"/>
          <w:szCs w:val="22"/>
        </w:rPr>
        <w:t xml:space="preserve"> júna 2012</w:t>
      </w:r>
    </w:p>
    <w:p w:rsidR="00816552" w:rsidRDefault="00816552" w:rsidP="00816552"/>
    <w:p w:rsidR="00816552" w:rsidRPr="000B3666" w:rsidRDefault="00816552" w:rsidP="00816552">
      <w:pPr>
        <w:ind w:left="340"/>
        <w:jc w:val="both"/>
        <w:rPr>
          <w:bCs/>
          <w:sz w:val="22"/>
          <w:szCs w:val="22"/>
        </w:rPr>
      </w:pPr>
      <w:r w:rsidRPr="000B3666">
        <w:rPr>
          <w:rFonts w:cs="Arial"/>
          <w:noProof/>
          <w:sz w:val="22"/>
        </w:rPr>
        <w:t>k</w:t>
      </w:r>
      <w:r w:rsidRPr="000B3666">
        <w:rPr>
          <w:sz w:val="22"/>
          <w:szCs w:val="22"/>
        </w:rPr>
        <w:t xml:space="preserve"> vládnemu návrhu zákona</w:t>
      </w:r>
      <w:r>
        <w:rPr>
          <w:sz w:val="22"/>
          <w:szCs w:val="22"/>
        </w:rPr>
        <w:t>,</w:t>
      </w:r>
      <w:r w:rsidRPr="00342460">
        <w:rPr>
          <w:b/>
          <w:sz w:val="22"/>
          <w:szCs w:val="22"/>
        </w:rPr>
        <w:t xml:space="preserve"> </w:t>
      </w:r>
      <w:r w:rsidRPr="00816552">
        <w:rPr>
          <w:sz w:val="22"/>
          <w:szCs w:val="22"/>
        </w:rPr>
        <w:t>ktorým sa dopĺňa zákon č. 483/2001 Z. z. o bankách a o zmene a doplnení niektorých zákonov v znení neskorších predpisov (tlač 79) – prvé čítanie</w:t>
      </w:r>
    </w:p>
    <w:p w:rsidR="00816552" w:rsidRDefault="00816552" w:rsidP="00816552">
      <w:pPr>
        <w:ind w:left="340"/>
        <w:jc w:val="both"/>
        <w:rPr>
          <w:rFonts w:cs="Arial"/>
          <w:sz w:val="22"/>
          <w:szCs w:val="22"/>
        </w:rPr>
      </w:pPr>
    </w:p>
    <w:p w:rsidR="00816552" w:rsidRDefault="00816552" w:rsidP="0081655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816552" w:rsidRDefault="00816552" w:rsidP="00816552">
      <w:pPr>
        <w:widowControl w:val="0"/>
        <w:jc w:val="both"/>
        <w:rPr>
          <w:rFonts w:cs="Arial"/>
          <w:b/>
          <w:sz w:val="18"/>
          <w:szCs w:val="18"/>
        </w:rPr>
      </w:pPr>
    </w:p>
    <w:p w:rsidR="00816552" w:rsidRDefault="00816552" w:rsidP="0081655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16552" w:rsidRDefault="00816552" w:rsidP="00816552">
      <w:pPr>
        <w:widowControl w:val="0"/>
        <w:jc w:val="both"/>
        <w:rPr>
          <w:rFonts w:cs="Arial"/>
          <w:b/>
          <w:sz w:val="18"/>
          <w:szCs w:val="18"/>
        </w:rPr>
      </w:pPr>
    </w:p>
    <w:p w:rsidR="00816552" w:rsidRDefault="00816552" w:rsidP="0081655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816552" w:rsidRDefault="00816552" w:rsidP="0081655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816552" w:rsidRDefault="00816552" w:rsidP="0081655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16552" w:rsidRDefault="00816552" w:rsidP="00816552">
      <w:pPr>
        <w:widowControl w:val="0"/>
        <w:jc w:val="both"/>
        <w:rPr>
          <w:rFonts w:cs="Arial"/>
          <w:b/>
          <w:sz w:val="18"/>
          <w:szCs w:val="18"/>
        </w:rPr>
      </w:pPr>
    </w:p>
    <w:p w:rsidR="00816552" w:rsidRDefault="00816552" w:rsidP="0081655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816552" w:rsidRDefault="00816552" w:rsidP="0081655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16552" w:rsidRDefault="00816552" w:rsidP="0081655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816552" w:rsidRDefault="00816552" w:rsidP="0081655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rozpočet;</w:t>
      </w:r>
    </w:p>
    <w:p w:rsidR="00816552" w:rsidRDefault="00816552" w:rsidP="0081655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816552" w:rsidRDefault="00816552" w:rsidP="0081655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16552" w:rsidRDefault="00816552" w:rsidP="0081655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816552" w:rsidRDefault="00816552" w:rsidP="0081655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B7869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7B6537">
        <w:rPr>
          <w:sz w:val="22"/>
          <w:szCs w:val="22"/>
        </w:rPr>
        <w:t>e</w:t>
      </w:r>
      <w:bookmarkStart w:id="0" w:name="_GoBack"/>
      <w:bookmarkEnd w:id="0"/>
      <w:r>
        <w:rPr>
          <w:sz w:val="22"/>
          <w:szCs w:val="22"/>
        </w:rPr>
        <w:t xml:space="preserve"> do 30 dní a v gestorskom výbore do 32 dní odo dňa jeho pridelenia.</w:t>
      </w:r>
    </w:p>
    <w:p w:rsidR="00816552" w:rsidRDefault="00816552" w:rsidP="008165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16552" w:rsidRDefault="00816552" w:rsidP="008165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16552" w:rsidRDefault="00816552" w:rsidP="008165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16552" w:rsidRDefault="00816552" w:rsidP="008165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16552" w:rsidRDefault="00816552" w:rsidP="008165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16552" w:rsidRDefault="00816552" w:rsidP="008165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16552" w:rsidRDefault="00816552" w:rsidP="0081655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816552" w:rsidRDefault="00816552" w:rsidP="0081655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16552" w:rsidRDefault="00816552" w:rsidP="0081655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16552" w:rsidRDefault="00816552" w:rsidP="008165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6552" w:rsidRDefault="00816552" w:rsidP="008165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6552" w:rsidRDefault="00816552" w:rsidP="008165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6552" w:rsidRPr="008D5378" w:rsidRDefault="00816552" w:rsidP="008165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16552" w:rsidRDefault="00816552" w:rsidP="008165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816552" w:rsidRDefault="00DA638B" w:rsidP="00816552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816552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1B" w:rsidRDefault="0053651B">
      <w:r>
        <w:separator/>
      </w:r>
    </w:p>
  </w:endnote>
  <w:endnote w:type="continuationSeparator" w:id="0">
    <w:p w:rsidR="0053651B" w:rsidRDefault="005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816552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53651B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816552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53651B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1B" w:rsidRDefault="0053651B">
      <w:r>
        <w:separator/>
      </w:r>
    </w:p>
  </w:footnote>
  <w:footnote w:type="continuationSeparator" w:id="0">
    <w:p w:rsidR="0053651B" w:rsidRDefault="0053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52"/>
    <w:rsid w:val="0053651B"/>
    <w:rsid w:val="00596277"/>
    <w:rsid w:val="006B4B72"/>
    <w:rsid w:val="007B6537"/>
    <w:rsid w:val="00816552"/>
    <w:rsid w:val="009A1368"/>
    <w:rsid w:val="00BF60A0"/>
    <w:rsid w:val="00D213CF"/>
    <w:rsid w:val="00DA638B"/>
    <w:rsid w:val="00E10263"/>
    <w:rsid w:val="00E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552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1655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81655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16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165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16552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816552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816552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16552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81655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16552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816552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816552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81655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1655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8165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16552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816552"/>
  </w:style>
  <w:style w:type="paragraph" w:styleId="Textbubliny">
    <w:name w:val="Balloon Text"/>
    <w:basedOn w:val="Normlny"/>
    <w:link w:val="TextbublinyChar"/>
    <w:uiPriority w:val="99"/>
    <w:semiHidden/>
    <w:unhideWhenUsed/>
    <w:rsid w:val="008165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6552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552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1655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81655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16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165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16552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816552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816552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16552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81655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16552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816552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816552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81655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1655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8165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16552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816552"/>
  </w:style>
  <w:style w:type="paragraph" w:styleId="Textbubliny">
    <w:name w:val="Balloon Text"/>
    <w:basedOn w:val="Normlny"/>
    <w:link w:val="TextbublinyChar"/>
    <w:uiPriority w:val="99"/>
    <w:semiHidden/>
    <w:unhideWhenUsed/>
    <w:rsid w:val="008165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6552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Kancelaria NR SR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6</cp:revision>
  <cp:lastPrinted>2012-06-11T09:10:00Z</cp:lastPrinted>
  <dcterms:created xsi:type="dcterms:W3CDTF">2012-06-08T08:39:00Z</dcterms:created>
  <dcterms:modified xsi:type="dcterms:W3CDTF">2012-06-21T07:50:00Z</dcterms:modified>
</cp:coreProperties>
</file>