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43A3" w:rsidRPr="00424670" w:rsidP="00E343A3">
      <w:pPr>
        <w:tabs>
          <w:tab w:val="left" w:pos="1995"/>
        </w:tabs>
        <w:bidi w:val="0"/>
        <w:rPr>
          <w:rFonts w:ascii="Times New Roman" w:hAnsi="Times New Roman"/>
          <w:b/>
          <w:sz w:val="23"/>
          <w:szCs w:val="23"/>
        </w:rPr>
      </w:pPr>
      <w:r w:rsidRPr="00424670">
        <w:rPr>
          <w:rFonts w:ascii="Times New Roman" w:hAnsi="Times New Roman"/>
          <w:b/>
          <w:sz w:val="23"/>
          <w:szCs w:val="23"/>
        </w:rPr>
        <w:t>Výbor  Národnej rady Slovenskej republiky</w:t>
      </w:r>
    </w:p>
    <w:p w:rsidR="00E343A3" w:rsidRPr="00424670" w:rsidP="00E343A3">
      <w:pPr>
        <w:bidi w:val="0"/>
        <w:spacing w:line="360" w:lineRule="auto"/>
        <w:rPr>
          <w:rFonts w:ascii="Times New Roman" w:hAnsi="Times New Roman"/>
          <w:b/>
          <w:sz w:val="23"/>
          <w:szCs w:val="23"/>
        </w:rPr>
      </w:pPr>
      <w:r w:rsidRPr="00424670">
        <w:rPr>
          <w:rFonts w:ascii="Times New Roman" w:hAnsi="Times New Roman"/>
          <w:b/>
          <w:sz w:val="23"/>
          <w:szCs w:val="23"/>
        </w:rPr>
        <w:t xml:space="preserve"> pre európske záležitosti                                   </w:t>
      </w:r>
    </w:p>
    <w:p w:rsidR="00E343A3" w:rsidRPr="00424670" w:rsidP="00E343A3">
      <w:pPr>
        <w:bidi w:val="0"/>
        <w:rPr>
          <w:rFonts w:ascii="Times New Roman" w:hAnsi="Times New Roman"/>
          <w:sz w:val="23"/>
          <w:szCs w:val="23"/>
        </w:rPr>
      </w:pPr>
      <w:r w:rsidRPr="00424670">
        <w:rPr>
          <w:rFonts w:ascii="Times New Roman" w:hAnsi="Times New Roman"/>
          <w:sz w:val="23"/>
          <w:szCs w:val="23"/>
        </w:rPr>
        <w:t xml:space="preserve">   </w:t>
        <w:tab/>
        <w:tab/>
        <w:tab/>
        <w:tab/>
        <w:tab/>
        <w:tab/>
        <w:tab/>
        <w:tab/>
        <w:tab/>
        <w:t xml:space="preserve">           </w:t>
      </w:r>
      <w:r w:rsidR="00173B0D">
        <w:rPr>
          <w:rFonts w:ascii="Times New Roman" w:hAnsi="Times New Roman"/>
          <w:sz w:val="23"/>
          <w:szCs w:val="23"/>
        </w:rPr>
        <w:t>4</w:t>
      </w:r>
      <w:r w:rsidRPr="00424670">
        <w:rPr>
          <w:rFonts w:ascii="Times New Roman" w:hAnsi="Times New Roman"/>
          <w:sz w:val="23"/>
          <w:szCs w:val="23"/>
        </w:rPr>
        <w:t>. schôdza výboru</w:t>
      </w:r>
    </w:p>
    <w:p w:rsidR="00E343A3" w:rsidRPr="00424670" w:rsidP="00E343A3">
      <w:pPr>
        <w:bidi w:val="0"/>
        <w:ind w:left="6372"/>
        <w:rPr>
          <w:rFonts w:ascii="Times New Roman" w:hAnsi="Times New Roman"/>
          <w:sz w:val="23"/>
          <w:szCs w:val="23"/>
        </w:rPr>
      </w:pPr>
      <w:r w:rsidRPr="00424670">
        <w:rPr>
          <w:rFonts w:ascii="Times New Roman" w:hAnsi="Times New Roman"/>
          <w:sz w:val="23"/>
          <w:szCs w:val="23"/>
        </w:rPr>
        <w:t xml:space="preserve">           CRD-</w:t>
      </w:r>
      <w:r w:rsidRPr="00424670" w:rsidR="00580990">
        <w:rPr>
          <w:rFonts w:ascii="Times New Roman" w:hAnsi="Times New Roman"/>
          <w:sz w:val="23"/>
          <w:szCs w:val="23"/>
        </w:rPr>
        <w:t>984</w:t>
      </w:r>
      <w:r w:rsidRPr="00424670">
        <w:rPr>
          <w:rFonts w:ascii="Times New Roman" w:hAnsi="Times New Roman"/>
          <w:sz w:val="23"/>
          <w:szCs w:val="23"/>
        </w:rPr>
        <w:t>/2012-VEZ</w:t>
      </w:r>
    </w:p>
    <w:p w:rsidR="00E343A3" w:rsidRPr="00424670" w:rsidP="00E343A3">
      <w:pPr>
        <w:bidi w:val="0"/>
        <w:rPr>
          <w:rFonts w:ascii="AT*Toronto" w:hAnsi="AT*Toronto"/>
          <w:sz w:val="23"/>
          <w:szCs w:val="23"/>
        </w:rPr>
      </w:pPr>
    </w:p>
    <w:p w:rsidR="00424670" w:rsidP="00E343A3">
      <w:pPr>
        <w:tabs>
          <w:tab w:val="left" w:pos="1995"/>
        </w:tabs>
        <w:bidi w:val="0"/>
        <w:jc w:val="center"/>
        <w:rPr>
          <w:rFonts w:ascii="Times New Roman" w:hAnsi="Times New Roman"/>
          <w:b/>
          <w:sz w:val="23"/>
          <w:szCs w:val="23"/>
        </w:rPr>
      </w:pPr>
    </w:p>
    <w:p w:rsidR="00E343A3" w:rsidRPr="00424670" w:rsidP="00E343A3">
      <w:pPr>
        <w:tabs>
          <w:tab w:val="left" w:pos="1995"/>
        </w:tabs>
        <w:bidi w:val="0"/>
        <w:jc w:val="center"/>
        <w:rPr>
          <w:rFonts w:ascii="Times New Roman" w:hAnsi="Times New Roman"/>
          <w:b/>
          <w:sz w:val="23"/>
          <w:szCs w:val="23"/>
        </w:rPr>
      </w:pPr>
      <w:r w:rsidRPr="00424670" w:rsidR="00580990">
        <w:rPr>
          <w:rFonts w:ascii="Times New Roman" w:hAnsi="Times New Roman"/>
          <w:b/>
          <w:sz w:val="23"/>
          <w:szCs w:val="23"/>
        </w:rPr>
        <w:t>13</w:t>
      </w:r>
      <w:r w:rsidRPr="00424670">
        <w:rPr>
          <w:rFonts w:ascii="Times New Roman" w:hAnsi="Times New Roman"/>
          <w:b/>
          <w:sz w:val="23"/>
          <w:szCs w:val="23"/>
        </w:rPr>
        <w:t>.</w:t>
      </w:r>
    </w:p>
    <w:p w:rsidR="00E343A3" w:rsidRPr="00424670" w:rsidP="00E343A3">
      <w:pPr>
        <w:tabs>
          <w:tab w:val="left" w:pos="1995"/>
        </w:tabs>
        <w:bidi w:val="0"/>
        <w:jc w:val="center"/>
        <w:rPr>
          <w:rFonts w:ascii="Times New Roman" w:hAnsi="Times New Roman"/>
          <w:b/>
          <w:sz w:val="23"/>
          <w:szCs w:val="23"/>
        </w:rPr>
      </w:pPr>
      <w:r w:rsidRPr="00424670">
        <w:rPr>
          <w:rFonts w:ascii="Times New Roman" w:hAnsi="Times New Roman"/>
          <w:b/>
          <w:sz w:val="23"/>
          <w:szCs w:val="23"/>
        </w:rPr>
        <w:t>U z n e s e n i e</w:t>
      </w:r>
    </w:p>
    <w:p w:rsidR="00E343A3" w:rsidRPr="00424670" w:rsidP="00E343A3">
      <w:pPr>
        <w:tabs>
          <w:tab w:val="left" w:pos="1995"/>
        </w:tabs>
        <w:bidi w:val="0"/>
        <w:jc w:val="center"/>
        <w:rPr>
          <w:rFonts w:ascii="Times New Roman" w:hAnsi="Times New Roman"/>
          <w:b/>
          <w:sz w:val="23"/>
          <w:szCs w:val="23"/>
        </w:rPr>
      </w:pPr>
      <w:r w:rsidRPr="00424670">
        <w:rPr>
          <w:rFonts w:ascii="Times New Roman" w:hAnsi="Times New Roman"/>
          <w:b/>
          <w:sz w:val="23"/>
          <w:szCs w:val="23"/>
        </w:rPr>
        <w:t>Výboru Národnej rady Slovenskej republiky pre európske záležitosti</w:t>
      </w:r>
    </w:p>
    <w:p w:rsidR="00E343A3" w:rsidRPr="00424670" w:rsidP="00E343A3">
      <w:pPr>
        <w:tabs>
          <w:tab w:val="left" w:pos="1995"/>
        </w:tabs>
        <w:bidi w:val="0"/>
        <w:jc w:val="center"/>
        <w:rPr>
          <w:rFonts w:ascii="Times New Roman" w:hAnsi="Times New Roman"/>
          <w:b/>
          <w:sz w:val="23"/>
          <w:szCs w:val="23"/>
        </w:rPr>
      </w:pPr>
      <w:r w:rsidRPr="00424670">
        <w:rPr>
          <w:rFonts w:ascii="Times New Roman" w:hAnsi="Times New Roman"/>
          <w:b/>
          <w:sz w:val="23"/>
          <w:szCs w:val="23"/>
        </w:rPr>
        <w:t>z</w:t>
      </w:r>
      <w:r w:rsidR="005F68FF">
        <w:rPr>
          <w:rFonts w:ascii="Times New Roman" w:hAnsi="Times New Roman"/>
          <w:b/>
          <w:sz w:val="23"/>
          <w:szCs w:val="23"/>
        </w:rPr>
        <w:t>o</w:t>
      </w:r>
    </w:p>
    <w:p w:rsidR="00E343A3" w:rsidRPr="00424670" w:rsidP="00E343A3">
      <w:pPr>
        <w:tabs>
          <w:tab w:val="left" w:pos="1995"/>
        </w:tabs>
        <w:bidi w:val="0"/>
        <w:jc w:val="center"/>
        <w:rPr>
          <w:rFonts w:ascii="Times New Roman" w:hAnsi="Times New Roman"/>
          <w:b/>
          <w:sz w:val="23"/>
          <w:szCs w:val="23"/>
        </w:rPr>
      </w:pPr>
      <w:r w:rsidR="005F68FF">
        <w:rPr>
          <w:rFonts w:ascii="Times New Roman" w:hAnsi="Times New Roman"/>
          <w:b/>
          <w:sz w:val="23"/>
          <w:szCs w:val="23"/>
        </w:rPr>
        <w:t>14</w:t>
      </w:r>
      <w:r w:rsidRPr="00424670">
        <w:rPr>
          <w:rFonts w:ascii="Times New Roman" w:hAnsi="Times New Roman"/>
          <w:b/>
          <w:sz w:val="23"/>
          <w:szCs w:val="23"/>
        </w:rPr>
        <w:t xml:space="preserve">. </w:t>
      </w:r>
      <w:r w:rsidR="005F68FF">
        <w:rPr>
          <w:rFonts w:ascii="Times New Roman" w:hAnsi="Times New Roman"/>
          <w:b/>
          <w:sz w:val="23"/>
          <w:szCs w:val="23"/>
        </w:rPr>
        <w:t>jún</w:t>
      </w:r>
      <w:r w:rsidRPr="00424670">
        <w:rPr>
          <w:rFonts w:ascii="Times New Roman" w:hAnsi="Times New Roman"/>
          <w:b/>
          <w:sz w:val="23"/>
          <w:szCs w:val="23"/>
        </w:rPr>
        <w:t>a 2012</w:t>
      </w:r>
    </w:p>
    <w:p w:rsidR="00D67E94" w:rsidP="00E343A3">
      <w:pPr>
        <w:bidi w:val="0"/>
        <w:rPr>
          <w:rFonts w:ascii="Times New Roman" w:hAnsi="Times New Roman"/>
          <w:sz w:val="23"/>
          <w:szCs w:val="23"/>
        </w:rPr>
      </w:pPr>
    </w:p>
    <w:p w:rsidR="00424670" w:rsidRPr="00424670" w:rsidP="00E343A3">
      <w:pPr>
        <w:bidi w:val="0"/>
        <w:rPr>
          <w:rFonts w:ascii="Times New Roman" w:hAnsi="Times New Roman"/>
          <w:sz w:val="23"/>
          <w:szCs w:val="23"/>
        </w:rPr>
      </w:pPr>
    </w:p>
    <w:p w:rsidR="00D67E94" w:rsidRPr="00424670" w:rsidP="00580990">
      <w:pPr>
        <w:pStyle w:val="Heading2"/>
        <w:bidi w:val="0"/>
        <w:spacing w:before="0" w:after="0"/>
        <w:ind w:firstLine="426"/>
        <w:rPr>
          <w:rFonts w:ascii="Times New Roman" w:hAnsi="Times New Roman" w:cs="Times New Roman"/>
          <w:i w:val="0"/>
          <w:sz w:val="23"/>
          <w:szCs w:val="23"/>
        </w:rPr>
      </w:pPr>
      <w:r w:rsidRPr="00424670">
        <w:rPr>
          <w:rFonts w:ascii="Times New Roman" w:hAnsi="Times New Roman" w:cs="Times New Roman"/>
          <w:i w:val="0"/>
          <w:sz w:val="23"/>
          <w:szCs w:val="23"/>
        </w:rPr>
        <w:t>Výbor Národnej rady Slovenskej republiky pre európske záležitosti</w:t>
      </w:r>
    </w:p>
    <w:p w:rsidR="00D67E94" w:rsidRPr="00424670" w:rsidP="00580990">
      <w:pPr>
        <w:bidi w:val="0"/>
        <w:rPr>
          <w:rFonts w:ascii="Times New Roman" w:hAnsi="Times New Roman"/>
          <w:sz w:val="23"/>
          <w:szCs w:val="23"/>
        </w:rPr>
      </w:pPr>
    </w:p>
    <w:p w:rsidR="004B492F" w:rsidRPr="00424670" w:rsidP="00580990">
      <w:pPr>
        <w:bidi w:val="0"/>
        <w:ind w:left="426"/>
        <w:jc w:val="both"/>
        <w:rPr>
          <w:rFonts w:ascii="Times New Roman" w:hAnsi="Times New Roman"/>
          <w:sz w:val="23"/>
          <w:szCs w:val="23"/>
        </w:rPr>
      </w:pPr>
      <w:r w:rsidRPr="00424670">
        <w:rPr>
          <w:rFonts w:ascii="Times New Roman" w:hAnsi="Times New Roman"/>
          <w:sz w:val="23"/>
          <w:szCs w:val="23"/>
        </w:rPr>
        <w:t xml:space="preserve">prerokoval </w:t>
      </w:r>
      <w:r w:rsidRPr="00424670" w:rsidR="00580990">
        <w:rPr>
          <w:rFonts w:ascii="Times New Roman" w:hAnsi="Times New Roman"/>
          <w:sz w:val="23"/>
          <w:szCs w:val="23"/>
        </w:rPr>
        <w:t>návrh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Pr="00424670">
        <w:rPr>
          <w:rFonts w:ascii="Times New Roman" w:hAnsi="Times New Roman"/>
          <w:sz w:val="23"/>
          <w:szCs w:val="23"/>
        </w:rPr>
        <w:t xml:space="preserve"> </w:t>
      </w:r>
      <w:r w:rsidRPr="00424670">
        <w:rPr>
          <w:rFonts w:ascii="Times New Roman" w:hAnsi="Times New Roman"/>
          <w:b/>
          <w:sz w:val="23"/>
          <w:szCs w:val="23"/>
        </w:rPr>
        <w:t xml:space="preserve">(tlač </w:t>
      </w:r>
      <w:r w:rsidRPr="00424670" w:rsidR="00580990">
        <w:rPr>
          <w:rFonts w:ascii="Times New Roman" w:hAnsi="Times New Roman"/>
          <w:b/>
          <w:sz w:val="23"/>
          <w:szCs w:val="23"/>
        </w:rPr>
        <w:t>4</w:t>
      </w:r>
      <w:r w:rsidRPr="00424670">
        <w:rPr>
          <w:rFonts w:ascii="Times New Roman" w:hAnsi="Times New Roman"/>
          <w:b/>
          <w:sz w:val="23"/>
          <w:szCs w:val="23"/>
        </w:rPr>
        <w:t>2)</w:t>
      </w:r>
    </w:p>
    <w:p w:rsidR="00580990" w:rsidRPr="00424670" w:rsidP="00580990">
      <w:pPr>
        <w:pStyle w:val="Heading3"/>
        <w:bidi w:val="0"/>
        <w:spacing w:before="0" w:after="0"/>
        <w:jc w:val="both"/>
        <w:rPr>
          <w:rFonts w:ascii="Times New Roman" w:hAnsi="Times New Roman"/>
          <w:sz w:val="23"/>
          <w:szCs w:val="23"/>
        </w:rPr>
      </w:pPr>
      <w:r w:rsidRPr="00424670" w:rsidR="004B492F">
        <w:rPr>
          <w:rFonts w:ascii="Times New Roman" w:hAnsi="Times New Roman"/>
          <w:sz w:val="23"/>
          <w:szCs w:val="23"/>
        </w:rPr>
        <w:t xml:space="preserve"> </w:t>
      </w:r>
    </w:p>
    <w:p w:rsidR="004B492F" w:rsidRPr="00424670" w:rsidP="00580990">
      <w:pPr>
        <w:pStyle w:val="Heading3"/>
        <w:bidi w:val="0"/>
        <w:spacing w:before="0" w:after="0"/>
        <w:jc w:val="both"/>
        <w:rPr>
          <w:rFonts w:ascii="Times New Roman" w:hAnsi="Times New Roman"/>
          <w:sz w:val="23"/>
          <w:szCs w:val="23"/>
          <w:lang w:eastAsia="en-US"/>
        </w:rPr>
      </w:pPr>
      <w:r w:rsidRPr="00424670">
        <w:rPr>
          <w:rFonts w:ascii="Times New Roman" w:hAnsi="Times New Roman"/>
          <w:sz w:val="23"/>
          <w:szCs w:val="23"/>
        </w:rPr>
        <w:t xml:space="preserve">A.  s ú h l a s í   </w:t>
      </w:r>
    </w:p>
    <w:p w:rsidR="004B492F" w:rsidRPr="00424670" w:rsidP="00580990">
      <w:pPr>
        <w:pStyle w:val="BodyText"/>
        <w:tabs>
          <w:tab w:val="left" w:pos="360"/>
        </w:tabs>
        <w:bidi w:val="0"/>
        <w:spacing w:after="0"/>
        <w:jc w:val="both"/>
        <w:rPr>
          <w:rFonts w:ascii="Times New Roman" w:hAnsi="Times New Roman"/>
          <w:sz w:val="23"/>
          <w:szCs w:val="23"/>
          <w:lang w:eastAsia="cs-CZ"/>
        </w:rPr>
      </w:pPr>
    </w:p>
    <w:p w:rsidR="004B492F" w:rsidRPr="00424670" w:rsidP="00580990">
      <w:pPr>
        <w:bidi w:val="0"/>
        <w:ind w:left="426"/>
        <w:jc w:val="both"/>
        <w:rPr>
          <w:rFonts w:ascii="Times New Roman" w:hAnsi="Times New Roman"/>
          <w:sz w:val="23"/>
          <w:szCs w:val="23"/>
        </w:rPr>
      </w:pPr>
      <w:r w:rsidRPr="00424670">
        <w:rPr>
          <w:rFonts w:ascii="Times New Roman" w:hAnsi="Times New Roman"/>
          <w:sz w:val="23"/>
          <w:szCs w:val="23"/>
          <w:lang w:eastAsia="cs-CZ"/>
        </w:rPr>
        <w:t xml:space="preserve">s </w:t>
      </w:r>
      <w:r w:rsidRPr="00424670">
        <w:rPr>
          <w:rFonts w:ascii="Times New Roman" w:hAnsi="Times New Roman"/>
          <w:sz w:val="23"/>
          <w:szCs w:val="23"/>
        </w:rPr>
        <w:t xml:space="preserve">návrhom </w:t>
      </w:r>
      <w:r w:rsidRPr="00424670" w:rsidR="00580990">
        <w:rPr>
          <w:rFonts w:ascii="Times New Roman" w:hAnsi="Times New Roman"/>
          <w:sz w:val="23"/>
          <w:szCs w:val="23"/>
        </w:rPr>
        <w:t>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Pr="00424670">
        <w:rPr>
          <w:rFonts w:ascii="Times New Roman" w:hAnsi="Times New Roman"/>
          <w:sz w:val="23"/>
          <w:szCs w:val="23"/>
        </w:rPr>
        <w:t>;</w:t>
      </w:r>
    </w:p>
    <w:p w:rsidR="004B492F" w:rsidRPr="00424670" w:rsidP="00580990">
      <w:pPr>
        <w:pStyle w:val="BodyText"/>
        <w:tabs>
          <w:tab w:val="left" w:pos="360"/>
        </w:tabs>
        <w:bidi w:val="0"/>
        <w:spacing w:after="0"/>
        <w:jc w:val="both"/>
        <w:rPr>
          <w:rFonts w:ascii="Times New Roman" w:hAnsi="Times New Roman"/>
          <w:sz w:val="23"/>
          <w:szCs w:val="23"/>
        </w:rPr>
      </w:pPr>
    </w:p>
    <w:p w:rsidR="004B492F" w:rsidRPr="00424670" w:rsidP="00580990">
      <w:pPr>
        <w:pStyle w:val="BodyText"/>
        <w:tabs>
          <w:tab w:val="left" w:pos="360"/>
        </w:tabs>
        <w:bidi w:val="0"/>
        <w:spacing w:after="0"/>
        <w:jc w:val="both"/>
        <w:rPr>
          <w:rFonts w:ascii="Times New Roman" w:hAnsi="Times New Roman"/>
          <w:b/>
          <w:sz w:val="23"/>
          <w:szCs w:val="23"/>
        </w:rPr>
      </w:pPr>
      <w:r w:rsidRPr="00424670">
        <w:rPr>
          <w:rFonts w:ascii="Times New Roman" w:hAnsi="Times New Roman"/>
          <w:b/>
          <w:sz w:val="23"/>
          <w:szCs w:val="23"/>
        </w:rPr>
        <w:t>B.</w:t>
        <w:tab/>
        <w:t xml:space="preserve">o d p o r ú č a </w:t>
      </w:r>
    </w:p>
    <w:p w:rsidR="004B492F" w:rsidRPr="00424670" w:rsidP="00580990">
      <w:pPr>
        <w:pStyle w:val="Heading3"/>
        <w:bidi w:val="0"/>
        <w:spacing w:before="0" w:after="0"/>
        <w:ind w:left="360"/>
        <w:jc w:val="both"/>
        <w:rPr>
          <w:rFonts w:ascii="Times New Roman" w:hAnsi="Times New Roman"/>
          <w:sz w:val="23"/>
          <w:szCs w:val="23"/>
        </w:rPr>
      </w:pPr>
      <w:r w:rsidRPr="00424670">
        <w:rPr>
          <w:rFonts w:ascii="Times New Roman" w:hAnsi="Times New Roman"/>
          <w:sz w:val="23"/>
          <w:szCs w:val="23"/>
        </w:rPr>
        <w:t>Národnej rade Slovenskej republiky podľa článku 86 písm. d) Ústavy Slovenskej republiky</w:t>
      </w:r>
    </w:p>
    <w:p w:rsidR="004B492F" w:rsidRPr="00424670" w:rsidP="00580990">
      <w:pPr>
        <w:bidi w:val="0"/>
        <w:rPr>
          <w:rFonts w:ascii="Times New Roman" w:hAnsi="Times New Roman"/>
          <w:sz w:val="23"/>
          <w:szCs w:val="23"/>
        </w:rPr>
      </w:pPr>
      <w:r w:rsidRPr="00424670">
        <w:rPr>
          <w:rFonts w:ascii="Times New Roman" w:hAnsi="Times New Roman"/>
          <w:sz w:val="23"/>
          <w:szCs w:val="23"/>
        </w:rPr>
        <w:tab/>
        <w:t xml:space="preserve">    </w:t>
      </w:r>
    </w:p>
    <w:p w:rsidR="004B492F" w:rsidRPr="00424670" w:rsidP="00580990">
      <w:pPr>
        <w:pStyle w:val="BodyText"/>
        <w:bidi w:val="0"/>
        <w:spacing w:after="0"/>
        <w:ind w:left="360"/>
        <w:rPr>
          <w:rFonts w:ascii="Times New Roman" w:hAnsi="Times New Roman"/>
          <w:b/>
          <w:bCs/>
          <w:sz w:val="23"/>
          <w:szCs w:val="23"/>
        </w:rPr>
      </w:pPr>
      <w:r w:rsidRPr="00424670">
        <w:rPr>
          <w:rFonts w:ascii="Times New Roman" w:hAnsi="Times New Roman"/>
          <w:b/>
          <w:bCs/>
          <w:sz w:val="23"/>
          <w:szCs w:val="23"/>
        </w:rPr>
        <w:t>v y s l o v i ť   s ú h l a s</w:t>
      </w:r>
    </w:p>
    <w:p w:rsidR="004B492F" w:rsidRPr="00424670" w:rsidP="00580990">
      <w:pPr>
        <w:pStyle w:val="BodyText"/>
        <w:bidi w:val="0"/>
        <w:spacing w:after="0"/>
        <w:ind w:left="540"/>
        <w:rPr>
          <w:rFonts w:ascii="Times New Roman" w:hAnsi="Times New Roman"/>
          <w:b/>
          <w:bCs/>
          <w:sz w:val="23"/>
          <w:szCs w:val="23"/>
        </w:rPr>
      </w:pPr>
    </w:p>
    <w:p w:rsidR="004B492F" w:rsidRPr="00424670" w:rsidP="00580990">
      <w:pPr>
        <w:pStyle w:val="BodyText"/>
        <w:tabs>
          <w:tab w:val="left" w:pos="360"/>
          <w:tab w:val="left" w:pos="993"/>
        </w:tabs>
        <w:bidi w:val="0"/>
        <w:spacing w:after="0"/>
        <w:ind w:left="360"/>
        <w:jc w:val="both"/>
        <w:rPr>
          <w:rFonts w:ascii="Times New Roman" w:hAnsi="Times New Roman"/>
          <w:sz w:val="23"/>
          <w:szCs w:val="23"/>
        </w:rPr>
      </w:pPr>
      <w:r w:rsidRPr="00424670" w:rsidR="00580990">
        <w:rPr>
          <w:rFonts w:ascii="Times New Roman" w:hAnsi="Times New Roman"/>
          <w:sz w:val="23"/>
          <w:szCs w:val="23"/>
        </w:rPr>
        <w:t>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w:t>
      </w:r>
      <w:r w:rsidRPr="00424670">
        <w:rPr>
          <w:rFonts w:ascii="Times New Roman" w:hAnsi="Times New Roman"/>
          <w:sz w:val="23"/>
          <w:szCs w:val="23"/>
        </w:rPr>
        <w:t>;</w:t>
      </w:r>
    </w:p>
    <w:p w:rsidR="004B492F" w:rsidRPr="00424670" w:rsidP="00580990">
      <w:pPr>
        <w:pStyle w:val="BodyText"/>
        <w:tabs>
          <w:tab w:val="left" w:pos="360"/>
        </w:tabs>
        <w:bidi w:val="0"/>
        <w:spacing w:after="0"/>
        <w:jc w:val="both"/>
        <w:rPr>
          <w:rFonts w:ascii="Times New Roman" w:hAnsi="Times New Roman"/>
          <w:sz w:val="23"/>
          <w:szCs w:val="23"/>
        </w:rPr>
      </w:pPr>
    </w:p>
    <w:p w:rsidR="004B492F" w:rsidRPr="00424670" w:rsidP="00580990">
      <w:pPr>
        <w:pStyle w:val="BodyText"/>
        <w:bidi w:val="0"/>
        <w:spacing w:after="0"/>
        <w:ind w:left="360" w:hanging="360"/>
        <w:rPr>
          <w:rFonts w:ascii="Times New Roman" w:hAnsi="Times New Roman"/>
          <w:b/>
          <w:iCs/>
          <w:sz w:val="23"/>
          <w:szCs w:val="23"/>
        </w:rPr>
      </w:pPr>
      <w:r w:rsidRPr="00424670">
        <w:rPr>
          <w:rFonts w:ascii="Times New Roman" w:hAnsi="Times New Roman"/>
          <w:b/>
          <w:iCs/>
          <w:sz w:val="23"/>
          <w:szCs w:val="23"/>
        </w:rPr>
        <w:t>C.</w:t>
        <w:tab/>
        <w:t>u k l a d á</w:t>
      </w:r>
    </w:p>
    <w:p w:rsidR="004B492F" w:rsidRPr="00424670" w:rsidP="00580990">
      <w:pPr>
        <w:pStyle w:val="BodyText"/>
        <w:bidi w:val="0"/>
        <w:spacing w:after="0"/>
        <w:ind w:firstLine="360"/>
        <w:rPr>
          <w:rFonts w:ascii="Times New Roman" w:hAnsi="Times New Roman"/>
          <w:sz w:val="23"/>
          <w:szCs w:val="23"/>
        </w:rPr>
      </w:pPr>
      <w:r w:rsidRPr="00424670">
        <w:rPr>
          <w:rFonts w:ascii="Times New Roman" w:hAnsi="Times New Roman"/>
          <w:b/>
          <w:sz w:val="23"/>
          <w:szCs w:val="23"/>
        </w:rPr>
        <w:t xml:space="preserve">predsedovi výboru </w:t>
      </w:r>
    </w:p>
    <w:p w:rsidR="004B492F" w:rsidRPr="00424670" w:rsidP="00580990">
      <w:pPr>
        <w:pStyle w:val="BodyText"/>
        <w:tabs>
          <w:tab w:val="left" w:pos="1276"/>
          <w:tab w:val="left" w:pos="1701"/>
        </w:tabs>
        <w:bidi w:val="0"/>
        <w:spacing w:after="0"/>
        <w:ind w:left="360"/>
        <w:jc w:val="both"/>
        <w:rPr>
          <w:rFonts w:ascii="Times New Roman" w:hAnsi="Times New Roman"/>
          <w:b/>
          <w:bCs/>
          <w:sz w:val="23"/>
          <w:szCs w:val="23"/>
        </w:rPr>
      </w:pPr>
      <w:r w:rsidRPr="00424670">
        <w:rPr>
          <w:rFonts w:ascii="Times New Roman" w:hAnsi="Times New Roman"/>
          <w:sz w:val="23"/>
          <w:szCs w:val="23"/>
        </w:rPr>
        <w:t>informovať o prijatom uznesení gestorský Výbor Národnej rady Slovenskej republiky pre financie a rozpočet.</w:t>
      </w:r>
      <w:r w:rsidRPr="00424670">
        <w:rPr>
          <w:rFonts w:ascii="Times New Roman" w:hAnsi="Times New Roman"/>
          <w:b/>
          <w:bCs/>
          <w:sz w:val="23"/>
          <w:szCs w:val="23"/>
        </w:rPr>
        <w:t xml:space="preserve">     </w:t>
      </w:r>
    </w:p>
    <w:p w:rsidR="004B492F" w:rsidRPr="00424670" w:rsidP="00580990">
      <w:pPr>
        <w:tabs>
          <w:tab w:val="left" w:pos="1021"/>
        </w:tabs>
        <w:bidi w:val="0"/>
        <w:jc w:val="both"/>
        <w:rPr>
          <w:rFonts w:ascii="Times New Roman" w:hAnsi="Times New Roman"/>
          <w:sz w:val="23"/>
          <w:szCs w:val="23"/>
        </w:rPr>
      </w:pPr>
    </w:p>
    <w:p w:rsidR="004B492F" w:rsidRPr="00424670" w:rsidP="000B4E3D">
      <w:pPr>
        <w:tabs>
          <w:tab w:val="left" w:pos="1021"/>
        </w:tabs>
        <w:bidi w:val="0"/>
        <w:jc w:val="both"/>
        <w:rPr>
          <w:rFonts w:ascii="Times New Roman" w:hAnsi="Times New Roman"/>
          <w:b/>
          <w:sz w:val="23"/>
          <w:szCs w:val="23"/>
        </w:rPr>
      </w:pPr>
    </w:p>
    <w:p w:rsidR="000B4E3D" w:rsidRPr="00424670" w:rsidP="000B4E3D">
      <w:pPr>
        <w:tabs>
          <w:tab w:val="left" w:pos="1021"/>
        </w:tabs>
        <w:bidi w:val="0"/>
        <w:jc w:val="both"/>
        <w:rPr>
          <w:rFonts w:ascii="Times New Roman" w:hAnsi="Times New Roman"/>
          <w:b/>
          <w:sz w:val="23"/>
          <w:szCs w:val="23"/>
        </w:rPr>
      </w:pPr>
      <w:r w:rsidRPr="00424670" w:rsidR="004B492F">
        <w:rPr>
          <w:rFonts w:ascii="Times New Roman" w:hAnsi="Times New Roman"/>
          <w:b/>
          <w:sz w:val="23"/>
          <w:szCs w:val="23"/>
        </w:rPr>
        <w:tab/>
        <w:t>O</w:t>
      </w:r>
      <w:r w:rsidRPr="00424670">
        <w:rPr>
          <w:rFonts w:ascii="Times New Roman" w:hAnsi="Times New Roman"/>
          <w:b/>
          <w:sz w:val="23"/>
          <w:szCs w:val="23"/>
        </w:rPr>
        <w:t>ľga Nachtmannová</w:t>
      </w:r>
      <w:r w:rsidRPr="00424670" w:rsidR="004B492F">
        <w:rPr>
          <w:rFonts w:ascii="Times New Roman" w:hAnsi="Times New Roman"/>
          <w:b/>
          <w:sz w:val="23"/>
          <w:szCs w:val="23"/>
        </w:rPr>
        <w:tab/>
        <w:tab/>
        <w:tab/>
        <w:tab/>
        <w:tab/>
        <w:tab/>
        <w:t>Ľuboš Blaha</w:t>
      </w:r>
    </w:p>
    <w:p w:rsidR="000B4E3D" w:rsidRPr="00424670" w:rsidP="004B492F">
      <w:pPr>
        <w:tabs>
          <w:tab w:val="left" w:pos="1021"/>
        </w:tabs>
        <w:bidi w:val="0"/>
        <w:ind w:left="708" w:hanging="708"/>
        <w:jc w:val="both"/>
        <w:rPr>
          <w:rFonts w:ascii="Times New Roman" w:hAnsi="Times New Roman"/>
          <w:b/>
          <w:sz w:val="23"/>
          <w:szCs w:val="23"/>
        </w:rPr>
      </w:pPr>
      <w:r w:rsidRPr="00424670" w:rsidR="004B492F">
        <w:rPr>
          <w:rFonts w:ascii="Times New Roman" w:hAnsi="Times New Roman"/>
          <w:b/>
          <w:sz w:val="23"/>
          <w:szCs w:val="23"/>
        </w:rPr>
        <w:tab/>
      </w:r>
      <w:r w:rsidRPr="00424670">
        <w:rPr>
          <w:rFonts w:ascii="Times New Roman" w:hAnsi="Times New Roman"/>
          <w:b/>
          <w:sz w:val="23"/>
          <w:szCs w:val="23"/>
        </w:rPr>
        <w:t xml:space="preserve">     </w:t>
      </w:r>
      <w:r w:rsidRPr="00424670" w:rsidR="004B492F">
        <w:rPr>
          <w:rFonts w:ascii="Times New Roman" w:hAnsi="Times New Roman"/>
          <w:b/>
          <w:sz w:val="23"/>
          <w:szCs w:val="23"/>
        </w:rPr>
        <w:t xml:space="preserve">    </w:t>
      </w:r>
      <w:r w:rsidRPr="00424670">
        <w:rPr>
          <w:rFonts w:ascii="Times New Roman" w:hAnsi="Times New Roman"/>
          <w:b/>
          <w:sz w:val="23"/>
          <w:szCs w:val="23"/>
        </w:rPr>
        <w:t xml:space="preserve">Jozef Viskupič    </w:t>
        <w:tab/>
      </w:r>
      <w:r w:rsidRPr="00424670" w:rsidR="004B492F">
        <w:rPr>
          <w:rFonts w:ascii="Times New Roman" w:hAnsi="Times New Roman"/>
          <w:b/>
          <w:sz w:val="23"/>
          <w:szCs w:val="23"/>
        </w:rPr>
        <w:tab/>
        <w:t xml:space="preserve">   </w:t>
      </w:r>
      <w:r w:rsidRPr="00424670">
        <w:rPr>
          <w:rFonts w:ascii="Times New Roman" w:hAnsi="Times New Roman"/>
          <w:b/>
          <w:sz w:val="23"/>
          <w:szCs w:val="23"/>
        </w:rPr>
        <w:tab/>
        <w:t xml:space="preserve">                        </w:t>
      </w:r>
      <w:r w:rsidRPr="00424670" w:rsidR="004B492F">
        <w:rPr>
          <w:rFonts w:ascii="Times New Roman" w:hAnsi="Times New Roman"/>
          <w:b/>
          <w:sz w:val="23"/>
          <w:szCs w:val="23"/>
        </w:rPr>
        <w:t xml:space="preserve">         </w:t>
      </w:r>
      <w:r w:rsidRPr="00424670" w:rsidR="004B492F">
        <w:rPr>
          <w:rFonts w:ascii="Times New Roman" w:hAnsi="Times New Roman"/>
          <w:sz w:val="23"/>
          <w:szCs w:val="23"/>
        </w:rPr>
        <w:t>predseda výboru</w:t>
      </w:r>
      <w:r w:rsidRPr="00424670">
        <w:rPr>
          <w:rFonts w:ascii="Times New Roman" w:hAnsi="Times New Roman"/>
          <w:b/>
          <w:sz w:val="23"/>
          <w:szCs w:val="23"/>
        </w:rPr>
        <w:t xml:space="preserve">   </w:t>
      </w:r>
    </w:p>
    <w:p w:rsidR="00D67E94" w:rsidRPr="00424670" w:rsidP="00E343A3">
      <w:pPr>
        <w:tabs>
          <w:tab w:val="left" w:pos="1021"/>
        </w:tabs>
        <w:bidi w:val="0"/>
        <w:jc w:val="both"/>
        <w:rPr>
          <w:rFonts w:ascii="Times New Roman" w:hAnsi="Times New Roman"/>
          <w:sz w:val="23"/>
          <w:szCs w:val="23"/>
        </w:rPr>
      </w:pPr>
      <w:r w:rsidRPr="00424670" w:rsidR="004B492F">
        <w:rPr>
          <w:rFonts w:ascii="Times New Roman" w:hAnsi="Times New Roman"/>
          <w:sz w:val="23"/>
          <w:szCs w:val="23"/>
        </w:rPr>
        <w:t xml:space="preserve">                   </w:t>
      </w:r>
      <w:r w:rsidRPr="00424670" w:rsidR="000B4E3D">
        <w:rPr>
          <w:rFonts w:ascii="Times New Roman" w:hAnsi="Times New Roman"/>
          <w:sz w:val="23"/>
          <w:szCs w:val="23"/>
        </w:rPr>
        <w:t xml:space="preserve"> overovateľ výboru   </w:t>
        <w:tab/>
        <w:tab/>
        <w:tab/>
        <w:tab/>
        <w:tab/>
        <w:tab/>
        <w:tab/>
        <w:tab/>
        <w:tab/>
        <w:tab/>
        <w:tab/>
      </w:r>
    </w:p>
    <w:sectPr w:rsidSect="004B492F">
      <w:pgSz w:w="11906" w:h="16838"/>
      <w:pgMar w:top="851" w:right="1417" w:bottom="1135"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CF6"/>
    <w:multiLevelType w:val="hybridMultilevel"/>
    <w:tmpl w:val="047C641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8E71B20"/>
    <w:multiLevelType w:val="hybridMultilevel"/>
    <w:tmpl w:val="51F495A0"/>
    <w:lvl w:ilvl="0">
      <w:start w:val="1"/>
      <w:numFmt w:val="upp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
    <w:nsid w:val="64752366"/>
    <w:multiLevelType w:val="hybridMultilevel"/>
    <w:tmpl w:val="0420C29C"/>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67E94"/>
    <w:rsid w:val="000B4E3D"/>
    <w:rsid w:val="00173B0D"/>
    <w:rsid w:val="002224C0"/>
    <w:rsid w:val="00250EC0"/>
    <w:rsid w:val="00424670"/>
    <w:rsid w:val="00457F38"/>
    <w:rsid w:val="00466838"/>
    <w:rsid w:val="004B492F"/>
    <w:rsid w:val="00580990"/>
    <w:rsid w:val="005D39D6"/>
    <w:rsid w:val="005F68FF"/>
    <w:rsid w:val="009340B7"/>
    <w:rsid w:val="00A7003B"/>
    <w:rsid w:val="00A8117E"/>
    <w:rsid w:val="00D67E94"/>
    <w:rsid w:val="00E343A3"/>
    <w:rsid w:val="00F164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E9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67E94"/>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D67E94"/>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unhideWhenUsed/>
    <w:qFormat/>
    <w:rsid w:val="004B492F"/>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4B492F"/>
    <w:rPr>
      <w:rFonts w:ascii="Cambria" w:hAnsi="Cambria" w:cs="Times New Roman"/>
      <w:b/>
      <w:sz w:val="26"/>
      <w:rtl w:val="0"/>
      <w:cs w:val="0"/>
    </w:rPr>
  </w:style>
  <w:style w:type="paragraph" w:styleId="BodyText">
    <w:name w:val="Body Text"/>
    <w:basedOn w:val="Normal"/>
    <w:link w:val="ZkladntextChar"/>
    <w:uiPriority w:val="99"/>
    <w:rsid w:val="00D67E94"/>
    <w:pPr>
      <w:spacing w:after="120"/>
      <w:jc w:val="left"/>
    </w:pPr>
  </w:style>
  <w:style w:type="character" w:customStyle="1" w:styleId="ZkladntextChar">
    <w:name w:val="Základný text Char"/>
    <w:basedOn w:val="DefaultParagraphFont"/>
    <w:link w:val="BodyText"/>
    <w:uiPriority w:val="99"/>
    <w:locked/>
    <w:rsid w:val="004B492F"/>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Pages>
  <Words>344</Words>
  <Characters>1965</Characters>
  <Application>Microsoft Office Word</Application>
  <DocSecurity>0</DocSecurity>
  <Lines>0</Lines>
  <Paragraphs>0</Paragraphs>
  <ScaleCrop>false</ScaleCrop>
  <Company>Kancelaria NR SR</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lovavikt</dc:creator>
  <cp:lastModifiedBy>krosmari</cp:lastModifiedBy>
  <cp:revision>6</cp:revision>
  <cp:lastPrinted>2010-08-11T11:27:00Z</cp:lastPrinted>
  <dcterms:created xsi:type="dcterms:W3CDTF">2012-06-13T10:36:00Z</dcterms:created>
  <dcterms:modified xsi:type="dcterms:W3CDTF">2012-06-13T10:58:00Z</dcterms:modified>
</cp:coreProperties>
</file>