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92868" w:rsidP="00E36B42">
      <w:pPr>
        <w:pStyle w:val="Heading1"/>
        <w:bidi w:val="0"/>
        <w:rPr>
          <w:i w:val="0"/>
        </w:rPr>
      </w:pPr>
      <w:r w:rsidRPr="007865F6" w:rsidR="00135736">
        <w:rPr>
          <w:i w:val="0"/>
        </w:rPr>
        <w:t xml:space="preserve"> </w:t>
      </w:r>
    </w:p>
    <w:p w:rsidR="00E36B42" w:rsidRPr="007865F6" w:rsidP="00E36B42">
      <w:pPr>
        <w:pStyle w:val="Heading1"/>
        <w:bidi w:val="0"/>
        <w:rPr>
          <w:i w:val="0"/>
          <w:lang w:val="sk-SK"/>
        </w:rPr>
      </w:pPr>
      <w:r w:rsidRPr="007865F6" w:rsidR="00135736">
        <w:rPr>
          <w:i w:val="0"/>
        </w:rPr>
        <w:t xml:space="preserve"> </w:t>
      </w:r>
      <w:r w:rsidRPr="007865F6">
        <w:rPr>
          <w:rFonts w:hint="default"/>
          <w:i w:val="0"/>
        </w:rPr>
        <w:t>Zahranič</w:t>
      </w:r>
      <w:r w:rsidRPr="007865F6">
        <w:rPr>
          <w:rFonts w:hint="default"/>
          <w:i w:val="0"/>
        </w:rPr>
        <w:t>ný</w:t>
      </w:r>
      <w:r w:rsidRPr="007865F6">
        <w:rPr>
          <w:rFonts w:hint="default"/>
          <w:i w:val="0"/>
        </w:rPr>
        <w:t xml:space="preserve"> vý</w:t>
      </w:r>
      <w:r w:rsidRPr="007865F6">
        <w:rPr>
          <w:rFonts w:hint="default"/>
          <w:i w:val="0"/>
        </w:rPr>
        <w:t xml:space="preserve">bor </w:t>
      </w:r>
    </w:p>
    <w:p w:rsidR="00E36B42" w:rsidRPr="007865F6" w:rsidP="00E36B42">
      <w:pPr>
        <w:pStyle w:val="Heading2"/>
        <w:bidi w:val="0"/>
        <w:rPr>
          <w:rFonts w:hint="default"/>
          <w:i w:val="0"/>
        </w:rPr>
      </w:pPr>
      <w:r w:rsidRPr="007865F6">
        <w:rPr>
          <w:rFonts w:hint="default"/>
          <w:i w:val="0"/>
        </w:rPr>
        <w:t>Ná</w:t>
      </w:r>
      <w:r w:rsidRPr="007865F6">
        <w:rPr>
          <w:rFonts w:hint="default"/>
          <w:i w:val="0"/>
        </w:rPr>
        <w:t xml:space="preserve">rodnej rady Slovenskej republiky                                          </w:t>
      </w:r>
    </w:p>
    <w:p w:rsidR="007865F6" w:rsidP="00E36B42">
      <w:pPr>
        <w:bidi w:val="0"/>
        <w:ind w:left="6024" w:firstLine="348"/>
        <w:rPr>
          <w:rFonts w:ascii="Times New Roman" w:hAnsi="Times New Roman"/>
        </w:rPr>
      </w:pPr>
    </w:p>
    <w:p w:rsidR="00B92868" w:rsidP="00E36B42">
      <w:pPr>
        <w:bidi w:val="0"/>
        <w:ind w:left="6024" w:firstLine="348"/>
        <w:rPr>
          <w:rFonts w:ascii="Times New Roman" w:hAnsi="Times New Roman"/>
        </w:rPr>
      </w:pPr>
    </w:p>
    <w:p w:rsidR="00E36B42" w:rsidRPr="007C7034" w:rsidP="00E36B42">
      <w:pPr>
        <w:bidi w:val="0"/>
        <w:ind w:left="6024" w:firstLine="348"/>
        <w:rPr>
          <w:rFonts w:ascii="Times New Roman" w:hAnsi="Times New Roman"/>
          <w:b/>
        </w:rPr>
      </w:pPr>
      <w:r>
        <w:rPr>
          <w:rFonts w:ascii="Times New Roman" w:hAnsi="Times New Roman"/>
        </w:rPr>
        <w:t xml:space="preserve">           </w:t>
      </w:r>
    </w:p>
    <w:p w:rsidR="00E36B42" w:rsidP="004B2784">
      <w:pPr>
        <w:bidi w:val="0"/>
        <w:ind w:left="4956"/>
        <w:rPr>
          <w:rFonts w:ascii="Times New Roman" w:hAnsi="Times New Roman"/>
        </w:rPr>
      </w:pPr>
      <w:r w:rsidR="00F43132">
        <w:rPr>
          <w:rFonts w:ascii="Times New Roman" w:hAnsi="Times New Roman"/>
        </w:rPr>
        <w:t xml:space="preserve">                           </w:t>
      </w:r>
      <w:r w:rsidR="000E07EE">
        <w:rPr>
          <w:rFonts w:ascii="Times New Roman" w:hAnsi="Times New Roman"/>
        </w:rPr>
        <w:t xml:space="preserve">    </w:t>
      </w:r>
      <w:r w:rsidR="00B92868">
        <w:rPr>
          <w:rFonts w:ascii="Times New Roman" w:hAnsi="Times New Roman"/>
        </w:rPr>
        <w:t>4</w:t>
      </w:r>
      <w:r>
        <w:rPr>
          <w:rFonts w:ascii="Times New Roman" w:hAnsi="Times New Roman"/>
        </w:rPr>
        <w:t xml:space="preserve">. schôdza výboru </w:t>
      </w:r>
    </w:p>
    <w:p w:rsidR="00223F9E" w:rsidP="004B2784">
      <w:pPr>
        <w:bidi w:val="0"/>
        <w:ind w:left="4956"/>
        <w:rPr>
          <w:rFonts w:ascii="Times New Roman" w:hAnsi="Times New Roman"/>
        </w:rPr>
      </w:pPr>
      <w:r w:rsidR="00F43132">
        <w:rPr>
          <w:rFonts w:ascii="Times New Roman" w:hAnsi="Times New Roman"/>
        </w:rPr>
        <w:t xml:space="preserve">        </w:t>
        <w:tab/>
        <w:tab/>
        <w:t xml:space="preserve">   </w:t>
      </w:r>
      <w:r w:rsidR="000E07EE">
        <w:rPr>
          <w:rFonts w:ascii="Times New Roman" w:hAnsi="Times New Roman"/>
        </w:rPr>
        <w:t xml:space="preserve">    </w:t>
      </w:r>
      <w:r>
        <w:rPr>
          <w:rFonts w:ascii="Times New Roman" w:hAnsi="Times New Roman"/>
        </w:rPr>
        <w:t>Číslo:</w:t>
      </w:r>
      <w:r w:rsidR="007727E6">
        <w:rPr>
          <w:rFonts w:ascii="Times New Roman" w:hAnsi="Times New Roman"/>
        </w:rPr>
        <w:t xml:space="preserve"> </w:t>
      </w:r>
      <w:r w:rsidR="007865F6">
        <w:rPr>
          <w:rFonts w:ascii="Times New Roman" w:hAnsi="Times New Roman"/>
        </w:rPr>
        <w:t>CRD-</w:t>
      </w:r>
      <w:r w:rsidR="00B92868">
        <w:rPr>
          <w:rFonts w:ascii="Times New Roman" w:hAnsi="Times New Roman"/>
        </w:rPr>
        <w:t>984</w:t>
      </w:r>
      <w:r w:rsidR="00770C68">
        <w:rPr>
          <w:rFonts w:ascii="Times New Roman" w:hAnsi="Times New Roman"/>
        </w:rPr>
        <w:t>/201</w:t>
      </w:r>
      <w:r w:rsidR="005740F0">
        <w:rPr>
          <w:rFonts w:ascii="Times New Roman" w:hAnsi="Times New Roman"/>
        </w:rPr>
        <w:t>2</w:t>
      </w:r>
    </w:p>
    <w:p w:rsidR="00112600" w:rsidP="00E36B42">
      <w:pPr>
        <w:bidi w:val="0"/>
        <w:rPr>
          <w:rFonts w:ascii="Times New Roman" w:hAnsi="Times New Roman"/>
          <w:b/>
          <w:bCs/>
          <w:i/>
          <w:iCs/>
          <w:sz w:val="28"/>
        </w:rPr>
      </w:pPr>
      <w:r w:rsidR="00E36B42">
        <w:rPr>
          <w:rFonts w:ascii="Times New Roman" w:hAnsi="Times New Roman"/>
          <w:b/>
          <w:bCs/>
          <w:i/>
          <w:iCs/>
          <w:sz w:val="28"/>
        </w:rPr>
        <w:t xml:space="preserve">                                                     </w:t>
      </w:r>
    </w:p>
    <w:p w:rsidR="00E36B42" w:rsidRPr="00112600" w:rsidP="00E36B42">
      <w:pPr>
        <w:bidi w:val="0"/>
        <w:ind w:left="4608"/>
        <w:rPr>
          <w:rFonts w:ascii="Times New Roman" w:hAnsi="Times New Roman"/>
          <w:b/>
          <w:bCs/>
          <w:iCs/>
          <w:sz w:val="28"/>
        </w:rPr>
      </w:pPr>
      <w:r w:rsidR="00054493">
        <w:rPr>
          <w:rFonts w:ascii="Times New Roman" w:hAnsi="Times New Roman"/>
          <w:b/>
          <w:bCs/>
          <w:iCs/>
          <w:sz w:val="28"/>
        </w:rPr>
        <w:t>8</w:t>
      </w:r>
      <w:r w:rsidRPr="00112600" w:rsidR="00D4738A">
        <w:rPr>
          <w:rFonts w:ascii="Times New Roman" w:hAnsi="Times New Roman"/>
          <w:b/>
          <w:bCs/>
          <w:iCs/>
          <w:sz w:val="28"/>
        </w:rPr>
        <w:t>.</w:t>
      </w:r>
    </w:p>
    <w:p w:rsidR="00E36B42" w:rsidRPr="00112600" w:rsidP="00E36B42">
      <w:pPr>
        <w:pStyle w:val="Heading5"/>
        <w:bidi w:val="0"/>
        <w:rPr>
          <w:i w:val="0"/>
          <w:lang w:val="sk-SK"/>
        </w:rPr>
      </w:pPr>
      <w:r w:rsidRPr="00112600">
        <w:rPr>
          <w:i w:val="0"/>
          <w:lang w:val="sk-SK"/>
        </w:rPr>
        <w:t>U z n e s e n i e</w:t>
      </w:r>
    </w:p>
    <w:p w:rsidR="00E36B42" w:rsidRPr="00112600" w:rsidP="00E36B42">
      <w:pPr>
        <w:bidi w:val="0"/>
        <w:ind w:left="360"/>
        <w:jc w:val="center"/>
        <w:rPr>
          <w:rFonts w:ascii="Times New Roman" w:hAnsi="Times New Roman"/>
          <w:b/>
          <w:bCs/>
          <w:iCs/>
        </w:rPr>
      </w:pPr>
      <w:r w:rsidRPr="00112600">
        <w:rPr>
          <w:rFonts w:ascii="Times New Roman" w:hAnsi="Times New Roman"/>
          <w:b/>
          <w:bCs/>
          <w:iCs/>
        </w:rPr>
        <w:t>Zahraničného výboru Národnej rady Slovenskej republiky</w:t>
      </w:r>
    </w:p>
    <w:p w:rsidR="00E36B42" w:rsidRPr="00112600" w:rsidP="00E36B42">
      <w:pPr>
        <w:bidi w:val="0"/>
        <w:ind w:left="360"/>
        <w:jc w:val="center"/>
        <w:rPr>
          <w:rFonts w:ascii="Times New Roman" w:hAnsi="Times New Roman"/>
          <w:b/>
          <w:bCs/>
          <w:iCs/>
        </w:rPr>
      </w:pPr>
      <w:r w:rsidRPr="00112600">
        <w:rPr>
          <w:rFonts w:ascii="Times New Roman" w:hAnsi="Times New Roman"/>
          <w:b/>
          <w:bCs/>
          <w:iCs/>
        </w:rPr>
        <w:t>z</w:t>
      </w:r>
      <w:r w:rsidR="007865F6">
        <w:rPr>
          <w:rFonts w:ascii="Times New Roman" w:hAnsi="Times New Roman"/>
          <w:b/>
          <w:bCs/>
          <w:iCs/>
        </w:rPr>
        <w:t> </w:t>
      </w:r>
      <w:r w:rsidR="000136CE">
        <w:rPr>
          <w:rFonts w:ascii="Times New Roman" w:hAnsi="Times New Roman"/>
          <w:b/>
          <w:bCs/>
          <w:iCs/>
        </w:rPr>
        <w:t>13</w:t>
      </w:r>
      <w:r w:rsidR="007865F6">
        <w:rPr>
          <w:rFonts w:ascii="Times New Roman" w:hAnsi="Times New Roman"/>
          <w:b/>
          <w:bCs/>
          <w:iCs/>
        </w:rPr>
        <w:t xml:space="preserve">. </w:t>
      </w:r>
      <w:r w:rsidR="00B92868">
        <w:rPr>
          <w:rFonts w:ascii="Times New Roman" w:hAnsi="Times New Roman"/>
          <w:b/>
          <w:bCs/>
          <w:iCs/>
        </w:rPr>
        <w:t xml:space="preserve">júna </w:t>
      </w:r>
      <w:r w:rsidR="005740F0">
        <w:rPr>
          <w:rFonts w:ascii="Times New Roman" w:hAnsi="Times New Roman"/>
          <w:b/>
          <w:bCs/>
          <w:iCs/>
        </w:rPr>
        <w:t>2012</w:t>
      </w:r>
    </w:p>
    <w:p w:rsidR="006B1B99" w:rsidP="006B1B99">
      <w:pPr>
        <w:pStyle w:val="BodyText"/>
        <w:bidi w:val="0"/>
        <w:jc w:val="both"/>
        <w:rPr>
          <w:rFonts w:ascii="Times New Roman" w:hAnsi="Times New Roman"/>
        </w:rPr>
      </w:pPr>
    </w:p>
    <w:p w:rsidR="00263C0B" w:rsidRPr="006B1B99" w:rsidP="00B166BA">
      <w:pPr>
        <w:pStyle w:val="Heading3"/>
        <w:bidi w:val="0"/>
        <w:rPr>
          <w:lang w:val="sk-SK"/>
        </w:rPr>
      </w:pPr>
      <w:r w:rsidRPr="006B1B99" w:rsidR="006B1B99">
        <w:rPr>
          <w:lang w:val="sk-SK"/>
        </w:rPr>
        <w:t>Z</w:t>
      </w:r>
      <w:r w:rsidRPr="006B1B99" w:rsidR="00E36B42">
        <w:rPr>
          <w:rFonts w:hint="default"/>
          <w:lang w:val="sk-SK"/>
        </w:rPr>
        <w:t>ahranič</w:t>
      </w:r>
      <w:r w:rsidRPr="006B1B99" w:rsidR="00E36B42">
        <w:rPr>
          <w:rFonts w:hint="default"/>
          <w:lang w:val="sk-SK"/>
        </w:rPr>
        <w:t>ný</w:t>
      </w:r>
      <w:r w:rsidRPr="006B1B99" w:rsidR="00E36B42">
        <w:rPr>
          <w:rFonts w:hint="default"/>
          <w:lang w:val="sk-SK"/>
        </w:rPr>
        <w:t xml:space="preserve"> vý</w:t>
      </w:r>
      <w:r w:rsidRPr="006B1B99" w:rsidR="00E36B42">
        <w:rPr>
          <w:rFonts w:hint="default"/>
          <w:lang w:val="sk-SK"/>
        </w:rPr>
        <w:t>bor Ná</w:t>
      </w:r>
      <w:r w:rsidRPr="006B1B99" w:rsidR="00E36B42">
        <w:rPr>
          <w:rFonts w:hint="default"/>
          <w:lang w:val="sk-SK"/>
        </w:rPr>
        <w:t>r</w:t>
      </w:r>
      <w:r w:rsidRPr="006B1B99">
        <w:rPr>
          <w:lang w:val="sk-SK"/>
        </w:rPr>
        <w:t>odnej rady Slovenskej republiky</w:t>
      </w:r>
    </w:p>
    <w:p w:rsidR="00263C0B" w:rsidRPr="00112600" w:rsidP="00263C0B">
      <w:pPr>
        <w:pStyle w:val="Heading3"/>
        <w:bidi w:val="0"/>
        <w:ind w:firstLine="708"/>
        <w:rPr>
          <w:b w:val="0"/>
          <w:lang w:val="sk-SK"/>
        </w:rPr>
      </w:pPr>
    </w:p>
    <w:p w:rsidR="00B92868" w:rsidP="00B92868">
      <w:pPr>
        <w:bidi w:val="0"/>
        <w:ind w:left="426"/>
        <w:jc w:val="both"/>
        <w:rPr>
          <w:rFonts w:ascii="Times New Roman" w:hAnsi="Times New Roman"/>
          <w:b/>
        </w:rPr>
      </w:pPr>
      <w:r w:rsidRPr="00112600" w:rsidR="00E36B42">
        <w:rPr>
          <w:rFonts w:ascii="Times New Roman" w:hAnsi="Times New Roman"/>
        </w:rPr>
        <w:t>prerokoval</w:t>
      </w:r>
      <w:r w:rsidRPr="00112600" w:rsidR="000B4469">
        <w:rPr>
          <w:rFonts w:ascii="Times New Roman" w:hAnsi="Times New Roman"/>
        </w:rPr>
        <w:t xml:space="preserve"> </w:t>
      </w:r>
      <w:r w:rsidRPr="00B92868">
        <w:rPr>
          <w:rFonts w:ascii="Times New Roman" w:hAnsi="Times New Roman"/>
        </w:rPr>
        <w:t>návrh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w:t>
      </w:r>
      <w:r w:rsidRPr="00AF57D1">
        <w:rPr>
          <w:rFonts w:ascii="Times New Roman" w:hAnsi="Times New Roman"/>
          <w:b/>
        </w:rPr>
        <w:t xml:space="preserve"> (tlač 42)</w:t>
      </w:r>
    </w:p>
    <w:p w:rsidR="00B92868" w:rsidP="00B92868">
      <w:pPr>
        <w:bidi w:val="0"/>
        <w:ind w:left="426"/>
        <w:jc w:val="both"/>
        <w:rPr>
          <w:rFonts w:ascii="Times New Roman" w:hAnsi="Times New Roman"/>
        </w:rPr>
      </w:pPr>
    </w:p>
    <w:p w:rsidR="00E36B42" w:rsidRPr="006B1B99" w:rsidP="00B92868">
      <w:pPr>
        <w:bidi w:val="0"/>
        <w:ind w:left="426"/>
        <w:jc w:val="both"/>
        <w:rPr>
          <w:rFonts w:ascii="Times New Roman" w:hAnsi="Times New Roman"/>
          <w:szCs w:val="28"/>
        </w:rPr>
      </w:pPr>
      <w:r w:rsidRPr="006B1B99" w:rsidR="00653ED4">
        <w:rPr>
          <w:rFonts w:ascii="Times New Roman" w:hAnsi="Times New Roman"/>
        </w:rPr>
        <w:t xml:space="preserve"> </w:t>
      </w:r>
    </w:p>
    <w:p w:rsidR="00E36B42" w:rsidRPr="00263C0B" w:rsidP="00E36B42">
      <w:pPr>
        <w:tabs>
          <w:tab w:val="left" w:pos="993"/>
        </w:tabs>
        <w:bidi w:val="0"/>
        <w:jc w:val="both"/>
        <w:rPr>
          <w:rFonts w:ascii="Times New Roman" w:hAnsi="Times New Roman"/>
          <w:szCs w:val="28"/>
          <w:lang w:eastAsia="en-US"/>
        </w:rPr>
      </w:pPr>
      <w:r w:rsidRPr="00263C0B">
        <w:rPr>
          <w:rFonts w:ascii="Times New Roman" w:hAnsi="Times New Roman"/>
          <w:b/>
          <w:szCs w:val="28"/>
        </w:rPr>
        <w:t xml:space="preserve">A.  </w:t>
      </w:r>
      <w:r w:rsidR="005638C7">
        <w:rPr>
          <w:rFonts w:ascii="Times New Roman" w:hAnsi="Times New Roman"/>
          <w:b/>
          <w:szCs w:val="28"/>
        </w:rPr>
        <w:t>s ú h l a s í</w:t>
      </w:r>
      <w:r w:rsidR="00112600">
        <w:rPr>
          <w:rFonts w:ascii="Times New Roman" w:hAnsi="Times New Roman"/>
          <w:b/>
          <w:szCs w:val="28"/>
        </w:rPr>
        <w:t xml:space="preserve"> </w:t>
      </w:r>
      <w:r w:rsidRPr="00263C0B" w:rsidR="007E12D4">
        <w:rPr>
          <w:rFonts w:ascii="Times New Roman" w:hAnsi="Times New Roman"/>
          <w:b/>
          <w:szCs w:val="28"/>
        </w:rPr>
        <w:t xml:space="preserve"> </w:t>
      </w:r>
      <w:r w:rsidRPr="00263C0B">
        <w:rPr>
          <w:rFonts w:ascii="Times New Roman" w:hAnsi="Times New Roman"/>
          <w:szCs w:val="28"/>
        </w:rPr>
        <w:t xml:space="preserve"> </w:t>
      </w:r>
    </w:p>
    <w:p w:rsidR="00263C0B" w:rsidRPr="00263C0B" w:rsidP="00263C0B">
      <w:pPr>
        <w:pStyle w:val="BodyText"/>
        <w:tabs>
          <w:tab w:val="left" w:pos="360"/>
        </w:tabs>
        <w:bidi w:val="0"/>
        <w:spacing w:after="0"/>
        <w:jc w:val="both"/>
        <w:rPr>
          <w:rFonts w:ascii="Times New Roman" w:hAnsi="Times New Roman"/>
          <w:szCs w:val="20"/>
          <w:lang w:eastAsia="cs-CZ"/>
        </w:rPr>
      </w:pPr>
    </w:p>
    <w:p w:rsidR="005638C7" w:rsidP="0002112C">
      <w:pPr>
        <w:bidi w:val="0"/>
        <w:ind w:left="426"/>
        <w:jc w:val="both"/>
        <w:rPr>
          <w:rFonts w:ascii="Times New Roman" w:hAnsi="Times New Roman"/>
        </w:rPr>
      </w:pPr>
      <w:r w:rsidR="005740F0">
        <w:rPr>
          <w:rFonts w:ascii="Times New Roman" w:hAnsi="Times New Roman"/>
          <w:szCs w:val="20"/>
          <w:lang w:eastAsia="cs-CZ"/>
        </w:rPr>
        <w:t xml:space="preserve">s </w:t>
      </w:r>
      <w:r w:rsidRPr="00B92868" w:rsidR="00B92868">
        <w:rPr>
          <w:rFonts w:ascii="Times New Roman" w:hAnsi="Times New Roman"/>
        </w:rPr>
        <w:t>návrhom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w:t>
      </w:r>
      <w:r w:rsidR="005740F0">
        <w:rPr>
          <w:rFonts w:ascii="Times New Roman" w:hAnsi="Times New Roman"/>
        </w:rPr>
        <w:t>;</w:t>
      </w:r>
    </w:p>
    <w:p w:rsidR="005638C7" w:rsidP="00112600">
      <w:pPr>
        <w:pStyle w:val="BodyText"/>
        <w:tabs>
          <w:tab w:val="left" w:pos="360"/>
        </w:tabs>
        <w:bidi w:val="0"/>
        <w:spacing w:after="0"/>
        <w:jc w:val="both"/>
        <w:rPr>
          <w:rFonts w:ascii="Times New Roman" w:hAnsi="Times New Roman"/>
        </w:rPr>
      </w:pPr>
    </w:p>
    <w:p w:rsidR="00B92868" w:rsidP="00112600">
      <w:pPr>
        <w:pStyle w:val="BodyText"/>
        <w:tabs>
          <w:tab w:val="left" w:pos="360"/>
        </w:tabs>
        <w:bidi w:val="0"/>
        <w:spacing w:after="0"/>
        <w:jc w:val="both"/>
        <w:rPr>
          <w:rFonts w:ascii="Times New Roman" w:hAnsi="Times New Roman"/>
        </w:rPr>
      </w:pPr>
    </w:p>
    <w:p w:rsidR="005638C7" w:rsidP="00112600">
      <w:pPr>
        <w:pStyle w:val="BodyText"/>
        <w:tabs>
          <w:tab w:val="left" w:pos="360"/>
        </w:tabs>
        <w:bidi w:val="0"/>
        <w:spacing w:after="0"/>
        <w:jc w:val="both"/>
        <w:rPr>
          <w:rFonts w:ascii="Times New Roman" w:hAnsi="Times New Roman"/>
          <w:b/>
        </w:rPr>
      </w:pPr>
      <w:r>
        <w:rPr>
          <w:rFonts w:ascii="Times New Roman" w:hAnsi="Times New Roman"/>
          <w:b/>
        </w:rPr>
        <w:t>B.</w:t>
        <w:tab/>
        <w:t xml:space="preserve">o d p o r ú č a </w:t>
      </w:r>
    </w:p>
    <w:p w:rsidR="006B1B99" w:rsidRPr="00347769" w:rsidP="006B1B99">
      <w:pPr>
        <w:pStyle w:val="Heading3"/>
        <w:bidi w:val="0"/>
        <w:ind w:left="360" w:firstLine="0"/>
        <w:jc w:val="both"/>
        <w:rPr>
          <w:lang w:val="sk-SK"/>
        </w:rPr>
      </w:pPr>
      <w:r w:rsidRPr="006B1B99" w:rsidR="005638C7">
        <w:rPr>
          <w:rFonts w:hint="default"/>
          <w:lang w:val="sk-SK"/>
        </w:rPr>
        <w:t>Ná</w:t>
      </w:r>
      <w:r w:rsidRPr="006B1B99" w:rsidR="005638C7">
        <w:rPr>
          <w:rFonts w:hint="default"/>
          <w:lang w:val="sk-SK"/>
        </w:rPr>
        <w:t>rodnej rade Slovenskej republiky</w:t>
      </w:r>
      <w:r w:rsidRPr="006B1B99">
        <w:rPr>
          <w:rFonts w:hint="default"/>
          <w:lang w:val="sk-SK"/>
        </w:rPr>
        <w:t xml:space="preserve"> podľ</w:t>
      </w:r>
      <w:r w:rsidRPr="006B1B99">
        <w:rPr>
          <w:rFonts w:hint="default"/>
          <w:lang w:val="sk-SK"/>
        </w:rPr>
        <w:t>a č</w:t>
      </w:r>
      <w:r w:rsidRPr="006B1B99">
        <w:rPr>
          <w:rFonts w:hint="default"/>
          <w:lang w:val="sk-SK"/>
        </w:rPr>
        <w:t>lá</w:t>
      </w:r>
      <w:r w:rsidRPr="006B1B99">
        <w:rPr>
          <w:rFonts w:hint="default"/>
          <w:lang w:val="sk-SK"/>
        </w:rPr>
        <w:t>nku 86 pí</w:t>
      </w:r>
      <w:r w:rsidRPr="006B1B99">
        <w:rPr>
          <w:rFonts w:hint="default"/>
          <w:lang w:val="sk-SK"/>
        </w:rPr>
        <w:t>sm</w:t>
      </w:r>
      <w:r w:rsidR="00A32D64">
        <w:rPr>
          <w:lang w:val="sk-SK"/>
        </w:rPr>
        <w:t>.</w:t>
      </w:r>
      <w:r w:rsidRPr="006B1B99">
        <w:rPr>
          <w:rFonts w:hint="default"/>
          <w:lang w:val="sk-SK"/>
        </w:rPr>
        <w:t xml:space="preserve"> d) Ú</w:t>
      </w:r>
      <w:r w:rsidRPr="006B1B99">
        <w:rPr>
          <w:rFonts w:hint="default"/>
          <w:lang w:val="sk-SK"/>
        </w:rPr>
        <w:t xml:space="preserve">stavy Slovenskej </w:t>
      </w:r>
      <w:r>
        <w:rPr>
          <w:lang w:val="sk-SK"/>
        </w:rPr>
        <w:t>republiky</w:t>
      </w:r>
    </w:p>
    <w:p w:rsidR="006B1B99" w:rsidP="006B1B99">
      <w:pPr>
        <w:bidi w:val="0"/>
        <w:rPr>
          <w:rFonts w:ascii="Times New Roman" w:hAnsi="Times New Roman"/>
        </w:rPr>
      </w:pPr>
      <w:r>
        <w:rPr>
          <w:rFonts w:ascii="Times New Roman" w:hAnsi="Times New Roman"/>
        </w:rPr>
        <w:tab/>
        <w:t xml:space="preserve">    </w:t>
      </w:r>
    </w:p>
    <w:p w:rsidR="006B1B99" w:rsidP="006B1B99">
      <w:pPr>
        <w:pStyle w:val="BodyText"/>
        <w:bidi w:val="0"/>
        <w:spacing w:after="0"/>
        <w:ind w:left="360"/>
        <w:rPr>
          <w:rFonts w:ascii="Times New Roman" w:hAnsi="Times New Roman"/>
          <w:b/>
          <w:bCs/>
        </w:rPr>
      </w:pPr>
      <w:r>
        <w:rPr>
          <w:rFonts w:ascii="Times New Roman" w:hAnsi="Times New Roman"/>
          <w:b/>
          <w:bCs/>
        </w:rPr>
        <w:t>v y s l o v i ť   s ú h l a s</w:t>
      </w:r>
    </w:p>
    <w:p w:rsidR="006B1B99" w:rsidP="006B1B99">
      <w:pPr>
        <w:pStyle w:val="BodyText"/>
        <w:bidi w:val="0"/>
        <w:spacing w:after="0"/>
        <w:ind w:left="540"/>
        <w:rPr>
          <w:rFonts w:ascii="Times New Roman" w:hAnsi="Times New Roman"/>
          <w:b/>
          <w:bCs/>
        </w:rPr>
      </w:pPr>
    </w:p>
    <w:p w:rsidR="006B1B99" w:rsidP="0002112C">
      <w:pPr>
        <w:pStyle w:val="BodyText"/>
        <w:bidi w:val="0"/>
        <w:spacing w:after="0"/>
        <w:ind w:left="360"/>
        <w:jc w:val="both"/>
        <w:rPr>
          <w:rFonts w:ascii="Times New Roman" w:hAnsi="Times New Roman"/>
          <w:color w:val="000000"/>
        </w:rPr>
      </w:pPr>
      <w:r w:rsidRPr="00B92868" w:rsidR="00B92868">
        <w:rPr>
          <w:rFonts w:ascii="Times New Roman" w:hAnsi="Times New Roman"/>
        </w:rPr>
        <w:t>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w:t>
      </w:r>
      <w:r w:rsidR="00B92868">
        <w:rPr>
          <w:rFonts w:ascii="Times New Roman" w:hAnsi="Times New Roman"/>
        </w:rPr>
        <w:t>;</w:t>
      </w:r>
    </w:p>
    <w:p w:rsidR="006B1B99" w:rsidP="006B1B99">
      <w:pPr>
        <w:pStyle w:val="BodyText"/>
        <w:bidi w:val="0"/>
        <w:spacing w:after="0"/>
        <w:ind w:firstLine="540"/>
        <w:jc w:val="both"/>
        <w:rPr>
          <w:rFonts w:ascii="Times New Roman" w:hAnsi="Times New Roman"/>
        </w:rPr>
      </w:pPr>
    </w:p>
    <w:p w:rsidR="00B92868" w:rsidP="006B1B99">
      <w:pPr>
        <w:pStyle w:val="BodyText"/>
        <w:bidi w:val="0"/>
        <w:spacing w:after="0"/>
        <w:ind w:firstLine="540"/>
        <w:jc w:val="both"/>
        <w:rPr>
          <w:rFonts w:ascii="Times New Roman" w:hAnsi="Times New Roman"/>
        </w:rPr>
      </w:pPr>
    </w:p>
    <w:p w:rsidR="00B92868" w:rsidP="006B1B99">
      <w:pPr>
        <w:pStyle w:val="BodyText"/>
        <w:bidi w:val="0"/>
        <w:spacing w:after="0"/>
        <w:ind w:firstLine="540"/>
        <w:jc w:val="both"/>
        <w:rPr>
          <w:rFonts w:ascii="Times New Roman" w:hAnsi="Times New Roman"/>
        </w:rPr>
      </w:pPr>
    </w:p>
    <w:p w:rsidR="00B92868" w:rsidP="006B1B99">
      <w:pPr>
        <w:pStyle w:val="BodyText"/>
        <w:bidi w:val="0"/>
        <w:spacing w:after="0"/>
        <w:ind w:firstLine="540"/>
        <w:jc w:val="both"/>
        <w:rPr>
          <w:rFonts w:ascii="Times New Roman" w:hAnsi="Times New Roman"/>
        </w:rPr>
      </w:pPr>
    </w:p>
    <w:p w:rsidR="00B92868" w:rsidP="006B1B99">
      <w:pPr>
        <w:pStyle w:val="BodyText"/>
        <w:bidi w:val="0"/>
        <w:spacing w:after="0"/>
        <w:ind w:firstLine="540"/>
        <w:jc w:val="both"/>
        <w:rPr>
          <w:rFonts w:ascii="Times New Roman" w:hAnsi="Times New Roman"/>
        </w:rPr>
      </w:pPr>
    </w:p>
    <w:p w:rsidR="00B92868" w:rsidP="006B1B99">
      <w:pPr>
        <w:pStyle w:val="BodyText"/>
        <w:bidi w:val="0"/>
        <w:spacing w:after="0"/>
        <w:ind w:firstLine="540"/>
        <w:jc w:val="both"/>
        <w:rPr>
          <w:rFonts w:ascii="Times New Roman" w:hAnsi="Times New Roman"/>
        </w:rPr>
      </w:pPr>
    </w:p>
    <w:p w:rsidR="00B92868" w:rsidP="006B1B99">
      <w:pPr>
        <w:pStyle w:val="BodyText"/>
        <w:bidi w:val="0"/>
        <w:spacing w:after="0"/>
        <w:ind w:firstLine="540"/>
        <w:jc w:val="both"/>
        <w:rPr>
          <w:rFonts w:ascii="Times New Roman" w:hAnsi="Times New Roman"/>
        </w:rPr>
      </w:pPr>
    </w:p>
    <w:p w:rsidR="00B92868" w:rsidP="006B1B99">
      <w:pPr>
        <w:pStyle w:val="BodyText"/>
        <w:bidi w:val="0"/>
        <w:spacing w:after="0"/>
        <w:ind w:firstLine="540"/>
        <w:jc w:val="both"/>
        <w:rPr>
          <w:rFonts w:ascii="Times New Roman" w:hAnsi="Times New Roman"/>
        </w:rPr>
      </w:pPr>
    </w:p>
    <w:p w:rsidR="00B92868" w:rsidP="006B1B99">
      <w:pPr>
        <w:pStyle w:val="BodyText"/>
        <w:bidi w:val="0"/>
        <w:spacing w:after="0"/>
        <w:ind w:firstLine="540"/>
        <w:jc w:val="both"/>
        <w:rPr>
          <w:rFonts w:ascii="Times New Roman" w:hAnsi="Times New Roman"/>
        </w:rPr>
      </w:pPr>
    </w:p>
    <w:p w:rsidR="00263C0B" w:rsidRPr="00263C0B" w:rsidP="00263C0B">
      <w:pPr>
        <w:pStyle w:val="BodyText"/>
        <w:bidi w:val="0"/>
        <w:ind w:left="360" w:hanging="360"/>
        <w:rPr>
          <w:rFonts w:ascii="Times New Roman" w:hAnsi="Times New Roman"/>
          <w:b/>
          <w:iCs/>
        </w:rPr>
      </w:pPr>
      <w:r w:rsidR="005638C7">
        <w:rPr>
          <w:rFonts w:ascii="Times New Roman" w:hAnsi="Times New Roman"/>
          <w:b/>
          <w:iCs/>
        </w:rPr>
        <w:t>C</w:t>
      </w:r>
      <w:r w:rsidRPr="00263C0B">
        <w:rPr>
          <w:rFonts w:ascii="Times New Roman" w:hAnsi="Times New Roman"/>
          <w:b/>
          <w:iCs/>
        </w:rPr>
        <w:t>.</w:t>
        <w:tab/>
      </w:r>
      <w:r w:rsidR="006B1B99">
        <w:rPr>
          <w:rFonts w:ascii="Times New Roman" w:hAnsi="Times New Roman"/>
          <w:b/>
          <w:iCs/>
        </w:rPr>
        <w:t>u k l a d á</w:t>
      </w:r>
    </w:p>
    <w:p w:rsidR="005638C7" w:rsidRPr="008D52F8" w:rsidP="005638C7">
      <w:pPr>
        <w:pStyle w:val="BodyText"/>
        <w:bidi w:val="0"/>
        <w:spacing w:line="360" w:lineRule="auto"/>
        <w:ind w:firstLine="360"/>
        <w:rPr>
          <w:rFonts w:ascii="Times New Roman" w:hAnsi="Times New Roman"/>
        </w:rPr>
      </w:pPr>
      <w:r w:rsidR="006B1B99">
        <w:rPr>
          <w:rFonts w:ascii="Times New Roman" w:hAnsi="Times New Roman"/>
          <w:b/>
        </w:rPr>
        <w:t>predsedovi výboru</w:t>
      </w:r>
      <w:r>
        <w:rPr>
          <w:rFonts w:ascii="Times New Roman" w:hAnsi="Times New Roman"/>
          <w:b/>
        </w:rPr>
        <w:t xml:space="preserve"> </w:t>
      </w:r>
    </w:p>
    <w:p w:rsidR="00B166BA" w:rsidP="0002112C">
      <w:pPr>
        <w:pStyle w:val="BodyText"/>
        <w:tabs>
          <w:tab w:val="left" w:pos="1276"/>
          <w:tab w:val="left" w:pos="1701"/>
        </w:tabs>
        <w:bidi w:val="0"/>
        <w:ind w:left="360"/>
        <w:jc w:val="both"/>
        <w:rPr>
          <w:rFonts w:ascii="Times New Roman" w:hAnsi="Times New Roman"/>
          <w:b/>
          <w:bCs/>
        </w:rPr>
      </w:pPr>
      <w:r w:rsidR="006B1B99">
        <w:rPr>
          <w:rFonts w:ascii="Times New Roman" w:hAnsi="Times New Roman"/>
        </w:rPr>
        <w:t xml:space="preserve">informovať o prijatom uznesení gestorský Výbor Národnej rady Slovenskej republiky pre </w:t>
      </w:r>
      <w:r w:rsidR="007865F6">
        <w:rPr>
          <w:rFonts w:ascii="Times New Roman" w:hAnsi="Times New Roman"/>
        </w:rPr>
        <w:t>financie a rozpočet</w:t>
      </w:r>
      <w:r w:rsidR="006B1B99">
        <w:rPr>
          <w:rFonts w:ascii="Times New Roman" w:hAnsi="Times New Roman"/>
        </w:rPr>
        <w:t>.</w:t>
      </w:r>
      <w:r w:rsidR="005638C7">
        <w:rPr>
          <w:rFonts w:ascii="Times New Roman" w:hAnsi="Times New Roman"/>
          <w:b/>
          <w:bCs/>
        </w:rPr>
        <w:t xml:space="preserve">     </w:t>
      </w:r>
    </w:p>
    <w:p w:rsidR="006B1B99" w:rsidP="00263C0B">
      <w:pPr>
        <w:pStyle w:val="BodyTextIndent2"/>
        <w:bidi w:val="0"/>
        <w:ind w:left="0"/>
        <w:rPr>
          <w:rFonts w:ascii="Times New Roman" w:hAnsi="Times New Roman"/>
          <w:b/>
          <w:bCs/>
          <w:lang w:val="sk-SK"/>
        </w:rPr>
      </w:pPr>
    </w:p>
    <w:p w:rsidR="007865F6" w:rsidP="007865F6">
      <w:pPr>
        <w:tabs>
          <w:tab w:val="left" w:pos="1021"/>
        </w:tabs>
        <w:bidi w:val="0"/>
        <w:jc w:val="both"/>
        <w:rPr>
          <w:rFonts w:ascii="Times New Roman" w:hAnsi="Times New Roman"/>
        </w:rPr>
      </w:pPr>
    </w:p>
    <w:p w:rsidR="00B92868" w:rsidP="007865F6">
      <w:pPr>
        <w:tabs>
          <w:tab w:val="left" w:pos="1021"/>
        </w:tabs>
        <w:bidi w:val="0"/>
        <w:jc w:val="both"/>
        <w:rPr>
          <w:rFonts w:ascii="Times New Roman" w:hAnsi="Times New Roman"/>
        </w:rPr>
      </w:pPr>
    </w:p>
    <w:p w:rsidR="00B92868" w:rsidRPr="00324754" w:rsidP="007865F6">
      <w:pPr>
        <w:tabs>
          <w:tab w:val="left" w:pos="1021"/>
        </w:tabs>
        <w:bidi w:val="0"/>
        <w:jc w:val="both"/>
        <w:rPr>
          <w:rFonts w:ascii="Times New Roman" w:hAnsi="Times New Roman"/>
        </w:rPr>
      </w:pPr>
    </w:p>
    <w:p w:rsidR="007865F6" w:rsidP="007865F6">
      <w:pPr>
        <w:tabs>
          <w:tab w:val="left" w:pos="1995"/>
        </w:tabs>
        <w:bidi w:val="0"/>
        <w:rPr>
          <w:rFonts w:ascii="Times New Roman" w:hAnsi="Times New Roman"/>
        </w:rPr>
      </w:pPr>
      <w:r w:rsidRPr="00324754">
        <w:rPr>
          <w:rFonts w:ascii="Times New Roman" w:hAnsi="Times New Roman"/>
          <w:b/>
          <w:bCs/>
        </w:rPr>
        <w:t xml:space="preserve"> </w:t>
      </w:r>
      <w:r>
        <w:rPr>
          <w:rFonts w:ascii="Times New Roman" w:hAnsi="Times New Roman"/>
        </w:rPr>
        <w:tab/>
        <w:tab/>
        <w:tab/>
        <w:tab/>
        <w:tab/>
        <w:tab/>
        <w:tab/>
        <w:t xml:space="preserve">                      </w:t>
      </w:r>
      <w:r>
        <w:rPr>
          <w:rFonts w:ascii="Times New Roman" w:hAnsi="Times New Roman"/>
          <w:b/>
        </w:rPr>
        <w:t>František Šebej</w:t>
      </w:r>
      <w:r>
        <w:rPr>
          <w:rFonts w:ascii="Times New Roman" w:hAnsi="Times New Roman"/>
        </w:rPr>
        <w:t xml:space="preserve">   </w:t>
        <w:tab/>
        <w:tab/>
        <w:tab/>
        <w:tab/>
        <w:tab/>
        <w:tab/>
        <w:tab/>
        <w:tab/>
        <w:t xml:space="preserve">           predseda výboru</w:t>
      </w:r>
    </w:p>
    <w:p w:rsidR="007865F6" w:rsidP="007865F6">
      <w:pPr>
        <w:bidi w:val="0"/>
        <w:ind w:left="708"/>
        <w:rPr>
          <w:rFonts w:ascii="Times New Roman" w:hAnsi="Times New Roman"/>
          <w:b/>
        </w:rPr>
      </w:pPr>
      <w:r>
        <w:rPr>
          <w:rFonts w:ascii="Times New Roman" w:hAnsi="Times New Roman"/>
          <w:b/>
        </w:rPr>
        <w:t>Mikuláš Krajkovič</w:t>
      </w:r>
    </w:p>
    <w:p w:rsidR="007865F6" w:rsidP="007865F6">
      <w:pPr>
        <w:bidi w:val="0"/>
        <w:rPr>
          <w:rFonts w:ascii="Times New Roman" w:hAnsi="Times New Roman"/>
          <w:b/>
        </w:rPr>
      </w:pPr>
      <w:r>
        <w:rPr>
          <w:rFonts w:ascii="Times New Roman" w:hAnsi="Times New Roman"/>
        </w:rPr>
        <w:tab/>
        <w:t xml:space="preserve"> </w:t>
      </w:r>
      <w:r>
        <w:rPr>
          <w:rFonts w:ascii="Times New Roman" w:hAnsi="Times New Roman"/>
          <w:b/>
        </w:rPr>
        <w:t>Mária Ritomská</w:t>
      </w:r>
    </w:p>
    <w:p w:rsidR="00E36B42" w:rsidRPr="00263C0B" w:rsidP="007865F6">
      <w:pPr>
        <w:bidi w:val="0"/>
        <w:rPr>
          <w:rFonts w:ascii="Times New Roman" w:hAnsi="Times New Roman"/>
        </w:rPr>
      </w:pPr>
      <w:r w:rsidR="007865F6">
        <w:rPr>
          <w:rFonts w:ascii="Times New Roman" w:hAnsi="Times New Roman"/>
        </w:rPr>
        <w:tab/>
        <w:t>overovateľ výboru</w:t>
      </w:r>
    </w:p>
    <w:sectPr w:rsidSect="006B1B99">
      <w:pgSz w:w="11906" w:h="16838"/>
      <w:pgMar w:top="719" w:right="1417" w:bottom="719"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C5880"/>
    <w:multiLevelType w:val="hybridMultilevel"/>
    <w:tmpl w:val="A68E4352"/>
    <w:lvl w:ilvl="0">
      <w:start w:val="3"/>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5661F58"/>
    <w:multiLevelType w:val="hybridMultilevel"/>
    <w:tmpl w:val="757A576C"/>
    <w:lvl w:ilvl="0">
      <w:start w:val="3"/>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6DD1AEC"/>
    <w:multiLevelType w:val="hybridMultilevel"/>
    <w:tmpl w:val="4F524F7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F7308C1"/>
    <w:multiLevelType w:val="hybridMultilevel"/>
    <w:tmpl w:val="4BB49846"/>
    <w:lvl w:ilvl="0">
      <w:start w:val="3"/>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0A01437"/>
    <w:multiLevelType w:val="hybridMultilevel"/>
    <w:tmpl w:val="C87E3ED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1B22486"/>
    <w:multiLevelType w:val="hybridMultilevel"/>
    <w:tmpl w:val="B9D4956C"/>
    <w:lvl w:ilvl="0">
      <w:start w:val="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E36B42"/>
    <w:rsid w:val="000136CE"/>
    <w:rsid w:val="0002112C"/>
    <w:rsid w:val="00023FA8"/>
    <w:rsid w:val="0003028E"/>
    <w:rsid w:val="00054493"/>
    <w:rsid w:val="000624C5"/>
    <w:rsid w:val="0006637D"/>
    <w:rsid w:val="000A32C5"/>
    <w:rsid w:val="000B4469"/>
    <w:rsid w:val="000C24DA"/>
    <w:rsid w:val="000E07EE"/>
    <w:rsid w:val="00104F1C"/>
    <w:rsid w:val="00112600"/>
    <w:rsid w:val="00135736"/>
    <w:rsid w:val="00171C41"/>
    <w:rsid w:val="0019533B"/>
    <w:rsid w:val="001A47BF"/>
    <w:rsid w:val="0020480A"/>
    <w:rsid w:val="00223F9E"/>
    <w:rsid w:val="00234629"/>
    <w:rsid w:val="00263C0B"/>
    <w:rsid w:val="00324754"/>
    <w:rsid w:val="00347769"/>
    <w:rsid w:val="0041607B"/>
    <w:rsid w:val="00483839"/>
    <w:rsid w:val="00495AE3"/>
    <w:rsid w:val="004B2784"/>
    <w:rsid w:val="004D5320"/>
    <w:rsid w:val="00506FFB"/>
    <w:rsid w:val="00507164"/>
    <w:rsid w:val="00534A05"/>
    <w:rsid w:val="005638C7"/>
    <w:rsid w:val="0056605E"/>
    <w:rsid w:val="005740F0"/>
    <w:rsid w:val="00586BBF"/>
    <w:rsid w:val="00595BF8"/>
    <w:rsid w:val="005974DF"/>
    <w:rsid w:val="005B604F"/>
    <w:rsid w:val="005D25A7"/>
    <w:rsid w:val="005D468E"/>
    <w:rsid w:val="00631893"/>
    <w:rsid w:val="00653ED4"/>
    <w:rsid w:val="00685FD8"/>
    <w:rsid w:val="006B1B99"/>
    <w:rsid w:val="006B1DAA"/>
    <w:rsid w:val="006B26C9"/>
    <w:rsid w:val="006C43FD"/>
    <w:rsid w:val="006E4F8F"/>
    <w:rsid w:val="006F00C1"/>
    <w:rsid w:val="007007DC"/>
    <w:rsid w:val="007423A7"/>
    <w:rsid w:val="00770C68"/>
    <w:rsid w:val="007727E6"/>
    <w:rsid w:val="007865F6"/>
    <w:rsid w:val="00791618"/>
    <w:rsid w:val="007A7A47"/>
    <w:rsid w:val="007C7034"/>
    <w:rsid w:val="007E12D4"/>
    <w:rsid w:val="007E66EB"/>
    <w:rsid w:val="00847AF6"/>
    <w:rsid w:val="008620D5"/>
    <w:rsid w:val="008A32DF"/>
    <w:rsid w:val="008D52F8"/>
    <w:rsid w:val="008F12FC"/>
    <w:rsid w:val="009228BB"/>
    <w:rsid w:val="00924AF7"/>
    <w:rsid w:val="00A32D64"/>
    <w:rsid w:val="00A405F6"/>
    <w:rsid w:val="00A67971"/>
    <w:rsid w:val="00A679D4"/>
    <w:rsid w:val="00AF57D1"/>
    <w:rsid w:val="00B05D7D"/>
    <w:rsid w:val="00B166BA"/>
    <w:rsid w:val="00B35E67"/>
    <w:rsid w:val="00B4151E"/>
    <w:rsid w:val="00B6737C"/>
    <w:rsid w:val="00B84E3E"/>
    <w:rsid w:val="00B92868"/>
    <w:rsid w:val="00BF7EB9"/>
    <w:rsid w:val="00C376B6"/>
    <w:rsid w:val="00CC6B18"/>
    <w:rsid w:val="00CF18EC"/>
    <w:rsid w:val="00D4642D"/>
    <w:rsid w:val="00D4738A"/>
    <w:rsid w:val="00D57C5C"/>
    <w:rsid w:val="00DC2698"/>
    <w:rsid w:val="00DD306B"/>
    <w:rsid w:val="00E36B42"/>
    <w:rsid w:val="00E546C1"/>
    <w:rsid w:val="00EA782E"/>
    <w:rsid w:val="00F12E20"/>
    <w:rsid w:val="00F43132"/>
    <w:rsid w:val="00F66616"/>
    <w:rsid w:val="00FC040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B4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E36B42"/>
    <w:pPr>
      <w:keepNext/>
      <w:ind w:left="708"/>
      <w:jc w:val="left"/>
      <w:outlineLvl w:val="0"/>
    </w:pPr>
    <w:rPr>
      <w:rFonts w:ascii="Times New Roman" w:eastAsia="Arial Unicode MS" w:hAnsi="Times New Roman"/>
      <w:b/>
      <w:i/>
      <w:sz w:val="28"/>
      <w:lang w:val="de-DE"/>
    </w:rPr>
  </w:style>
  <w:style w:type="paragraph" w:styleId="Heading2">
    <w:name w:val="heading 2"/>
    <w:basedOn w:val="Normal"/>
    <w:next w:val="Normal"/>
    <w:link w:val="Nadpis2Char"/>
    <w:uiPriority w:val="9"/>
    <w:qFormat/>
    <w:rsid w:val="00E36B42"/>
    <w:pPr>
      <w:keepNext/>
      <w:jc w:val="left"/>
      <w:outlineLvl w:val="1"/>
    </w:pPr>
    <w:rPr>
      <w:rFonts w:ascii="Times New Roman" w:eastAsia="Arial Unicode MS" w:hAnsi="Times New Roman"/>
      <w:b/>
      <w:i/>
      <w:sz w:val="28"/>
      <w:lang w:val="de-DE"/>
    </w:rPr>
  </w:style>
  <w:style w:type="paragraph" w:styleId="Heading3">
    <w:name w:val="heading 3"/>
    <w:basedOn w:val="Normal"/>
    <w:next w:val="Normal"/>
    <w:link w:val="Nadpis3Char"/>
    <w:uiPriority w:val="9"/>
    <w:qFormat/>
    <w:rsid w:val="00E36B42"/>
    <w:pPr>
      <w:keepNext/>
      <w:ind w:firstLine="360"/>
      <w:jc w:val="left"/>
      <w:outlineLvl w:val="2"/>
    </w:pPr>
    <w:rPr>
      <w:rFonts w:ascii="Times New Roman" w:eastAsia="Arial Unicode MS" w:hAnsi="Times New Roman"/>
      <w:b/>
      <w:bCs/>
      <w:lang w:val="de-DE"/>
    </w:rPr>
  </w:style>
  <w:style w:type="paragraph" w:styleId="Heading4">
    <w:name w:val="heading 4"/>
    <w:basedOn w:val="Normal"/>
    <w:next w:val="Normal"/>
    <w:link w:val="Nadpis4Char"/>
    <w:uiPriority w:val="9"/>
    <w:qFormat/>
    <w:rsid w:val="00E36B42"/>
    <w:pPr>
      <w:keepNext/>
      <w:ind w:left="360"/>
      <w:jc w:val="center"/>
      <w:outlineLvl w:val="3"/>
    </w:pPr>
    <w:rPr>
      <w:rFonts w:ascii="Times New Roman" w:eastAsia="Arial Unicode MS" w:hAnsi="Times New Roman"/>
      <w:i/>
      <w:iCs/>
      <w:lang w:val="de-DE"/>
    </w:rPr>
  </w:style>
  <w:style w:type="paragraph" w:styleId="Heading5">
    <w:name w:val="heading 5"/>
    <w:basedOn w:val="Normal"/>
    <w:next w:val="Normal"/>
    <w:link w:val="Nadpis5Char"/>
    <w:uiPriority w:val="9"/>
    <w:qFormat/>
    <w:rsid w:val="00E36B42"/>
    <w:pPr>
      <w:keepNext/>
      <w:ind w:left="360"/>
      <w:jc w:val="center"/>
      <w:outlineLvl w:val="4"/>
    </w:pPr>
    <w:rPr>
      <w:rFonts w:ascii="Times New Roman" w:eastAsia="Arial Unicode MS" w:hAnsi="Times New Roman"/>
      <w:b/>
      <w:bCs/>
      <w:i/>
      <w:iCs/>
      <w:lang w:val="de-D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BodyTextIndent2">
    <w:name w:val="Body Text Indent 2"/>
    <w:basedOn w:val="Normal"/>
    <w:link w:val="Zarkazkladnhotextu2Char"/>
    <w:uiPriority w:val="99"/>
    <w:rsid w:val="00E36B42"/>
    <w:pPr>
      <w:ind w:left="360"/>
      <w:jc w:val="both"/>
    </w:pPr>
    <w:rPr>
      <w:lang w:val="de-DE"/>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2">
    <w:name w:val="Body Text 2"/>
    <w:basedOn w:val="Normal"/>
    <w:link w:val="Zkladntext2Char"/>
    <w:uiPriority w:val="99"/>
    <w:rsid w:val="00E36B42"/>
    <w:pPr>
      <w:jc w:val="both"/>
    </w:pPr>
    <w:rPr>
      <w:szCs w:val="20"/>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
    <w:name w:val="Body Text"/>
    <w:basedOn w:val="Normal"/>
    <w:link w:val="ZkladntextChar"/>
    <w:uiPriority w:val="99"/>
    <w:rsid w:val="00E546C1"/>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alloonText">
    <w:name w:val="Balloon Text"/>
    <w:basedOn w:val="Normal"/>
    <w:link w:val="TextbublinyChar"/>
    <w:uiPriority w:val="99"/>
    <w:semiHidden/>
    <w:rsid w:val="000624C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2</Pages>
  <Words>348</Words>
  <Characters>1986</Characters>
  <Application>Microsoft Office Word</Application>
  <DocSecurity>0</DocSecurity>
  <Lines>0</Lines>
  <Paragraphs>0</Paragraphs>
  <ScaleCrop>false</ScaleCrop>
  <Company>Kancelária NR SR</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Zahraničný výbor</dc:title>
  <dc:creator>uzivatel</dc:creator>
  <cp:lastModifiedBy>Bruteničová, Barbora, Ing.</cp:lastModifiedBy>
  <cp:revision>5</cp:revision>
  <cp:lastPrinted>2012-05-22T15:36:00Z</cp:lastPrinted>
  <dcterms:created xsi:type="dcterms:W3CDTF">2012-05-03T13:34:00Z</dcterms:created>
  <dcterms:modified xsi:type="dcterms:W3CDTF">2012-05-22T15:37:00Z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-680972196</vt:i4>
  </property>
  <property fmtid="{D5CDD505-2E9C-101B-9397-08002B2CF9AE}" pid="3" name="_AuthorEmail">
    <vt:lpwstr>Olga.Marcakova@nrsr.sk</vt:lpwstr>
  </property>
  <property fmtid="{D5CDD505-2E9C-101B-9397-08002B2CF9AE}" pid="4" name="_AuthorEmailDisplayName">
    <vt:lpwstr>Marcakova, Olga</vt:lpwstr>
  </property>
  <property fmtid="{D5CDD505-2E9C-101B-9397-08002B2CF9AE}" pid="5" name="_EmailSubject">
    <vt:lpwstr/>
  </property>
  <property fmtid="{D5CDD505-2E9C-101B-9397-08002B2CF9AE}" pid="6" name="_ReviewingToolsShownOnce">
    <vt:lpwstr/>
  </property>
</Properties>
</file>