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7011" w:rsidRPr="009027A0" w:rsidP="00A57011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rFonts w:hint="default"/>
          <w:szCs w:val="24"/>
        </w:rPr>
        <w:t xml:space="preserve">  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A57011" w:rsidP="00A57011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A57011" w:rsidP="00A57011">
      <w:pPr>
        <w:bidi w:val="0"/>
        <w:spacing w:before="120"/>
        <w:rPr>
          <w:rFonts w:ascii="Times New Roman" w:hAnsi="Times New Roman"/>
        </w:rPr>
      </w:pPr>
    </w:p>
    <w:p w:rsidR="00A57011" w:rsidP="00A57011">
      <w:pPr>
        <w:bidi w:val="0"/>
        <w:spacing w:before="120"/>
        <w:rPr>
          <w:rFonts w:ascii="Times New Roman" w:hAnsi="Times New Roman"/>
        </w:rPr>
      </w:pPr>
    </w:p>
    <w:p w:rsidR="00A57011" w:rsidP="00A57011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3</w:t>
      </w:r>
      <w:r w:rsidRPr="009027A0">
        <w:rPr>
          <w:rFonts w:ascii="Times New Roman" w:hAnsi="Times New Roman"/>
        </w:rPr>
        <w:t>. schôdza</w:t>
      </w:r>
    </w:p>
    <w:p w:rsidR="00A57011" w:rsidP="00A57011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CRD-739/2012</w:t>
      </w:r>
    </w:p>
    <w:p w:rsidR="00A57011" w:rsidP="00A57011">
      <w:pPr>
        <w:bidi w:val="0"/>
        <w:ind w:left="1418" w:firstLine="709"/>
        <w:rPr>
          <w:rFonts w:ascii="Times New Roman" w:hAnsi="Times New Roman"/>
        </w:rPr>
      </w:pPr>
    </w:p>
    <w:p w:rsidR="00A57011" w:rsidP="00A57011">
      <w:pPr>
        <w:bidi w:val="0"/>
        <w:ind w:left="1418" w:firstLine="709"/>
        <w:rPr>
          <w:rFonts w:ascii="Times New Roman" w:hAnsi="Times New Roman"/>
        </w:rPr>
      </w:pPr>
    </w:p>
    <w:p w:rsidR="00A57011" w:rsidP="00A57011">
      <w:pPr>
        <w:bidi w:val="0"/>
        <w:ind w:left="1418" w:firstLine="709"/>
        <w:rPr>
          <w:rFonts w:ascii="Times New Roman" w:hAnsi="Times New Roman"/>
        </w:rPr>
      </w:pPr>
    </w:p>
    <w:p w:rsidR="00A57011" w:rsidRPr="00EB740B" w:rsidP="00A57011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162DFB">
        <w:rPr>
          <w:rFonts w:ascii="Times New Roman" w:hAnsi="Times New Roman"/>
          <w:sz w:val="32"/>
          <w:szCs w:val="32"/>
          <w:lang w:eastAsia="en-US"/>
        </w:rPr>
        <w:t>26</w:t>
      </w:r>
    </w:p>
    <w:p w:rsidR="00A57011" w:rsidRPr="009027A0" w:rsidP="00A57011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  <w:b/>
        </w:rPr>
        <w:t>U z n e s e n i e</w:t>
      </w:r>
    </w:p>
    <w:p w:rsidR="00A57011" w:rsidRPr="009027A0" w:rsidP="00A57011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</w:rPr>
        <w:t xml:space="preserve"> </w:t>
      </w:r>
      <w:r w:rsidRPr="009027A0">
        <w:rPr>
          <w:rFonts w:ascii="Times New Roman" w:hAnsi="Times New Roman"/>
          <w:b/>
        </w:rPr>
        <w:t>Ústavnoprávneho výboru Národnej rady Slovenskej republiky</w:t>
      </w:r>
    </w:p>
    <w:p w:rsidR="00A57011" w:rsidRPr="009027A0" w:rsidP="00A57011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z 13. júna </w:t>
      </w:r>
      <w:r w:rsidRPr="009027A0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12</w:t>
      </w:r>
    </w:p>
    <w:p w:rsidR="00A57011" w:rsidRPr="0054676C" w:rsidP="00A57011">
      <w:pPr>
        <w:bidi w:val="0"/>
        <w:jc w:val="both"/>
        <w:rPr>
          <w:rFonts w:ascii="Times New Roman" w:hAnsi="Times New Roman"/>
        </w:rPr>
      </w:pPr>
    </w:p>
    <w:p w:rsidR="00A57011" w:rsidRPr="0054676C" w:rsidP="00A57011">
      <w:pPr>
        <w:bidi w:val="0"/>
        <w:jc w:val="both"/>
        <w:rPr>
          <w:rFonts w:ascii="Times New Roman" w:hAnsi="Times New Roman"/>
        </w:rPr>
      </w:pPr>
      <w:r w:rsidRPr="0054676C">
        <w:rPr>
          <w:rFonts w:ascii="Times New Roman" w:hAnsi="Times New Roman"/>
        </w:rPr>
        <w:t>k návrhu poslancov Národnej rady Slovenskej republiky Maroša Kondróta a Andreja Kolesíka na vydanie zákona, ktorým sa mení a dopĺňa zákon č. 513/1991 Zb. Obchodný zákonník v znení neskorších predpisov a o zmene a doplnení zákona č. 276/2001 Z.z. o regulácii v sieťových odvetviach a o zmene a doplnení niektorých zákonov v znení neskorších predpisov (tlač 29)</w:t>
      </w:r>
    </w:p>
    <w:p w:rsidR="00A57011" w:rsidP="00A57011">
      <w:pPr>
        <w:bidi w:val="0"/>
        <w:spacing w:before="120"/>
        <w:rPr>
          <w:rFonts w:ascii="Times New Roman" w:hAnsi="Times New Roman"/>
        </w:rPr>
      </w:pPr>
    </w:p>
    <w:p w:rsidR="00A57011" w:rsidP="00A57011">
      <w:pPr>
        <w:bidi w:val="0"/>
        <w:spacing w:before="120"/>
        <w:rPr>
          <w:rFonts w:ascii="Times New Roman" w:hAnsi="Times New Roman"/>
        </w:rPr>
      </w:pPr>
    </w:p>
    <w:p w:rsidR="00A57011" w:rsidRPr="009027A0" w:rsidP="00A57011">
      <w:pPr>
        <w:bidi w:val="0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</w:rPr>
        <w:tab/>
      </w:r>
      <w:r w:rsidRPr="009027A0">
        <w:rPr>
          <w:rFonts w:ascii="Times New Roman" w:hAnsi="Times New Roman"/>
          <w:b/>
        </w:rPr>
        <w:t>Ústavnoprávny výbor Národnej rady Slovenskej republiky</w:t>
      </w:r>
    </w:p>
    <w:p w:rsidR="00A57011" w:rsidRPr="00CE3B73" w:rsidP="00A57011">
      <w:pPr>
        <w:bidi w:val="0"/>
        <w:rPr>
          <w:rFonts w:ascii="Times New Roman" w:hAnsi="Times New Roman"/>
          <w:b/>
        </w:rPr>
      </w:pPr>
    </w:p>
    <w:p w:rsidR="00A57011" w:rsidP="00A57011">
      <w:pPr>
        <w:pStyle w:val="ListParagraph"/>
        <w:numPr>
          <w:numId w:val="5"/>
        </w:num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A57011">
        <w:rPr>
          <w:rFonts w:ascii="Times New Roman" w:hAnsi="Times New Roman"/>
          <w:b/>
        </w:rPr>
        <w:t>s ú h l a s í</w:t>
      </w:r>
      <w:r w:rsidRPr="006D330D">
        <w:rPr>
          <w:rFonts w:ascii="Times New Roman" w:hAnsi="Times New Roman"/>
        </w:rPr>
        <w:t xml:space="preserve"> </w:t>
      </w:r>
    </w:p>
    <w:p w:rsidR="00A57011" w:rsidRPr="006D330D" w:rsidP="00A57011">
      <w:pPr>
        <w:pStyle w:val="ListParagraph"/>
        <w:tabs>
          <w:tab w:val="left" w:pos="993"/>
        </w:tabs>
        <w:bidi w:val="0"/>
        <w:ind w:left="1400"/>
        <w:jc w:val="both"/>
        <w:rPr>
          <w:rFonts w:ascii="Times New Roman" w:hAnsi="Times New Roman"/>
          <w:lang w:eastAsia="en-US"/>
        </w:rPr>
      </w:pPr>
    </w:p>
    <w:p w:rsidR="00A57011" w:rsidRPr="001D6808" w:rsidP="00A57011">
      <w:pPr>
        <w:bidi w:val="0"/>
        <w:jc w:val="both"/>
        <w:rPr>
          <w:rFonts w:ascii="Times New Roman" w:hAnsi="Times New Roman"/>
        </w:rPr>
      </w:pPr>
      <w:r w:rsidRPr="006B0C45">
        <w:rPr>
          <w:rFonts w:ascii="Times New Roman" w:hAnsi="Times New Roman"/>
        </w:rPr>
        <w:tab/>
        <w:tab/>
        <w:t xml:space="preserve">s </w:t>
      </w:r>
      <w:r w:rsidRPr="001D6808">
        <w:rPr>
          <w:rFonts w:ascii="Times New Roman" w:hAnsi="Times New Roman"/>
        </w:rPr>
        <w:t>návrh</w:t>
      </w:r>
      <w:r w:rsidR="00EE33FC">
        <w:rPr>
          <w:rFonts w:ascii="Times New Roman" w:hAnsi="Times New Roman"/>
        </w:rPr>
        <w:t>om</w:t>
      </w:r>
      <w:r w:rsidRPr="001D6808">
        <w:rPr>
          <w:rFonts w:ascii="Times New Roman" w:hAnsi="Times New Roman"/>
        </w:rPr>
        <w:t xml:space="preserve"> poslancov Národnej rady Slovenskej republiky </w:t>
      </w:r>
      <w:r>
        <w:rPr>
          <w:rFonts w:ascii="Times New Roman" w:hAnsi="Times New Roman"/>
        </w:rPr>
        <w:t>Maroša Kondróta a Andreja Kolesíka na</w:t>
      </w:r>
      <w:r w:rsidRPr="001D6808">
        <w:rPr>
          <w:rFonts w:ascii="Times New Roman" w:hAnsi="Times New Roman"/>
        </w:rPr>
        <w:t xml:space="preserve"> vydanie zákona, ktorým sa mení a dopĺňa zákon č</w:t>
      </w:r>
      <w:r>
        <w:rPr>
          <w:rFonts w:ascii="Times New Roman" w:hAnsi="Times New Roman"/>
        </w:rPr>
        <w:t>. 513/1991 Zb.</w:t>
      </w:r>
      <w:r w:rsidRPr="001D68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Obchodný zákonník </w:t>
      </w:r>
      <w:r w:rsidRPr="001D6808">
        <w:rPr>
          <w:rFonts w:ascii="Times New Roman" w:hAnsi="Times New Roman"/>
        </w:rPr>
        <w:t xml:space="preserve">v znení neskorších predpisov a o zmene a doplnení </w:t>
      </w:r>
      <w:r>
        <w:rPr>
          <w:rFonts w:ascii="Times New Roman" w:hAnsi="Times New Roman"/>
        </w:rPr>
        <w:t xml:space="preserve">zákona č. 276/2001 Z.z. o regulácii v sieťových odvetviach a o zmene a doplnení niektorých zákonov v znení neskorších predpisov </w:t>
      </w:r>
      <w:r w:rsidRPr="001D6808">
        <w:rPr>
          <w:rFonts w:ascii="Times New Roman" w:hAnsi="Times New Roman"/>
        </w:rPr>
        <w:t>(tlač</w:t>
      </w:r>
      <w:r>
        <w:rPr>
          <w:rFonts w:ascii="Times New Roman" w:hAnsi="Times New Roman"/>
        </w:rPr>
        <w:t xml:space="preserve"> 2</w:t>
      </w:r>
      <w:r w:rsidRPr="001D6808">
        <w:rPr>
          <w:rFonts w:ascii="Times New Roman" w:hAnsi="Times New Roman"/>
        </w:rPr>
        <w:t>9)</w:t>
      </w:r>
      <w:r>
        <w:rPr>
          <w:rFonts w:ascii="Times New Roman" w:hAnsi="Times New Roman"/>
        </w:rPr>
        <w:t>;</w:t>
      </w:r>
    </w:p>
    <w:p w:rsidR="00A57011" w:rsidP="00A57011">
      <w:pPr>
        <w:bidi w:val="0"/>
        <w:ind w:left="3780"/>
        <w:jc w:val="both"/>
        <w:rPr>
          <w:rFonts w:ascii="Times New Roman" w:hAnsi="Times New Roman"/>
        </w:rPr>
      </w:pPr>
    </w:p>
    <w:p w:rsidR="00A57011" w:rsidRPr="0072506D" w:rsidP="00A57011">
      <w:pPr>
        <w:bidi w:val="0"/>
        <w:ind w:left="3780"/>
        <w:jc w:val="both"/>
        <w:rPr>
          <w:rFonts w:ascii="Times New Roman" w:hAnsi="Times New Roman"/>
        </w:rPr>
      </w:pPr>
    </w:p>
    <w:p w:rsidR="00A57011" w:rsidRPr="006D330D" w:rsidP="00A57011">
      <w:pPr>
        <w:pStyle w:val="Heading1"/>
        <w:bidi w:val="0"/>
        <w:spacing w:before="0"/>
        <w:ind w:left="992"/>
        <w:rPr>
          <w:rFonts w:hint="default"/>
          <w:szCs w:val="24"/>
        </w:rPr>
      </w:pPr>
      <w:r w:rsidRPr="006D330D">
        <w:rPr>
          <w:rFonts w:hint="default"/>
          <w:szCs w:val="24"/>
        </w:rPr>
        <w:t>B.   o d p o r ú</w:t>
      </w:r>
      <w:r w:rsidRPr="006D330D">
        <w:rPr>
          <w:rFonts w:hint="default"/>
          <w:szCs w:val="24"/>
        </w:rPr>
        <w:t xml:space="preserve"> č</w:t>
      </w:r>
      <w:r w:rsidRPr="006D330D">
        <w:rPr>
          <w:rFonts w:hint="default"/>
          <w:szCs w:val="24"/>
        </w:rPr>
        <w:t xml:space="preserve"> a</w:t>
      </w:r>
    </w:p>
    <w:p w:rsidR="00A57011" w:rsidP="00A57011">
      <w:pPr>
        <w:pStyle w:val="BodyText2"/>
        <w:tabs>
          <w:tab w:val="left" w:pos="1021"/>
        </w:tabs>
        <w:bidi w:val="0"/>
        <w:spacing w:after="0" w:line="240" w:lineRule="auto"/>
        <w:rPr>
          <w:rFonts w:ascii="Times New Roman" w:hAnsi="Times New Roman"/>
        </w:rPr>
      </w:pPr>
    </w:p>
    <w:p w:rsidR="00A57011" w:rsidP="00A57011">
      <w:pPr>
        <w:pStyle w:val="BodyText2"/>
        <w:tabs>
          <w:tab w:val="left" w:pos="1021"/>
        </w:tabs>
        <w:bidi w:val="0"/>
        <w:spacing w:after="0" w:line="240" w:lineRule="auto"/>
        <w:rPr>
          <w:rFonts w:ascii="Times New Roman" w:hAnsi="Times New Roman"/>
        </w:rPr>
      </w:pPr>
      <w:r w:rsidRPr="006D330D">
        <w:rPr>
          <w:rFonts w:ascii="Times New Roman" w:hAnsi="Times New Roman"/>
        </w:rPr>
        <w:tab/>
        <w:tab/>
        <w:t>Národnej rade Slovenskej republiky</w:t>
      </w:r>
    </w:p>
    <w:p w:rsidR="00D46BB4" w:rsidRPr="006D330D" w:rsidP="00A57011">
      <w:pPr>
        <w:pStyle w:val="BodyText2"/>
        <w:tabs>
          <w:tab w:val="left" w:pos="1021"/>
        </w:tabs>
        <w:bidi w:val="0"/>
        <w:spacing w:after="0" w:line="240" w:lineRule="auto"/>
        <w:rPr>
          <w:rFonts w:ascii="Times New Roman" w:hAnsi="Times New Roman"/>
        </w:rPr>
      </w:pPr>
    </w:p>
    <w:p w:rsidR="00A57011" w:rsidRPr="00473F1C" w:rsidP="00A570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návrh</w:t>
      </w:r>
      <w:r w:rsidRPr="001D6808">
        <w:rPr>
          <w:rFonts w:ascii="Times New Roman" w:hAnsi="Times New Roman"/>
        </w:rPr>
        <w:t xml:space="preserve"> poslancov Národnej rady Slovenskej republiky </w:t>
      </w:r>
      <w:r>
        <w:rPr>
          <w:rFonts w:ascii="Times New Roman" w:hAnsi="Times New Roman"/>
        </w:rPr>
        <w:t>Maroša Kondróta a Andreja Kolesíka na</w:t>
      </w:r>
      <w:r w:rsidRPr="001D6808">
        <w:rPr>
          <w:rFonts w:ascii="Times New Roman" w:hAnsi="Times New Roman"/>
        </w:rPr>
        <w:t xml:space="preserve"> vydanie zákona, ktorým sa mení a dopĺňa zákon č</w:t>
      </w:r>
      <w:r>
        <w:rPr>
          <w:rFonts w:ascii="Times New Roman" w:hAnsi="Times New Roman"/>
        </w:rPr>
        <w:t>. 513/1991 Zb.</w:t>
      </w:r>
      <w:r w:rsidRPr="001D68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Obchodný zákonník </w:t>
      </w:r>
      <w:r w:rsidRPr="001D6808">
        <w:rPr>
          <w:rFonts w:ascii="Times New Roman" w:hAnsi="Times New Roman"/>
        </w:rPr>
        <w:t xml:space="preserve">v znení neskorších predpisov a o zmene a doplnení </w:t>
      </w:r>
      <w:r>
        <w:rPr>
          <w:rFonts w:ascii="Times New Roman" w:hAnsi="Times New Roman"/>
        </w:rPr>
        <w:t xml:space="preserve">zákona č. 276/2001 Z.z. o regulácii v sieťových odvetviach a o zmene a doplnení niektorých zákonov v znení neskorších predpisov </w:t>
      </w:r>
      <w:r w:rsidRPr="001D6808">
        <w:rPr>
          <w:rFonts w:ascii="Times New Roman" w:hAnsi="Times New Roman"/>
        </w:rPr>
        <w:t>(tlač</w:t>
      </w:r>
      <w:r>
        <w:rPr>
          <w:rFonts w:ascii="Times New Roman" w:hAnsi="Times New Roman"/>
        </w:rPr>
        <w:t xml:space="preserve"> 2</w:t>
      </w:r>
      <w:r w:rsidRPr="001D6808">
        <w:rPr>
          <w:rFonts w:ascii="Times New Roman" w:hAnsi="Times New Roman"/>
        </w:rPr>
        <w:t>9)</w:t>
      </w:r>
      <w:r>
        <w:rPr>
          <w:rFonts w:ascii="Times New Roman" w:hAnsi="Times New Roman"/>
        </w:rPr>
        <w:t xml:space="preserve"> </w:t>
      </w:r>
      <w:r w:rsidRPr="009E1C5E">
        <w:rPr>
          <w:rFonts w:ascii="Times New Roman" w:hAnsi="Times New Roman"/>
          <w:b/>
          <w:bCs/>
        </w:rPr>
        <w:t>schváliť</w:t>
      </w:r>
      <w:r w:rsidRPr="00050C71">
        <w:rPr>
          <w:rFonts w:ascii="Times New Roman" w:hAnsi="Times New Roman"/>
          <w:bCs/>
        </w:rPr>
        <w:t xml:space="preserve"> </w:t>
      </w:r>
      <w:r w:rsidRPr="00473F1C">
        <w:rPr>
          <w:rFonts w:ascii="Times New Roman" w:hAnsi="Times New Roman"/>
          <w:bCs/>
        </w:rPr>
        <w:t xml:space="preserve">so zmenami a doplnkami uvedenými v prílohe tohto uznesenia; </w:t>
      </w:r>
    </w:p>
    <w:p w:rsidR="00A57011" w:rsidP="00A57011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7011" w:rsidP="00A57011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7011" w:rsidP="00A57011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7011" w:rsidP="00A57011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7011" w:rsidP="00A57011">
      <w:pPr>
        <w:pStyle w:val="TxBrp1"/>
        <w:tabs>
          <w:tab w:val="left" w:pos="720"/>
          <w:tab w:val="clear" w:pos="10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57011" w:rsidP="00A57011">
      <w:pPr>
        <w:pStyle w:val="BodyText"/>
        <w:numPr>
          <w:numId w:val="4"/>
        </w:numPr>
        <w:tabs>
          <w:tab w:val="left" w:pos="1021"/>
          <w:tab w:val="left" w:pos="1380"/>
        </w:tabs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  <w:r w:rsidRPr="00B643E6">
        <w:rPr>
          <w:rFonts w:ascii="Times New Roman" w:hAnsi="Times New Roman"/>
          <w:b/>
        </w:rPr>
        <w:t>p o v e r u j e</w:t>
      </w:r>
    </w:p>
    <w:p w:rsidR="00A57011" w:rsidP="00A57011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A57011" w:rsidRPr="00636B21" w:rsidP="00A57011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</w:rPr>
        <w:t xml:space="preserve">predsedu výboru </w:t>
      </w:r>
    </w:p>
    <w:p w:rsidR="00A57011" w:rsidRPr="006C7E01" w:rsidP="00A57011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A57011" w:rsidP="00A5701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F23F88">
        <w:rPr>
          <w:rFonts w:ascii="Times New Roman" w:hAnsi="Times New Roman"/>
        </w:rPr>
        <w:t>predložiť stanovisko výboru k</w:t>
      </w:r>
      <w:r>
        <w:rPr>
          <w:rFonts w:ascii="Times New Roman" w:hAnsi="Times New Roman"/>
        </w:rPr>
        <w:t> </w:t>
      </w:r>
      <w:r w:rsidRPr="00F23F88">
        <w:rPr>
          <w:rFonts w:ascii="Times New Roman" w:hAnsi="Times New Roman"/>
        </w:rPr>
        <w:t>uvedenému</w:t>
      </w:r>
      <w:r>
        <w:rPr>
          <w:rFonts w:ascii="Times New Roman" w:hAnsi="Times New Roman"/>
        </w:rPr>
        <w:t xml:space="preserve"> </w:t>
      </w:r>
      <w:r w:rsidRPr="00F23F88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Pr="00F23F88">
        <w:rPr>
          <w:rFonts w:ascii="Times New Roman" w:hAnsi="Times New Roman"/>
        </w:rPr>
        <w:t xml:space="preserve">zákona predsedovi gestorského </w:t>
      </w:r>
      <w:r>
        <w:rPr>
          <w:rFonts w:ascii="Times New Roman" w:hAnsi="Times New Roman"/>
        </w:rPr>
        <w:t>V</w:t>
      </w:r>
      <w:r w:rsidRPr="00F23F88">
        <w:rPr>
          <w:rFonts w:ascii="Times New Roman" w:hAnsi="Times New Roman"/>
        </w:rPr>
        <w:t>ýboru Nár</w:t>
      </w:r>
      <w:r>
        <w:rPr>
          <w:rFonts w:ascii="Times New Roman" w:hAnsi="Times New Roman"/>
        </w:rPr>
        <w:t xml:space="preserve">odnej rady Slovenskej republiky pre hospodárske záležitosti. </w:t>
      </w:r>
    </w:p>
    <w:p w:rsidR="00A57011" w:rsidP="00A57011">
      <w:pPr>
        <w:bidi w:val="0"/>
        <w:jc w:val="both"/>
        <w:rPr>
          <w:rFonts w:ascii="Times New Roman" w:hAnsi="Times New Roman"/>
        </w:rPr>
      </w:pPr>
    </w:p>
    <w:p w:rsidR="00A57011" w:rsidP="00A57011">
      <w:pPr>
        <w:bidi w:val="0"/>
        <w:jc w:val="both"/>
        <w:rPr>
          <w:rFonts w:ascii="Times New Roman" w:hAnsi="Times New Roman"/>
        </w:rPr>
      </w:pPr>
    </w:p>
    <w:p w:rsidR="00A57011" w:rsidP="00A57011">
      <w:pPr>
        <w:bidi w:val="0"/>
        <w:jc w:val="both"/>
        <w:rPr>
          <w:rFonts w:ascii="Times New Roman" w:hAnsi="Times New Roman"/>
        </w:rPr>
      </w:pPr>
    </w:p>
    <w:p w:rsidR="00A57011" w:rsidP="00A57011">
      <w:pPr>
        <w:bidi w:val="0"/>
        <w:jc w:val="both"/>
        <w:rPr>
          <w:rFonts w:ascii="Times New Roman" w:hAnsi="Times New Roman"/>
        </w:rPr>
      </w:pPr>
    </w:p>
    <w:p w:rsidR="00A57011" w:rsidP="00A57011">
      <w:pPr>
        <w:bidi w:val="0"/>
        <w:jc w:val="both"/>
        <w:rPr>
          <w:rFonts w:ascii="Times New Roman" w:hAnsi="Times New Roman"/>
        </w:rPr>
      </w:pPr>
    </w:p>
    <w:p w:rsidR="00A57011" w:rsidP="00A5701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 w:rsidR="00A57011" w:rsidP="00A5701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57011" w:rsidP="00A5701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57011" w:rsidP="00A57011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A57011" w:rsidP="00A5701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57011" w:rsidRPr="00F40AFD" w:rsidP="00A5701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A57011" w:rsidRPr="00F40AFD" w:rsidP="00A5701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A57011" w:rsidRPr="00F40AFD" w:rsidP="00A5701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A57011" w:rsidRPr="00F40AFD" w:rsidP="00A57011">
      <w:pPr>
        <w:bidi w:val="0"/>
        <w:rPr>
          <w:rFonts w:ascii="Times New Roman" w:hAnsi="Times New Roman"/>
          <w:szCs w:val="20"/>
        </w:rPr>
      </w:pPr>
    </w:p>
    <w:p w:rsidR="00A57011" w:rsidP="00A57011">
      <w:pPr>
        <w:bidi w:val="0"/>
        <w:ind w:left="6480" w:hanging="6480"/>
        <w:jc w:val="both"/>
        <w:rPr>
          <w:rFonts w:ascii="Times New Roman" w:hAnsi="Times New Roman"/>
          <w:b/>
        </w:rPr>
      </w:pPr>
    </w:p>
    <w:p w:rsidR="00A57011">
      <w:pPr>
        <w:bidi w:val="0"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3593F" w:rsidRPr="009027A0" w:rsidP="0073593F">
      <w:pPr>
        <w:pStyle w:val="Heading2"/>
        <w:bidi w:val="0"/>
        <w:ind w:left="5170"/>
        <w:jc w:val="left"/>
        <w:rPr>
          <w:rFonts w:hint="default"/>
        </w:rPr>
      </w:pPr>
      <w:r w:rsidRPr="009027A0">
        <w:rPr>
          <w:rFonts w:hint="default"/>
        </w:rPr>
        <w:t>P r í</w:t>
      </w:r>
      <w:r w:rsidRPr="009027A0">
        <w:rPr>
          <w:rFonts w:hint="default"/>
        </w:rPr>
        <w:t xml:space="preserve">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162DFB">
        <w:rPr>
          <w:rFonts w:ascii="Times New Roman" w:hAnsi="Times New Roman"/>
          <w:b/>
        </w:rPr>
        <w:t>26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13. júna 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84C23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73593F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73593F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73593F">
      <w:pPr>
        <w:bidi w:val="0"/>
        <w:rPr>
          <w:rFonts w:ascii="Times New Roman" w:hAnsi="Times New Roman"/>
          <w:b/>
          <w:lang w:eastAsia="en-US"/>
        </w:rPr>
      </w:pPr>
    </w:p>
    <w:p w:rsidR="00A57011" w:rsidRPr="00A57011" w:rsidP="00A57011">
      <w:pPr>
        <w:bidi w:val="0"/>
        <w:jc w:val="both"/>
        <w:rPr>
          <w:rFonts w:ascii="Times New Roman" w:hAnsi="Times New Roman"/>
          <w:b/>
        </w:rPr>
      </w:pPr>
      <w:r w:rsidRPr="00A57011" w:rsidR="0073593F">
        <w:rPr>
          <w:rFonts w:ascii="Times New Roman" w:hAnsi="Times New Roman"/>
          <w:b/>
        </w:rPr>
        <w:t xml:space="preserve">k </w:t>
      </w:r>
      <w:r w:rsidRPr="00A57011">
        <w:rPr>
          <w:rFonts w:ascii="Times New Roman" w:hAnsi="Times New Roman"/>
          <w:b/>
        </w:rPr>
        <w:t>návrhu poslancov Národnej rady Slovenskej republiky Maroša Kondróta a Andreja Kolesíka na vydanie zákona, ktorým sa mení a dopĺňa zákon č. 513/1991 Zb. Obchodný zákonník v znení neskorších predpisov a o zmene a doplnení zákona č. 276/2001 Z.z. o regulácii v sieťových odvetviach a o zmene a doplnení niektorých zákonov v znení neskorších predpisov (tlač 29)</w:t>
      </w:r>
    </w:p>
    <w:p w:rsidR="0073593F" w:rsidRPr="008F2577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8F2577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4D122E" w:rsidRPr="00393F0D" w:rsidP="004D122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D122E" w:rsidRPr="00393F0D" w:rsidP="004D122E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  <w:u w:val="single"/>
        </w:rPr>
        <w:t>V čl. II v bode 4.</w:t>
      </w:r>
      <w:r w:rsidRPr="00393F0D">
        <w:rPr>
          <w:rFonts w:ascii="Times New Roman" w:hAnsi="Times New Roman"/>
        </w:rPr>
        <w:t xml:space="preserve"> sa slová „konanie zastaví, aj ak nedošlo k schváleniu ceny valným zhromaždením podľa osobitného predpisu</w:t>
      </w:r>
      <w:r w:rsidRPr="00393F0D">
        <w:rPr>
          <w:rFonts w:ascii="Times New Roman" w:hAnsi="Times New Roman"/>
          <w:vertAlign w:val="superscript"/>
        </w:rPr>
        <w:t>6g)</w:t>
      </w:r>
      <w:r w:rsidRPr="00393F0D">
        <w:rPr>
          <w:rFonts w:ascii="Times New Roman" w:hAnsi="Times New Roman"/>
        </w:rPr>
        <w:t xml:space="preserve"> pred jeho podaním.“ nahrádzajú slovami „konanie zastaví, aj v prípade, ak návrh ceny neobsahuje doklad o schválení návrhu ceny valným zhromaždením podľa osobitného predpisu.</w:t>
      </w:r>
      <w:r w:rsidRPr="00393F0D">
        <w:rPr>
          <w:rFonts w:ascii="Times New Roman" w:hAnsi="Times New Roman"/>
          <w:vertAlign w:val="superscript"/>
        </w:rPr>
        <w:t>6g)</w:t>
      </w:r>
      <w:r w:rsidRPr="00393F0D">
        <w:rPr>
          <w:rFonts w:ascii="Times New Roman" w:hAnsi="Times New Roman"/>
        </w:rPr>
        <w:t xml:space="preserve">" </w:t>
      </w:r>
    </w:p>
    <w:p w:rsidR="004D122E" w:rsidRPr="00393F0D" w:rsidP="004D122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</w:rPr>
        <w:t xml:space="preserve">a súčasne v čl. II v bode 6. sa slová „bez predchádzajúceho súhlasu valného zhromaždenia“ sa nahrádzajú slovami „bez predloženia dokladu o jeho schválení valným zhromaždením“. </w:t>
      </w:r>
    </w:p>
    <w:p w:rsidR="004D122E" w:rsidRPr="00393F0D" w:rsidP="004D122E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</w:rPr>
        <w:t>Regulačný úrad zisťuje či bol schválený návrh ceny valným zhromaždením z predloženého návrhu ceny (čl. II bod 1. návrhu zákona), ktorý musí obsahovať doklad o schválení návrhu ceny valným zhromaždením.</w:t>
      </w:r>
    </w:p>
    <w:p w:rsidR="004D122E" w:rsidRPr="00393F0D" w:rsidP="004D122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D122E" w:rsidRPr="00393F0D" w:rsidP="004D122E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  <w:u w:val="single"/>
        </w:rPr>
        <w:t>V čl. II v doterajšom bode 6.</w:t>
      </w:r>
      <w:r w:rsidRPr="00393F0D">
        <w:rPr>
          <w:rFonts w:ascii="Times New Roman" w:hAnsi="Times New Roman"/>
        </w:rPr>
        <w:t xml:space="preserve"> sa slová „podľa osobitné predpisu" nahrádzajú slovami „podľa osobitného predpisu</w:t>
      </w:r>
      <w:r w:rsidRPr="00393F0D">
        <w:rPr>
          <w:rFonts w:ascii="Times New Roman" w:hAnsi="Times New Roman"/>
          <w:vertAlign w:val="superscript"/>
        </w:rPr>
        <w:t>6g)</w:t>
      </w:r>
      <w:r w:rsidRPr="00393F0D">
        <w:rPr>
          <w:rFonts w:ascii="Times New Roman" w:hAnsi="Times New Roman"/>
        </w:rPr>
        <w:t>".</w:t>
      </w:r>
    </w:p>
    <w:p w:rsidR="004D122E" w:rsidRPr="00393F0D" w:rsidP="004D122E">
      <w:pPr>
        <w:pStyle w:val="ListParagraph"/>
        <w:bidi w:val="0"/>
        <w:spacing w:line="360" w:lineRule="auto"/>
        <w:ind w:left="2832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</w:rPr>
        <w:t xml:space="preserve">Legislatívno–technická oprava a doplnenie chýbajúceho  odkazu na príslušnú poznámku pod čiarou označujúcu o ktorý osobitný predpis ide. </w:t>
      </w:r>
    </w:p>
    <w:p w:rsidR="004D122E" w:rsidRPr="00393F0D" w:rsidP="004D122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4D122E" w:rsidRPr="00393F0D" w:rsidP="004D122E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  <w:u w:val="single"/>
        </w:rPr>
        <w:t xml:space="preserve">V čl. III </w:t>
      </w:r>
      <w:r w:rsidRPr="00393F0D">
        <w:rPr>
          <w:rFonts w:ascii="Times New Roman" w:hAnsi="Times New Roman"/>
        </w:rPr>
        <w:t>sa slová „1. júla 2012“ nahrádzajú slovami „1. augusta 2012“.</w:t>
      </w:r>
    </w:p>
    <w:p w:rsidR="004D122E" w:rsidRPr="00393F0D" w:rsidP="004D122E">
      <w:pPr>
        <w:pStyle w:val="ListParagraph"/>
        <w:bidi w:val="0"/>
        <w:spacing w:line="360" w:lineRule="auto"/>
        <w:ind w:left="2835"/>
        <w:jc w:val="both"/>
        <w:rPr>
          <w:rFonts w:ascii="Times New Roman" w:hAnsi="Times New Roman"/>
        </w:rPr>
      </w:pPr>
      <w:r w:rsidRPr="00393F0D">
        <w:rPr>
          <w:rFonts w:ascii="Times New Roman" w:hAnsi="Times New Roman"/>
        </w:rPr>
        <w:t xml:space="preserve">Posunutie účinnosti zohľadňuje zákonné lehoty v legislatívnom procese schvaľovania zákona ako aj potrebnú legisvakanciu. </w:t>
      </w:r>
    </w:p>
    <w:p w:rsidR="004D122E" w:rsidRPr="00393F0D" w:rsidP="004D122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1E751DA"/>
    <w:multiLevelType w:val="hybridMultilevel"/>
    <w:tmpl w:val="44A85CC6"/>
    <w:lvl w:ilvl="0">
      <w:start w:val="1"/>
      <w:numFmt w:val="upperLetter"/>
      <w:lvlText w:val="%1."/>
      <w:lvlJc w:val="left"/>
      <w:pPr>
        <w:ind w:left="140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abstractNum w:abstractNumId="5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372F2"/>
    <w:rsid w:val="00041E8A"/>
    <w:rsid w:val="000474C7"/>
    <w:rsid w:val="00050C71"/>
    <w:rsid w:val="000856BF"/>
    <w:rsid w:val="0015142A"/>
    <w:rsid w:val="00162DFB"/>
    <w:rsid w:val="0016793F"/>
    <w:rsid w:val="00171D92"/>
    <w:rsid w:val="0017496C"/>
    <w:rsid w:val="00174F82"/>
    <w:rsid w:val="001D6808"/>
    <w:rsid w:val="001F4C1A"/>
    <w:rsid w:val="001F5C99"/>
    <w:rsid w:val="002000A6"/>
    <w:rsid w:val="00202AC7"/>
    <w:rsid w:val="002075AB"/>
    <w:rsid w:val="00216CF6"/>
    <w:rsid w:val="002F5A5B"/>
    <w:rsid w:val="002F6214"/>
    <w:rsid w:val="00330ABA"/>
    <w:rsid w:val="0034450B"/>
    <w:rsid w:val="00367C6B"/>
    <w:rsid w:val="00386D67"/>
    <w:rsid w:val="00393F0D"/>
    <w:rsid w:val="003C7A7B"/>
    <w:rsid w:val="00423851"/>
    <w:rsid w:val="00430228"/>
    <w:rsid w:val="00473F1C"/>
    <w:rsid w:val="004A0109"/>
    <w:rsid w:val="004A7BA3"/>
    <w:rsid w:val="004C5A2A"/>
    <w:rsid w:val="004D070B"/>
    <w:rsid w:val="004D122E"/>
    <w:rsid w:val="004D710D"/>
    <w:rsid w:val="004E07C3"/>
    <w:rsid w:val="00502405"/>
    <w:rsid w:val="0054676C"/>
    <w:rsid w:val="00553C9F"/>
    <w:rsid w:val="00577FDA"/>
    <w:rsid w:val="00590343"/>
    <w:rsid w:val="005E72E3"/>
    <w:rsid w:val="00636B21"/>
    <w:rsid w:val="00637DF6"/>
    <w:rsid w:val="00663DD9"/>
    <w:rsid w:val="0066484A"/>
    <w:rsid w:val="006755D0"/>
    <w:rsid w:val="00681D38"/>
    <w:rsid w:val="006A036A"/>
    <w:rsid w:val="006B0C45"/>
    <w:rsid w:val="006B5D6E"/>
    <w:rsid w:val="006C7E01"/>
    <w:rsid w:val="006D1C1D"/>
    <w:rsid w:val="006D330D"/>
    <w:rsid w:val="006E5538"/>
    <w:rsid w:val="006F5FE8"/>
    <w:rsid w:val="006F7A2D"/>
    <w:rsid w:val="0070095B"/>
    <w:rsid w:val="00705886"/>
    <w:rsid w:val="00714ADB"/>
    <w:rsid w:val="00720DEA"/>
    <w:rsid w:val="0072506D"/>
    <w:rsid w:val="0073593F"/>
    <w:rsid w:val="00740B26"/>
    <w:rsid w:val="00745443"/>
    <w:rsid w:val="00766D68"/>
    <w:rsid w:val="00775279"/>
    <w:rsid w:val="007A5B01"/>
    <w:rsid w:val="007C37E8"/>
    <w:rsid w:val="00822796"/>
    <w:rsid w:val="00845AA6"/>
    <w:rsid w:val="0084672F"/>
    <w:rsid w:val="0085138C"/>
    <w:rsid w:val="008D4C2C"/>
    <w:rsid w:val="008D7922"/>
    <w:rsid w:val="008D7A77"/>
    <w:rsid w:val="008E4E6F"/>
    <w:rsid w:val="008E572A"/>
    <w:rsid w:val="008F2577"/>
    <w:rsid w:val="009027A0"/>
    <w:rsid w:val="00967647"/>
    <w:rsid w:val="00974914"/>
    <w:rsid w:val="009761A8"/>
    <w:rsid w:val="00995CA2"/>
    <w:rsid w:val="009A7CA2"/>
    <w:rsid w:val="009E1C5E"/>
    <w:rsid w:val="009F0763"/>
    <w:rsid w:val="009F3DCE"/>
    <w:rsid w:val="009F7B66"/>
    <w:rsid w:val="00A22FC0"/>
    <w:rsid w:val="00A32F34"/>
    <w:rsid w:val="00A348D4"/>
    <w:rsid w:val="00A50454"/>
    <w:rsid w:val="00A57011"/>
    <w:rsid w:val="00A7308A"/>
    <w:rsid w:val="00A82143"/>
    <w:rsid w:val="00A94857"/>
    <w:rsid w:val="00AE2866"/>
    <w:rsid w:val="00AF4260"/>
    <w:rsid w:val="00AF5C7D"/>
    <w:rsid w:val="00B643E6"/>
    <w:rsid w:val="00B84C23"/>
    <w:rsid w:val="00B95F09"/>
    <w:rsid w:val="00BA54F8"/>
    <w:rsid w:val="00BB1911"/>
    <w:rsid w:val="00BC4236"/>
    <w:rsid w:val="00BC439C"/>
    <w:rsid w:val="00BE0485"/>
    <w:rsid w:val="00BF12A9"/>
    <w:rsid w:val="00BF31B3"/>
    <w:rsid w:val="00C511E8"/>
    <w:rsid w:val="00CB6BCD"/>
    <w:rsid w:val="00CB7DE9"/>
    <w:rsid w:val="00CD30D8"/>
    <w:rsid w:val="00CE0EAB"/>
    <w:rsid w:val="00CE3B73"/>
    <w:rsid w:val="00CE49B0"/>
    <w:rsid w:val="00D00351"/>
    <w:rsid w:val="00D377E6"/>
    <w:rsid w:val="00D46BB4"/>
    <w:rsid w:val="00D61662"/>
    <w:rsid w:val="00D9664F"/>
    <w:rsid w:val="00DB7C9F"/>
    <w:rsid w:val="00DD237D"/>
    <w:rsid w:val="00DE34D3"/>
    <w:rsid w:val="00DF754B"/>
    <w:rsid w:val="00E11D00"/>
    <w:rsid w:val="00E76033"/>
    <w:rsid w:val="00E827E7"/>
    <w:rsid w:val="00E94E64"/>
    <w:rsid w:val="00EA4297"/>
    <w:rsid w:val="00EB740B"/>
    <w:rsid w:val="00EC6D7B"/>
    <w:rsid w:val="00EE33FC"/>
    <w:rsid w:val="00F020E5"/>
    <w:rsid w:val="00F214E7"/>
    <w:rsid w:val="00F23F88"/>
    <w:rsid w:val="00F40AFD"/>
    <w:rsid w:val="00F447A8"/>
    <w:rsid w:val="00F50EA7"/>
    <w:rsid w:val="00F6393A"/>
    <w:rsid w:val="00FB2ACF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A57011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57011"/>
    <w:rPr>
      <w:rFonts w:cs="Times New Roman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5701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57011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3C66-7A22-434D-B74F-20846BC0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4</Pages>
  <Words>528</Words>
  <Characters>3016</Characters>
  <Application>Microsoft Office Word</Application>
  <DocSecurity>0</DocSecurity>
  <Lines>0</Lines>
  <Paragraphs>0</Paragraphs>
  <ScaleCrop>false</ScaleCrop>
  <Company>Kancelaria NR SR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92</cp:revision>
  <cp:lastPrinted>2012-06-13T12:43:00Z</cp:lastPrinted>
  <dcterms:created xsi:type="dcterms:W3CDTF">2012-01-16T15:16:00Z</dcterms:created>
  <dcterms:modified xsi:type="dcterms:W3CDTF">2012-06-13T12:43:00Z</dcterms:modified>
</cp:coreProperties>
</file>