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51179" w:rsidP="00C511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C51179" w:rsidP="00C51179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5D6381" w:rsidP="00C5117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D6381">
        <w:rPr>
          <w:rFonts w:ascii="Times New Roman" w:hAnsi="Times New Roman"/>
          <w:b/>
          <w:caps/>
          <w:spacing w:val="30"/>
        </w:rPr>
        <w:t>zákon</w:t>
      </w: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2012,</w:t>
      </w: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 w:rsidR="00ED6444">
        <w:rPr>
          <w:rFonts w:ascii="Times New Roman" w:hAnsi="Times New Roman"/>
          <w:b/>
        </w:rPr>
        <w:t xml:space="preserve"> mení a</w:t>
      </w:r>
      <w:r w:rsidRPr="00C51179">
        <w:rPr>
          <w:rFonts w:ascii="Times New Roman" w:hAnsi="Times New Roman"/>
          <w:b/>
        </w:rPr>
        <w:t xml:space="preserve"> dopĺňa </w:t>
      </w:r>
      <w:r w:rsidR="00AA4C07">
        <w:rPr>
          <w:rFonts w:ascii="Times New Roman" w:hAnsi="Times New Roman"/>
          <w:b/>
        </w:rPr>
        <w:t xml:space="preserve">zákon </w:t>
      </w:r>
      <w:r w:rsidR="005D6381">
        <w:rPr>
          <w:rFonts w:ascii="Times New Roman" w:hAnsi="Times New Roman"/>
          <w:b/>
        </w:rPr>
        <w:t>Národnej rady Slovenskej republiky č. 350/1996</w:t>
      </w:r>
      <w:r w:rsidR="00AA4C07">
        <w:rPr>
          <w:rFonts w:ascii="Times New Roman" w:hAnsi="Times New Roman"/>
          <w:b/>
        </w:rPr>
        <w:t xml:space="preserve"> Z</w:t>
      </w:r>
      <w:r w:rsidRPr="00C51179">
        <w:rPr>
          <w:rFonts w:ascii="Times New Roman" w:hAnsi="Times New Roman"/>
          <w:b/>
        </w:rPr>
        <w:t>.</w:t>
      </w:r>
      <w:r w:rsidR="005D6381">
        <w:rPr>
          <w:rFonts w:ascii="Times New Roman" w:hAnsi="Times New Roman"/>
          <w:b/>
        </w:rPr>
        <w:t xml:space="preserve"> </w:t>
      </w:r>
      <w:r w:rsidR="00AA4C07">
        <w:rPr>
          <w:rFonts w:ascii="Times New Roman" w:hAnsi="Times New Roman"/>
          <w:b/>
        </w:rPr>
        <w:t>z</w:t>
      </w:r>
      <w:r w:rsidR="003A3C2F">
        <w:rPr>
          <w:rFonts w:ascii="Times New Roman" w:hAnsi="Times New Roman"/>
          <w:b/>
        </w:rPr>
        <w:t xml:space="preserve">. </w:t>
      </w:r>
      <w:r w:rsidR="005D6381">
        <w:rPr>
          <w:rFonts w:ascii="Times New Roman" w:hAnsi="Times New Roman"/>
          <w:b/>
        </w:rPr>
        <w:t>o rokovacom poriadku Národnej rady Slovenskej republiky v znení neskorších predpisov</w:t>
      </w:r>
    </w:p>
    <w:p w:rsidR="00C51179" w:rsidRPr="00C51179" w:rsidP="00C51179">
      <w:pPr>
        <w:bidi w:val="0"/>
        <w:jc w:val="both"/>
        <w:rPr>
          <w:rFonts w:ascii="Times New Roman" w:hAnsi="Times New Roman"/>
        </w:rPr>
      </w:pPr>
    </w:p>
    <w:p w:rsidR="00C51179" w:rsidRPr="00C51179" w:rsidP="00C51179">
      <w:pPr>
        <w:bidi w:val="0"/>
        <w:jc w:val="both"/>
        <w:rPr>
          <w:rFonts w:ascii="Times New Roman" w:hAnsi="Times New Roman"/>
        </w:rPr>
      </w:pPr>
    </w:p>
    <w:p w:rsidR="00C51179" w:rsidRPr="005D6381" w:rsidP="00647B57">
      <w:pPr>
        <w:bidi w:val="0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republik</w:t>
      </w:r>
      <w:r w:rsidR="00630578">
        <w:rPr>
          <w:rFonts w:ascii="Times New Roman" w:hAnsi="Times New Roman"/>
        </w:rPr>
        <w:t xml:space="preserve">y sa uzniesla na </w:t>
      </w:r>
      <w:r w:rsidRPr="005D6381" w:rsidR="00630578">
        <w:rPr>
          <w:rFonts w:ascii="Times New Roman" w:hAnsi="Times New Roman"/>
        </w:rPr>
        <w:t xml:space="preserve">tomto </w:t>
      </w:r>
      <w:r w:rsidRPr="005D6381">
        <w:rPr>
          <w:rFonts w:ascii="Times New Roman" w:hAnsi="Times New Roman"/>
        </w:rPr>
        <w:t xml:space="preserve">zákone: </w:t>
      </w:r>
    </w:p>
    <w:p w:rsidR="00C51179" w:rsidP="00C51179">
      <w:pPr>
        <w:bidi w:val="0"/>
        <w:jc w:val="center"/>
        <w:rPr>
          <w:rFonts w:ascii="Times New Roman" w:hAnsi="Times New Roman"/>
          <w:b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C51179" w:rsidRPr="00C51179" w:rsidP="00C51179">
      <w:pPr>
        <w:bidi w:val="0"/>
        <w:jc w:val="both"/>
        <w:rPr>
          <w:rFonts w:ascii="Times New Roman" w:hAnsi="Times New Roman"/>
        </w:rPr>
      </w:pPr>
    </w:p>
    <w:p w:rsidR="00C51179" w:rsidP="00647B57">
      <w:pPr>
        <w:bidi w:val="0"/>
        <w:jc w:val="both"/>
        <w:rPr>
          <w:rFonts w:ascii="Times New Roman" w:hAnsi="Times New Roman"/>
        </w:rPr>
      </w:pPr>
      <w:r w:rsidR="005D6381">
        <w:rPr>
          <w:rFonts w:ascii="Times New Roman" w:hAnsi="Times New Roman"/>
          <w:color w:val="000000"/>
        </w:rPr>
        <w:t>Zákon Národnej rady Slovenskej republiky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č. 350/1996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 xml:space="preserve">z. </w:t>
      </w:r>
      <w:r w:rsidR="005D6381">
        <w:rPr>
          <w:rFonts w:ascii="Times New Roman" w:hAnsi="Times New Roman"/>
          <w:color w:val="000000"/>
        </w:rPr>
        <w:t>o</w:t>
      </w:r>
      <w:r w:rsidR="005D6381">
        <w:rPr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rokovacom poriadku Nár</w:t>
      </w:r>
      <w:r w:rsidR="005D6381">
        <w:rPr>
          <w:rFonts w:ascii="Times New Roman" w:hAnsi="Times New Roman"/>
          <w:color w:val="000000"/>
        </w:rPr>
        <w:t xml:space="preserve">odnej rady Slovenskej republiky </w:t>
      </w:r>
      <w:r w:rsidR="005D6381">
        <w:rPr>
          <w:rFonts w:ascii="Times New Roman" w:hAnsi="Times New Roman"/>
          <w:color w:val="000000"/>
        </w:rPr>
        <w:t>v</w:t>
      </w:r>
      <w:r w:rsidR="005D6381">
        <w:rPr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znení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nálezu Ústavného súdu Slovenskej republik</w:t>
      </w:r>
      <w:r w:rsidR="005D6381">
        <w:rPr>
          <w:rFonts w:ascii="Times New Roman" w:hAnsi="Times New Roman"/>
          <w:color w:val="000000"/>
        </w:rPr>
        <w:t>y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č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77/1998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zákona č.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86/2000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zákona č.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138/2002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zákona č.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100/2003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 xml:space="preserve">, zákona </w:t>
      </w:r>
      <w:r w:rsidR="00B13028">
        <w:rPr>
          <w:rFonts w:ascii="Times New Roman" w:hAnsi="Times New Roman"/>
          <w:color w:val="000000"/>
        </w:rPr>
        <w:t xml:space="preserve">     </w:t>
      </w:r>
      <w:r w:rsidR="005D6381">
        <w:rPr>
          <w:rFonts w:ascii="Times New Roman" w:hAnsi="Times New Roman"/>
          <w:color w:val="000000"/>
        </w:rPr>
        <w:t xml:space="preserve">č. </w:t>
      </w:r>
      <w:r w:rsidR="005D6381">
        <w:rPr>
          <w:rFonts w:ascii="Times New Roman" w:hAnsi="Times New Roman"/>
          <w:color w:val="000000"/>
        </w:rPr>
        <w:t>5</w:t>
      </w:r>
      <w:r w:rsidR="005D6381">
        <w:rPr>
          <w:rFonts w:ascii="Times New Roman" w:hAnsi="Times New Roman"/>
          <w:color w:val="000000"/>
        </w:rPr>
        <w:t>51/2003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zákona č.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215/2004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zákona č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360/2004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zákona č.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253/2005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nálezu Ústavného súdu Slovenskej republik</w:t>
      </w:r>
      <w:r w:rsidR="005D6381">
        <w:rPr>
          <w:rFonts w:ascii="Times New Roman" w:hAnsi="Times New Roman"/>
          <w:color w:val="000000"/>
        </w:rPr>
        <w:t>y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č.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320/2005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 zákona č</w:t>
      </w:r>
      <w:r w:rsidR="005D6381">
        <w:rPr>
          <w:rFonts w:ascii="Times New Roman" w:hAnsi="Times New Roman"/>
          <w:color w:val="000000"/>
        </w:rPr>
        <w:t>.</w:t>
      </w:r>
      <w:r w:rsidR="00B13028">
        <w:rPr>
          <w:rFonts w:ascii="Times New Roman" w:hAnsi="Times New Roman"/>
          <w:color w:val="000000"/>
        </w:rPr>
        <w:t xml:space="preserve"> </w:t>
      </w:r>
      <w:r w:rsidR="005D6381">
        <w:rPr>
          <w:rFonts w:ascii="Times New Roman" w:hAnsi="Times New Roman"/>
          <w:color w:val="000000"/>
        </w:rPr>
        <w:t>261/2006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Fonts w:ascii="Times New Roman" w:hAnsi="Times New Roman"/>
          <w:color w:val="000000"/>
        </w:rPr>
        <w:t>,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 xml:space="preserve">zákona č. </w:t>
      </w:r>
      <w:r w:rsidR="005D6381">
        <w:rPr>
          <w:rFonts w:ascii="Times New Roman" w:hAnsi="Times New Roman"/>
          <w:color w:val="000000"/>
        </w:rPr>
        <w:t>1</w:t>
      </w:r>
      <w:r w:rsidR="005D6381">
        <w:rPr>
          <w:rFonts w:ascii="Times New Roman" w:hAnsi="Times New Roman"/>
          <w:color w:val="000000"/>
        </w:rPr>
        <w:t>99/2007 Z</w:t>
      </w:r>
      <w:r w:rsidR="005D6381">
        <w:rPr>
          <w:rFonts w:ascii="Times New Roman" w:hAnsi="Times New Roman"/>
          <w:color w:val="000000"/>
        </w:rPr>
        <w:t>.</w:t>
      </w:r>
      <w:r w:rsidR="005D6381">
        <w:rPr>
          <w:rStyle w:val="apple-converted-space"/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z</w:t>
      </w:r>
      <w:r w:rsidR="005D6381">
        <w:rPr>
          <w:rFonts w:ascii="Times New Roman" w:hAnsi="Times New Roman"/>
          <w:color w:val="000000"/>
        </w:rPr>
        <w:t>.</w:t>
      </w:r>
      <w:r w:rsidR="00B13028">
        <w:rPr>
          <w:rFonts w:ascii="Times New Roman" w:hAnsi="Times New Roman"/>
          <w:color w:val="000000"/>
        </w:rPr>
        <w:t xml:space="preserve">, zákona č. 400/2009 Z. z., </w:t>
      </w:r>
      <w:r w:rsidR="005D6381">
        <w:rPr>
          <w:rFonts w:ascii="Times New Roman" w:hAnsi="Times New Roman"/>
          <w:color w:val="000000"/>
        </w:rPr>
        <w:t>zákona č. 38/2010 Z. z.</w:t>
      </w:r>
      <w:r w:rsidR="00B13028">
        <w:rPr>
          <w:rFonts w:ascii="Times New Roman" w:hAnsi="Times New Roman"/>
          <w:color w:val="000000"/>
        </w:rPr>
        <w:t xml:space="preserve">, zákona       </w:t>
      </w:r>
      <w:r w:rsidR="000A40DD">
        <w:rPr>
          <w:rFonts w:ascii="Times New Roman" w:hAnsi="Times New Roman"/>
          <w:color w:val="000000"/>
        </w:rPr>
        <w:t xml:space="preserve">č. 153/2011 Z. z., </w:t>
      </w:r>
      <w:r w:rsidR="00B13028">
        <w:rPr>
          <w:rFonts w:ascii="Times New Roman" w:hAnsi="Times New Roman"/>
          <w:color w:val="000000"/>
        </w:rPr>
        <w:t>zákona č. 187/2011 Z. z.</w:t>
      </w:r>
      <w:r w:rsidR="005D6381">
        <w:rPr>
          <w:rFonts w:ascii="Times New Roman" w:hAnsi="Times New Roman"/>
          <w:color w:val="000000"/>
        </w:rPr>
        <w:t> </w:t>
      </w:r>
      <w:r w:rsidR="000A40DD">
        <w:rPr>
          <w:rFonts w:ascii="Times New Roman" w:hAnsi="Times New Roman"/>
          <w:color w:val="000000"/>
        </w:rPr>
        <w:t xml:space="preserve">a zákona č. 79/2012 Z. z. </w:t>
      </w:r>
      <w:r w:rsidR="005D6381">
        <w:rPr>
          <w:rFonts w:ascii="Times New Roman" w:hAnsi="Times New Roman"/>
          <w:color w:val="000000"/>
        </w:rPr>
        <w:t xml:space="preserve">sa mení </w:t>
      </w:r>
      <w:r w:rsidR="005D6381">
        <w:rPr>
          <w:rFonts w:ascii="Times New Roman" w:hAnsi="Times New Roman"/>
          <w:color w:val="000000"/>
        </w:rPr>
        <w:t>a</w:t>
      </w:r>
      <w:r w:rsidR="005D6381">
        <w:rPr>
          <w:rFonts w:ascii="Times New Roman" w:hAnsi="Times New Roman"/>
          <w:color w:val="000000"/>
        </w:rPr>
        <w:t> </w:t>
      </w:r>
      <w:r w:rsidR="005D6381">
        <w:rPr>
          <w:rFonts w:ascii="Times New Roman" w:hAnsi="Times New Roman"/>
          <w:color w:val="000000"/>
        </w:rPr>
        <w:t>dopĺňa takto</w:t>
      </w:r>
      <w:r w:rsidR="005D6381">
        <w:rPr>
          <w:rFonts w:ascii="Times New Roman" w:hAnsi="Times New Roman"/>
          <w:color w:val="000000"/>
        </w:rPr>
        <w:t>:</w:t>
      </w:r>
    </w:p>
    <w:p w:rsidR="00C51179" w:rsidP="00C51179">
      <w:pPr>
        <w:bidi w:val="0"/>
        <w:jc w:val="both"/>
        <w:rPr>
          <w:rFonts w:ascii="Times New Roman" w:hAnsi="Times New Roman"/>
        </w:rPr>
      </w:pPr>
    </w:p>
    <w:p w:rsidR="00C51179" w:rsidP="00C51179">
      <w:pPr>
        <w:bidi w:val="0"/>
        <w:jc w:val="both"/>
        <w:rPr>
          <w:rFonts w:ascii="Times New Roman" w:hAnsi="Times New Roman"/>
        </w:rPr>
      </w:pPr>
    </w:p>
    <w:p w:rsidR="00AC458C" w:rsidP="00AC458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0A40DD">
        <w:rPr>
          <w:rFonts w:ascii="Times New Roman" w:hAnsi="Times New Roman"/>
        </w:rPr>
        <w:t xml:space="preserve">V § 63 odsek 2 </w:t>
      </w:r>
      <w:r>
        <w:rPr>
          <w:rFonts w:ascii="Times New Roman" w:hAnsi="Times New Roman"/>
        </w:rPr>
        <w:t>znie:</w:t>
      </w:r>
    </w:p>
    <w:p w:rsidR="003B4956" w:rsidP="00AC458C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AC458C" w:rsidP="00647B57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0A40DD">
        <w:rPr>
          <w:rFonts w:ascii="Times New Roman" w:hAnsi="Times New Roman"/>
        </w:rPr>
        <w:t xml:space="preserve">„(2) </w:t>
      </w:r>
      <w:r w:rsidR="000A40DD">
        <w:rPr>
          <w:rFonts w:ascii="Times New Roman" w:hAnsi="Times New Roman"/>
        </w:rPr>
        <w:t>Z každého rokovacieho dňa schôdze národnej rady alebo jej výboru sa vyhotovuje prezenčná listina. Poslanec svoju účasť na rokovaní potvrdzuje ele</w:t>
      </w:r>
      <w:r w:rsidR="000A40DD">
        <w:rPr>
          <w:rFonts w:ascii="Times New Roman" w:hAnsi="Times New Roman"/>
        </w:rPr>
        <w:t xml:space="preserve">ktronicky prostredníctvom karty </w:t>
      </w:r>
      <w:r w:rsidR="000A40DD">
        <w:rPr>
          <w:rFonts w:ascii="Times New Roman" w:hAnsi="Times New Roman"/>
        </w:rPr>
        <w:t xml:space="preserve">vydanej kanceláriou. Predseda národnej </w:t>
      </w:r>
      <w:r w:rsidR="000A40DD">
        <w:rPr>
          <w:rFonts w:ascii="Times New Roman" w:hAnsi="Times New Roman"/>
        </w:rPr>
        <w:t xml:space="preserve">rady svojim rozhodnutím upraví podrobnosti o spôsobe, </w:t>
      </w:r>
      <w:r w:rsidR="00F52E2D">
        <w:rPr>
          <w:rFonts w:ascii="Times New Roman" w:hAnsi="Times New Roman"/>
        </w:rPr>
        <w:t>akým</w:t>
      </w:r>
      <w:r w:rsidR="000A40DD">
        <w:rPr>
          <w:rFonts w:ascii="Times New Roman" w:hAnsi="Times New Roman"/>
        </w:rPr>
        <w:t xml:space="preserve"> sa </w:t>
      </w:r>
      <w:r w:rsidR="000A40DD">
        <w:rPr>
          <w:rFonts w:ascii="Times New Roman" w:hAnsi="Times New Roman"/>
        </w:rPr>
        <w:t>prezentácia vykonáva</w:t>
      </w:r>
      <w:r w:rsidR="000A40DD">
        <w:rPr>
          <w:rFonts w:ascii="Times New Roman" w:hAnsi="Times New Roman"/>
        </w:rPr>
        <w:t>.“.</w:t>
      </w:r>
    </w:p>
    <w:p w:rsidR="003B4956" w:rsidP="00647B57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647B57" w:rsidP="000A40D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0A40DD">
        <w:rPr>
          <w:rFonts w:ascii="Times New Roman" w:hAnsi="Times New Roman"/>
        </w:rPr>
        <w:t xml:space="preserve">V § 63 sa vypúšťa odsek 10. </w:t>
      </w:r>
      <w:r w:rsidR="00AC458C">
        <w:rPr>
          <w:rFonts w:ascii="Times New Roman" w:hAnsi="Times New Roman"/>
        </w:rPr>
        <w:t xml:space="preserve"> </w:t>
      </w:r>
    </w:p>
    <w:p w:rsidR="000A40DD" w:rsidP="000A40DD">
      <w:pPr>
        <w:bidi w:val="0"/>
        <w:rPr>
          <w:rFonts w:ascii="Times New Roman" w:hAnsi="Times New Roman"/>
        </w:rPr>
      </w:pPr>
    </w:p>
    <w:p w:rsidR="000A40DD" w:rsidP="000A40DD">
      <w:pPr>
        <w:bidi w:val="0"/>
        <w:rPr>
          <w:rFonts w:ascii="Times New Roman" w:hAnsi="Times New Roman"/>
        </w:rPr>
      </w:pPr>
    </w:p>
    <w:p w:rsidR="00C51179" w:rsidP="000A40DD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II</w:t>
      </w:r>
    </w:p>
    <w:p w:rsidR="00E70740" w:rsidP="00C51179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E70740" w:rsidRPr="001C19FC" w:rsidP="00E70740">
      <w:pPr>
        <w:bidi w:val="0"/>
        <w:ind w:firstLine="708"/>
        <w:rPr>
          <w:rFonts w:ascii="Times New Roman" w:hAnsi="Times New Roman"/>
        </w:rPr>
      </w:pPr>
      <w:r w:rsidRPr="001C19FC">
        <w:rPr>
          <w:rFonts w:ascii="Times New Roman" w:hAnsi="Times New Roman"/>
        </w:rPr>
        <w:t xml:space="preserve">Tento zákon nadobúda </w:t>
      </w:r>
      <w:r w:rsidRPr="001C19FC" w:rsidR="001C19FC">
        <w:rPr>
          <w:rFonts w:ascii="Times New Roman" w:hAnsi="Times New Roman"/>
        </w:rPr>
        <w:t xml:space="preserve">účinnosť </w:t>
      </w:r>
      <w:r w:rsidR="005A1441">
        <w:rPr>
          <w:rFonts w:ascii="Times New Roman" w:hAnsi="Times New Roman"/>
        </w:rPr>
        <w:t xml:space="preserve">1. </w:t>
      </w:r>
      <w:r w:rsidR="00647B57">
        <w:rPr>
          <w:rFonts w:ascii="Times New Roman" w:hAnsi="Times New Roman"/>
        </w:rPr>
        <w:t>októbra 2012</w:t>
      </w:r>
      <w:r w:rsidR="001C19FC">
        <w:rPr>
          <w:rFonts w:ascii="Times New Roman" w:hAnsi="Times New Roman"/>
        </w:rPr>
        <w:t>.</w:t>
      </w:r>
    </w:p>
    <w:p w:rsidR="007A76C9" w:rsidRPr="001C19FC">
      <w:pPr>
        <w:bidi w:val="0"/>
        <w:rPr>
          <w:rFonts w:ascii="Times New Roman" w:hAnsi="Times New Roman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73B6D"/>
    <w:rsid w:val="00093024"/>
    <w:rsid w:val="000A40DD"/>
    <w:rsid w:val="001C19FC"/>
    <w:rsid w:val="00260AB1"/>
    <w:rsid w:val="003A3C2F"/>
    <w:rsid w:val="003B4956"/>
    <w:rsid w:val="004B5CB5"/>
    <w:rsid w:val="00586DEA"/>
    <w:rsid w:val="005A1441"/>
    <w:rsid w:val="005D6381"/>
    <w:rsid w:val="00630578"/>
    <w:rsid w:val="00647B57"/>
    <w:rsid w:val="007220AC"/>
    <w:rsid w:val="007729B5"/>
    <w:rsid w:val="007A76C9"/>
    <w:rsid w:val="0081777C"/>
    <w:rsid w:val="00890636"/>
    <w:rsid w:val="009C2512"/>
    <w:rsid w:val="00AA4C07"/>
    <w:rsid w:val="00AC458C"/>
    <w:rsid w:val="00B13028"/>
    <w:rsid w:val="00B33081"/>
    <w:rsid w:val="00C14AEF"/>
    <w:rsid w:val="00C51179"/>
    <w:rsid w:val="00D424C6"/>
    <w:rsid w:val="00D51110"/>
    <w:rsid w:val="00E569B7"/>
    <w:rsid w:val="00E70740"/>
    <w:rsid w:val="00ED01A3"/>
    <w:rsid w:val="00ED6444"/>
    <w:rsid w:val="00F52E2D"/>
    <w:rsid w:val="00F8332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character" w:customStyle="1" w:styleId="apple-converted-space">
    <w:name w:val="apple-converted-space"/>
    <w:rsid w:val="005D63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207</Words>
  <Characters>1184</Characters>
  <Application>Microsoft Office Word</Application>
  <DocSecurity>0</DocSecurity>
  <Lines>0</Lines>
  <Paragraphs>0</Paragraphs>
  <ScaleCrop>false</ScaleCrop>
  <Company>Kancelaria NR SR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Milan</cp:lastModifiedBy>
  <cp:revision>2</cp:revision>
  <dcterms:created xsi:type="dcterms:W3CDTF">2012-06-01T00:03:00Z</dcterms:created>
  <dcterms:modified xsi:type="dcterms:W3CDTF">2012-06-01T00:03:00Z</dcterms:modified>
</cp:coreProperties>
</file>