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299"/>
        <w:gridCol w:w="567"/>
        <w:gridCol w:w="851"/>
        <w:gridCol w:w="843"/>
        <w:gridCol w:w="5252"/>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650D6C">
            <w:pPr>
              <w:pStyle w:val="Heading1"/>
              <w:bidi w:val="0"/>
              <w:spacing w:after="0" w:line="240" w:lineRule="auto"/>
              <w:rPr>
                <w:rFonts w:ascii="Times New Roman" w:hAnsi="Times New Roman"/>
                <w:sz w:val="22"/>
                <w:szCs w:val="22"/>
              </w:rPr>
            </w:pPr>
            <w:r w:rsidRPr="00650D6C">
              <w:rPr>
                <w:rFonts w:ascii="Times New Roman" w:hAnsi="Times New Roman"/>
                <w:sz w:val="22"/>
                <w:szCs w:val="22"/>
              </w:rPr>
              <w:t>TABUĽKA  ZHODY</w:t>
            </w:r>
          </w:p>
          <w:p w:rsidR="008C54C3" w:rsidRPr="00650D6C" w:rsidP="00127033">
            <w:pPr>
              <w:pStyle w:val="Heading1"/>
              <w:bidi w:val="0"/>
              <w:spacing w:after="120" w:line="240" w:lineRule="auto"/>
              <w:rPr>
                <w:rFonts w:ascii="Times New Roman" w:hAnsi="Times New Roman"/>
                <w:b w:val="0"/>
                <w:bCs w:val="0"/>
                <w:sz w:val="22"/>
                <w:szCs w:val="22"/>
              </w:rPr>
            </w:pPr>
            <w:r w:rsidRPr="00650D6C" w:rsidR="004314B4">
              <w:rPr>
                <w:rFonts w:ascii="Times New Roman" w:hAnsi="Times New Roman"/>
                <w:sz w:val="22"/>
                <w:szCs w:val="22"/>
              </w:rPr>
              <w:t>k </w:t>
            </w:r>
            <w:r w:rsidRPr="00650D6C" w:rsidR="00D90DB7">
              <w:rPr>
                <w:rFonts w:ascii="Times New Roman" w:hAnsi="Times New Roman"/>
                <w:sz w:val="22"/>
                <w:szCs w:val="22"/>
              </w:rPr>
              <w:t xml:space="preserve">návrhu </w:t>
            </w:r>
            <w:r w:rsidRPr="00650D6C" w:rsidR="00D90DB7">
              <w:rPr>
                <w:rFonts w:ascii="Times New Roman" w:hAnsi="Times New Roman"/>
                <w:bCs w:val="0"/>
                <w:sz w:val="22"/>
                <w:szCs w:val="22"/>
              </w:rPr>
              <w:t xml:space="preserve">zákona, ktorým sa mení a dopĺňa zákon č. </w:t>
            </w:r>
            <w:r w:rsidRPr="00650D6C" w:rsidR="00D90DB7">
              <w:rPr>
                <w:rFonts w:ascii="Times New Roman" w:hAnsi="Times New Roman"/>
                <w:sz w:val="22"/>
                <w:szCs w:val="22"/>
              </w:rPr>
              <w:t xml:space="preserve"> 222/2004 Z. z. o dani z pridanej hodnoty v znení neskorších predpisov a ktorým </w:t>
            </w:r>
            <w:r w:rsidRPr="00650D6C" w:rsidR="00D90DB7">
              <w:rPr>
                <w:rFonts w:ascii="Times New Roman" w:hAnsi="Times New Roman"/>
                <w:bCs w:val="0"/>
                <w:sz w:val="22"/>
                <w:szCs w:val="22"/>
              </w:rPr>
              <w:t xml:space="preserve">sa menia a dopĺňajú niektoré zákony </w:t>
            </w:r>
            <w:r w:rsidRPr="00650D6C" w:rsidR="00D90DB7">
              <w:rPr>
                <w:rFonts w:ascii="Times New Roman" w:hAnsi="Times New Roman"/>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650D6C">
            <w:pPr>
              <w:pStyle w:val="Heading4"/>
              <w:bidi w:val="0"/>
              <w:spacing w:after="0" w:line="240" w:lineRule="auto"/>
              <w:jc w:val="both"/>
              <w:rPr>
                <w:rFonts w:ascii="Times New Roman" w:hAnsi="Times New Roman"/>
              </w:rPr>
            </w:pPr>
            <w:r w:rsidRPr="00650D6C">
              <w:rPr>
                <w:rFonts w:ascii="Times New Roman" w:hAnsi="Times New Roman"/>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650D6C" w:rsidP="00C34EF5">
            <w:pPr>
              <w:bidi w:val="0"/>
              <w:adjustRightInd w:val="0"/>
              <w:spacing w:after="0" w:line="240" w:lineRule="auto"/>
              <w:rPr>
                <w:rFonts w:ascii="Times New Roman" w:hAnsi="Times New Roman"/>
                <w:sz w:val="22"/>
                <w:szCs w:val="22"/>
              </w:rPr>
            </w:pPr>
            <w:r w:rsidRPr="00650D6C" w:rsidR="00CB2E5D">
              <w:rPr>
                <w:rFonts w:ascii="Times New Roman" w:hAnsi="Times New Roman"/>
                <w:sz w:val="22"/>
                <w:szCs w:val="22"/>
              </w:rPr>
              <w:t xml:space="preserve"> </w:t>
            </w:r>
          </w:p>
          <w:p w:rsidR="00D90DB7" w:rsidRPr="00650D6C" w:rsidP="00D90DB7">
            <w:pPr>
              <w:pStyle w:val="CM4"/>
              <w:bidi w:val="0"/>
              <w:spacing w:before="60" w:after="60" w:line="240" w:lineRule="auto"/>
              <w:rPr>
                <w:rFonts w:ascii="Times New Roman" w:hAnsi="Times New Roman"/>
                <w:b/>
                <w:bCs/>
                <w:sz w:val="22"/>
                <w:szCs w:val="22"/>
              </w:rPr>
            </w:pPr>
            <w:r w:rsidRPr="00650D6C">
              <w:rPr>
                <w:rFonts w:ascii="Times New Roman" w:hAnsi="Times New Roman"/>
                <w:sz w:val="22"/>
                <w:szCs w:val="22"/>
              </w:rPr>
              <w:t xml:space="preserve"> </w:t>
            </w:r>
            <w:r w:rsidRPr="00650D6C">
              <w:rPr>
                <w:rFonts w:ascii="Times New Roman" w:hAnsi="Times New Roman"/>
                <w:b/>
                <w:bCs/>
                <w:color w:val="000000"/>
                <w:sz w:val="22"/>
                <w:szCs w:val="22"/>
              </w:rPr>
              <w:t xml:space="preserve">SMERNICA RADY </w:t>
            </w:r>
            <w:r w:rsidRPr="00650D6C">
              <w:rPr>
                <w:rFonts w:ascii="Times New Roman" w:hAnsi="Times New Roman"/>
                <w:b/>
                <w:bCs/>
                <w:color w:val="000000"/>
                <w:sz w:val="22"/>
                <w:szCs w:val="22"/>
                <w:u w:val="single"/>
              </w:rPr>
              <w:t>2010/45/EÚ</w:t>
            </w:r>
            <w:r w:rsidRPr="00650D6C">
              <w:rPr>
                <w:rFonts w:ascii="Times New Roman" w:hAnsi="Times New Roman"/>
                <w:b/>
                <w:bCs/>
                <w:color w:val="000000"/>
                <w:sz w:val="22"/>
                <w:szCs w:val="22"/>
              </w:rPr>
              <w:t xml:space="preserve"> z 13. júla 2010, ktorou sa mení a dopĺňa smernica 2006/112/ES o spoločnom systéme dane z pridanej hodnoty, pokiaľ ide o pravidlá fakturácie</w:t>
            </w:r>
          </w:p>
        </w:tc>
      </w:tr>
      <w:tr>
        <w:tblPrEx>
          <w:tblW w:w="16200" w:type="dxa"/>
          <w:tblInd w:w="-497" w:type="dxa"/>
          <w:tblLayout w:type="fixed"/>
          <w:tblCellMar>
            <w:left w:w="43" w:type="dxa"/>
            <w:right w:w="43" w:type="dxa"/>
          </w:tblCellMar>
        </w:tblPrEx>
        <w:trPr>
          <w:trHeight w:val="567"/>
        </w:trPr>
        <w:tc>
          <w:tcPr>
            <w:tcW w:w="7486"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650D6C">
            <w:pPr>
              <w:pStyle w:val="Heading4"/>
              <w:bidi w:val="0"/>
              <w:spacing w:before="120" w:after="0" w:line="240" w:lineRule="auto"/>
              <w:rPr>
                <w:rFonts w:ascii="Times New Roman" w:hAnsi="Times New Roman"/>
              </w:rPr>
            </w:pPr>
            <w:r w:rsidRPr="00650D6C" w:rsidR="00DE0F85">
              <w:rPr>
                <w:rFonts w:ascii="Times New Roman" w:hAnsi="Times New Roman"/>
              </w:rPr>
              <w:t>Smernica EÚ</w:t>
            </w:r>
          </w:p>
          <w:p w:rsidR="00EE7DD6" w:rsidRPr="00650D6C" w:rsidP="00C34EF5">
            <w:pPr>
              <w:pStyle w:val="BodyText3"/>
              <w:bidi w:val="0"/>
              <w:spacing w:after="0" w:line="240" w:lineRule="exact"/>
              <w:rPr>
                <w:rFonts w:ascii="Times New Roman" w:hAnsi="Times New Roman"/>
                <w:sz w:val="22"/>
                <w:szCs w:val="22"/>
              </w:rPr>
            </w:pPr>
            <w:r w:rsidRPr="00650D6C" w:rsidR="00D90DB7">
              <w:rPr>
                <w:rFonts w:ascii="Times New Roman" w:hAnsi="Times New Roman"/>
                <w:b/>
                <w:bCs/>
                <w:color w:val="000000"/>
                <w:sz w:val="22"/>
                <w:szCs w:val="22"/>
              </w:rPr>
              <w:t xml:space="preserve">SMERNICA RADY </w:t>
            </w:r>
            <w:r w:rsidRPr="00650D6C" w:rsidR="00D90DB7">
              <w:rPr>
                <w:rFonts w:ascii="Times New Roman" w:hAnsi="Times New Roman"/>
                <w:b/>
                <w:bCs/>
                <w:color w:val="000000"/>
                <w:sz w:val="22"/>
                <w:szCs w:val="22"/>
                <w:u w:val="single"/>
              </w:rPr>
              <w:t>2010/45/EÚ</w:t>
            </w:r>
            <w:r w:rsidRPr="00650D6C" w:rsidR="00D90DB7">
              <w:rPr>
                <w:rFonts w:ascii="Times New Roman" w:hAnsi="Times New Roman"/>
                <w:b/>
                <w:bCs/>
                <w:color w:val="000000"/>
                <w:sz w:val="22"/>
                <w:szCs w:val="22"/>
              </w:rPr>
              <w:t xml:space="preserve"> z 13. júla 2010, ktorou sa mení a dopĺňa smernica 2006/112/ES o spoločnom systéme dane z pridanej hodnoty, pokiaľ ide o pravidlá fakturácie</w:t>
            </w:r>
          </w:p>
        </w:tc>
        <w:tc>
          <w:tcPr>
            <w:tcW w:w="8714" w:type="dxa"/>
            <w:gridSpan w:val="5"/>
            <w:tcBorders>
              <w:top w:val="single" w:sz="4" w:space="0" w:color="auto"/>
              <w:left w:val="nil"/>
              <w:bottom w:val="single" w:sz="4" w:space="0" w:color="auto"/>
              <w:right w:val="single" w:sz="12" w:space="0" w:color="auto"/>
            </w:tcBorders>
            <w:textDirection w:val="lrTb"/>
            <w:vAlign w:val="top"/>
          </w:tcPr>
          <w:p w:rsidR="008C54C3" w:rsidRPr="00650D6C">
            <w:pPr>
              <w:pStyle w:val="Heading4"/>
              <w:bidi w:val="0"/>
              <w:spacing w:before="120" w:after="0" w:line="240" w:lineRule="auto"/>
              <w:rPr>
                <w:rFonts w:ascii="Times New Roman" w:hAnsi="Times New Roman"/>
              </w:rPr>
            </w:pPr>
            <w:r w:rsidRPr="00650D6C">
              <w:rPr>
                <w:rFonts w:ascii="Times New Roman" w:hAnsi="Times New Roman"/>
              </w:rPr>
              <w:t>Všeobecne záväzné právne predpisy Slovenskej republiky</w:t>
            </w:r>
          </w:p>
          <w:p w:rsidR="00D90DB7" w:rsidRPr="00650D6C" w:rsidP="00D90DB7">
            <w:pPr>
              <w:pStyle w:val="Heading4"/>
              <w:bidi w:val="0"/>
              <w:spacing w:before="120" w:after="0" w:line="240" w:lineRule="auto"/>
              <w:jc w:val="left"/>
              <w:rPr>
                <w:rFonts w:ascii="Times New Roman" w:hAnsi="Times New Roman"/>
                <w:b w:val="0"/>
              </w:rPr>
            </w:pPr>
            <w:r w:rsidRPr="00650D6C">
              <w:rPr>
                <w:rFonts w:ascii="Times New Roman" w:hAnsi="Times New Roman"/>
                <w:b w:val="0"/>
                <w:bCs w:val="0"/>
              </w:rPr>
              <w:t xml:space="preserve">Návrh zákona, ktorým sa mení a dopĺňa zákon č. </w:t>
            </w:r>
            <w:r w:rsidRPr="00650D6C">
              <w:rPr>
                <w:rFonts w:ascii="Times New Roman" w:hAnsi="Times New Roman"/>
                <w:b w:val="0"/>
              </w:rPr>
              <w:t xml:space="preserve"> 222/2004 Z. z. o dani z pridanej hodnoty v znení neskorších predpisov a ktorým </w:t>
            </w:r>
            <w:r w:rsidRPr="00650D6C">
              <w:rPr>
                <w:rFonts w:ascii="Times New Roman" w:hAnsi="Times New Roman"/>
                <w:b w:val="0"/>
                <w:bCs w:val="0"/>
              </w:rPr>
              <w:t xml:space="preserve">sa menia a dopĺňajú niektoré zákony </w:t>
            </w:r>
            <w:r w:rsidRPr="00650D6C">
              <w:rPr>
                <w:rFonts w:ascii="Times New Roman" w:hAnsi="Times New Roman"/>
                <w:b w:val="0"/>
              </w:rPr>
              <w:t>(ďalej len „návrh zákona“)</w:t>
            </w:r>
          </w:p>
          <w:p w:rsidR="00D90DB7" w:rsidRPr="00650D6C" w:rsidP="00D90DB7">
            <w:pPr>
              <w:pStyle w:val="Zkladntext"/>
              <w:bidi w:val="0"/>
              <w:spacing w:after="0" w:line="240" w:lineRule="auto"/>
              <w:jc w:val="both"/>
              <w:rPr>
                <w:rFonts w:ascii="Times New Roman" w:hAnsi="Times New Roman"/>
                <w:sz w:val="22"/>
                <w:szCs w:val="22"/>
              </w:rPr>
            </w:pPr>
          </w:p>
          <w:p w:rsidR="008C54C3" w:rsidRPr="00650D6C" w:rsidP="00D90DB7">
            <w:pPr>
              <w:pStyle w:val="Zkladntext"/>
              <w:bidi w:val="0"/>
              <w:spacing w:after="0" w:line="240" w:lineRule="auto"/>
              <w:jc w:val="both"/>
              <w:rPr>
                <w:rFonts w:ascii="Times New Roman" w:hAnsi="Times New Roman"/>
                <w:sz w:val="22"/>
                <w:szCs w:val="22"/>
              </w:rPr>
            </w:pPr>
            <w:r w:rsidRPr="00650D6C" w:rsidR="00D90DB7">
              <w:rPr>
                <w:rFonts w:ascii="Times New Roman" w:hAnsi="Times New Roman"/>
                <w:b/>
                <w:bCs/>
                <w:sz w:val="22"/>
                <w:szCs w:val="22"/>
              </w:rPr>
              <w:t xml:space="preserve">Zákon č. </w:t>
            </w:r>
            <w:r w:rsidRPr="00650D6C" w:rsidR="00D90DB7">
              <w:rPr>
                <w:rFonts w:ascii="Times New Roman" w:hAnsi="Times New Roman"/>
                <w:b/>
                <w:sz w:val="22"/>
                <w:szCs w:val="22"/>
              </w:rPr>
              <w:t>222/2004 Z. z. o dani z pridanej hodnoty v znení neskorších predpisov (ďalej len „222/2004“)</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4</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BodyText2"/>
              <w:bidi w:val="0"/>
              <w:spacing w:after="0" w:line="240" w:lineRule="exact"/>
              <w:rPr>
                <w:rFonts w:ascii="Times New Roman" w:hAnsi="Times New Roman"/>
                <w:sz w:val="22"/>
                <w:szCs w:val="22"/>
              </w:rPr>
            </w:pPr>
            <w:r w:rsidRPr="00650D6C">
              <w:rPr>
                <w:rFonts w:ascii="Times New Roman" w:hAnsi="Times New Roman"/>
                <w:sz w:val="22"/>
                <w:szCs w:val="22"/>
              </w:rPr>
              <w:t>5</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BodyText2"/>
              <w:bidi w:val="0"/>
              <w:spacing w:after="0" w:line="240" w:lineRule="exact"/>
              <w:rPr>
                <w:rFonts w:ascii="Times New Roman" w:hAnsi="Times New Roman"/>
                <w:sz w:val="22"/>
                <w:szCs w:val="22"/>
              </w:rPr>
            </w:pPr>
            <w:r w:rsidRPr="00650D6C">
              <w:rPr>
                <w:rFonts w:ascii="Times New Roman" w:hAnsi="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Článok</w:t>
            </w:r>
          </w:p>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(Č, O,</w:t>
            </w:r>
          </w:p>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Spôsob transp.</w:t>
            </w:r>
          </w:p>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Číslo</w:t>
            </w:r>
          </w:p>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predpisu</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Článok (Č, §, O, V, P)</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r w:rsidRPr="00650D6C">
              <w:rPr>
                <w:rFonts w:ascii="Times New Roman" w:hAnsi="Times New Roman"/>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 1</w:t>
            </w:r>
            <w:r w:rsidRPr="00650D6C" w:rsidR="00D90DB7">
              <w:rPr>
                <w:rFonts w:ascii="Times New Roman" w:hAnsi="Times New Roman"/>
                <w:sz w:val="22"/>
                <w:szCs w:val="22"/>
              </w:rPr>
              <w:t xml:space="preserve"> ods. 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b/>
                <w:bCs/>
                <w:color w:val="000000"/>
                <w:sz w:val="22"/>
                <w:szCs w:val="22"/>
              </w:rPr>
              <w:t xml:space="preserve">Zmeny a doplnenia smernice 2006/112/ES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Smernica 2006/112/ES sa mení a dopĺňa takto: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 V článku 17 ods. 2 sa písmeno f) nahrádza takto: </w:t>
            </w:r>
          </w:p>
          <w:p w:rsidR="00D90DB7" w:rsidRPr="00650D6C" w:rsidP="00353B55">
            <w:pPr>
              <w:pStyle w:val="Normlny"/>
              <w:bidi w:val="0"/>
              <w:spacing w:after="0" w:line="240" w:lineRule="auto"/>
              <w:rPr>
                <w:rFonts w:ascii="Times New Roman" w:hAnsi="Times New Roman"/>
                <w:sz w:val="22"/>
                <w:szCs w:val="22"/>
              </w:rPr>
            </w:pPr>
            <w:r w:rsidRPr="00650D6C">
              <w:rPr>
                <w:rFonts w:ascii="Times New Roman" w:hAnsi="Times New Roman"/>
                <w:color w:val="000000"/>
                <w:sz w:val="22"/>
                <w:szCs w:val="22"/>
              </w:rPr>
              <w:t>„f) poskytnutie služby zdaniteľnej osobe, ktorej predmetom je oceňovanie tovaru alebo práca na uvedenom tovare fyzicky vykonaná na území členského štátu, v ktorom sa odoslanie alebo preprava tovaru končí, za predpokladu, že sa tovar po ocenení alebo spracovaní opätovne zašle tejto zdaniteľnej osobe do členského štátu, z ktorého sa pôvodne odoslal alebo prepravil;“.</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353B5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53B55" w:rsidRPr="00353B55" w:rsidP="00353B55">
            <w:pPr>
              <w:bidi w:val="0"/>
              <w:spacing w:after="0" w:line="240" w:lineRule="auto"/>
              <w:jc w:val="center"/>
              <w:rPr>
                <w:rFonts w:ascii="Times New Roman" w:hAnsi="Times New Roman"/>
                <w:sz w:val="22"/>
                <w:szCs w:val="22"/>
              </w:rPr>
            </w:pPr>
            <w:r w:rsidRPr="00353B55">
              <w:rPr>
                <w:rFonts w:ascii="Times New Roman" w:hAnsi="Times New Roman"/>
                <w:b/>
                <w:sz w:val="22"/>
                <w:szCs w:val="22"/>
              </w:rPr>
              <w:t>222/ 2004</w:t>
            </w:r>
            <w:r w:rsidRPr="00353B55">
              <w:rPr>
                <w:rFonts w:ascii="Times New Roman" w:hAnsi="Times New Roman"/>
                <w:sz w:val="22"/>
                <w:szCs w:val="22"/>
              </w:rPr>
              <w:t xml:space="preserve"> </w:t>
            </w:r>
          </w:p>
          <w:p w:rsidR="00A9063F" w:rsidRPr="00650D6C" w:rsidP="00353B55">
            <w:pPr>
              <w:bidi w:val="0"/>
              <w:spacing w:after="0" w:line="240" w:lineRule="auto"/>
              <w:jc w:val="center"/>
              <w:rPr>
                <w:rFonts w:ascii="Times New Roman" w:hAnsi="Times New Roman"/>
                <w:sz w:val="22"/>
                <w:szCs w:val="22"/>
              </w:rPr>
            </w:pPr>
            <w:r w:rsidRPr="00353B55" w:rsidR="00353B55">
              <w:rPr>
                <w:rFonts w:ascii="Times New Roman" w:hAnsi="Times New Roman"/>
                <w:sz w:val="22"/>
                <w:szCs w:val="22"/>
              </w:rPr>
              <w:t>a 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353B55">
            <w:pPr>
              <w:pStyle w:val="Normlny"/>
              <w:bidi w:val="0"/>
              <w:spacing w:after="0" w:line="240" w:lineRule="auto"/>
              <w:jc w:val="center"/>
              <w:rPr>
                <w:rFonts w:ascii="Times New Roman" w:hAnsi="Times New Roman"/>
                <w:sz w:val="22"/>
                <w:szCs w:val="22"/>
              </w:rPr>
            </w:pPr>
            <w:r w:rsidRPr="00353B55" w:rsidR="00353B55">
              <w:rPr>
                <w:rFonts w:ascii="Times New Roman" w:hAnsi="Times New Roman"/>
                <w:sz w:val="22"/>
                <w:szCs w:val="22"/>
              </w:rPr>
              <w:t>§ 8 ods.4 2.veta  pís.f)</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353B55" w:rsidRPr="00353B55" w:rsidP="00353B55">
            <w:pPr>
              <w:pStyle w:val="Normlny"/>
              <w:bidi w:val="0"/>
              <w:spacing w:after="0" w:line="240" w:lineRule="auto"/>
              <w:jc w:val="both"/>
              <w:rPr>
                <w:rFonts w:ascii="Times New Roman" w:hAnsi="Times New Roman"/>
                <w:b/>
                <w:color w:val="000000"/>
                <w:sz w:val="22"/>
                <w:szCs w:val="22"/>
              </w:rPr>
            </w:pPr>
            <w:r w:rsidRPr="00353B55">
              <w:rPr>
                <w:rFonts w:ascii="Times New Roman" w:hAnsi="Times New Roman"/>
                <w:b/>
                <w:color w:val="000000"/>
                <w:sz w:val="22"/>
                <w:szCs w:val="22"/>
              </w:rPr>
              <w:t>Takéto premiestnenie sa považuje za dodanie tovaru za protihodnotu okrem premiestnenia tovaru</w:t>
            </w:r>
          </w:p>
          <w:p w:rsidR="00A9063F" w:rsidRPr="00353B55" w:rsidP="00353B55">
            <w:pPr>
              <w:pStyle w:val="Normlny"/>
              <w:bidi w:val="0"/>
              <w:spacing w:after="0" w:line="240" w:lineRule="auto"/>
              <w:jc w:val="both"/>
              <w:rPr>
                <w:rFonts w:ascii="Times New Roman" w:hAnsi="Times New Roman"/>
                <w:sz w:val="22"/>
                <w:szCs w:val="22"/>
              </w:rPr>
            </w:pPr>
            <w:r w:rsidRPr="00353B55" w:rsidR="00353B55">
              <w:rPr>
                <w:rFonts w:ascii="Times New Roman" w:hAnsi="Times New Roman"/>
                <w:b/>
                <w:color w:val="000000"/>
                <w:sz w:val="22"/>
                <w:szCs w:val="22"/>
              </w:rPr>
              <w:t xml:space="preserve">na účel </w:t>
            </w:r>
            <w:r w:rsidRPr="00353B55" w:rsidR="00353B55">
              <w:rPr>
                <w:rFonts w:ascii="Times New Roman" w:hAnsi="Times New Roman"/>
                <w:sz w:val="22"/>
                <w:szCs w:val="22"/>
              </w:rPr>
              <w:t>ocenenia tovaru alebo na účel</w:t>
            </w:r>
            <w:r w:rsidRPr="00353B55" w:rsidR="00353B55">
              <w:rPr>
                <w:rFonts w:ascii="Times New Roman" w:hAnsi="Times New Roman"/>
                <w:b/>
                <w:color w:val="000000"/>
                <w:sz w:val="22"/>
                <w:szCs w:val="22"/>
              </w:rPr>
              <w:t xml:space="preserve"> prepracovania, spracovania, opravy alebo iných podobných činností fyzicky vykonaných na tomto tovare pre túto zdaniteľnú osobu v členskom štáte, v ktorom sa skončí odoslanie alebo preprava, za predpokladu, že sa tejto osobe tovar po skončení operácií vráti do tuzemska,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353B5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D90DB7">
              <w:rPr>
                <w:rFonts w:ascii="Times New Roman" w:hAnsi="Times New Roman"/>
                <w:sz w:val="22"/>
                <w:szCs w:val="22"/>
              </w:rPr>
              <w:t>1 ods.</w:t>
            </w:r>
            <w:r w:rsidRPr="00650D6C" w:rsidR="00153B33">
              <w:rPr>
                <w:rFonts w:ascii="Times New Roman" w:hAnsi="Times New Roman"/>
                <w:sz w:val="22"/>
                <w:szCs w:val="22"/>
              </w:rPr>
              <w:t>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článku 64 sa odsek 2 nahrádza takto: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„2. Dodania tovaru, ktorý sa v súlade s podmienkami ustanovenými v článku 138 odosiela alebo prepravuje do iného členského štátu, ako je členský štát, v ktorom sa odoslanie alebo preprava uvedeného tovaru začala, a ktorý sa dodáva oslobodený od DPH alebo ktorý oslobodený od DPH premiestňuje do iného členského štátu zdaniteľná osoba na účely svojho podnikania, ktoré prebiehajú nepretržite počas obdobia dlhšieho ako jeden kalendárny mesiac, sa považujú za ukončené uplynutím každého kalendárneho mesiaca, až kým sa toto dodanie tovaru neukončí. </w:t>
            </w:r>
          </w:p>
          <w:p w:rsidR="00D90DB7"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Poskytovania služieb, z ktorých daň platí príjemca služieb podľa článku 196, ktoré prebiehajú nepretržite počas obdobia dlhšieho ako jeden rok a pri ktorých počas tohto obdobia nevzniká nárok na vyúčtovanie alebo platby, sa považujú za uskutočnené uplynutím každého kalendárneho roka, až kým sa toto poskytovanie služieb neukončí. </w:t>
            </w:r>
          </w:p>
          <w:p w:rsidR="00353B55" w:rsidP="00353B55">
            <w:pPr>
              <w:pStyle w:val="Default"/>
              <w:bidi w:val="0"/>
              <w:spacing w:after="0" w:line="240" w:lineRule="auto"/>
            </w:pPr>
          </w:p>
          <w:p w:rsidR="00353B55" w:rsidP="00353B55">
            <w:pPr>
              <w:pStyle w:val="Default"/>
              <w:bidi w:val="0"/>
              <w:spacing w:after="0" w:line="240" w:lineRule="auto"/>
            </w:pPr>
          </w:p>
          <w:p w:rsidR="00353B55" w:rsidP="00353B55">
            <w:pPr>
              <w:pStyle w:val="Default"/>
              <w:bidi w:val="0"/>
              <w:spacing w:after="0" w:line="240" w:lineRule="auto"/>
            </w:pPr>
          </w:p>
          <w:p w:rsidR="00353B55" w:rsidP="00353B55">
            <w:pPr>
              <w:pStyle w:val="Default"/>
              <w:bidi w:val="0"/>
              <w:spacing w:after="0" w:line="240" w:lineRule="auto"/>
            </w:pPr>
          </w:p>
          <w:p w:rsidR="00353B55" w:rsidP="00353B55">
            <w:pPr>
              <w:pStyle w:val="Default"/>
              <w:bidi w:val="0"/>
              <w:spacing w:after="0" w:line="240" w:lineRule="auto"/>
            </w:pPr>
          </w:p>
          <w:p w:rsidR="00353B55" w:rsidP="00353B55">
            <w:pPr>
              <w:pStyle w:val="Default"/>
              <w:bidi w:val="0"/>
              <w:spacing w:after="0" w:line="240" w:lineRule="auto"/>
            </w:pPr>
          </w:p>
          <w:p w:rsidR="00353B55" w:rsidP="00353B55">
            <w:pPr>
              <w:pStyle w:val="Default"/>
              <w:bidi w:val="0"/>
              <w:spacing w:after="0" w:line="240" w:lineRule="auto"/>
            </w:pPr>
          </w:p>
          <w:p w:rsidR="00353B55" w:rsidP="00353B55">
            <w:pPr>
              <w:pStyle w:val="Default"/>
              <w:bidi w:val="0"/>
              <w:spacing w:after="0" w:line="240" w:lineRule="auto"/>
            </w:pPr>
          </w:p>
          <w:p w:rsidR="00353B55" w:rsidP="00353B55">
            <w:pPr>
              <w:pStyle w:val="Default"/>
              <w:bidi w:val="0"/>
              <w:spacing w:after="0" w:line="240" w:lineRule="auto"/>
            </w:pPr>
          </w:p>
          <w:p w:rsidR="00353B55" w:rsidP="00353B55">
            <w:pPr>
              <w:pStyle w:val="Default"/>
              <w:bidi w:val="0"/>
              <w:spacing w:after="0" w:line="240" w:lineRule="auto"/>
            </w:pPr>
          </w:p>
          <w:p w:rsidR="00353B55" w:rsidRPr="00353B55" w:rsidP="00353B55">
            <w:pPr>
              <w:pStyle w:val="Default"/>
              <w:bidi w:val="0"/>
              <w:spacing w:after="0" w:line="240" w:lineRule="auto"/>
            </w:pPr>
          </w:p>
          <w:p w:rsidR="00CB2E5D" w:rsidRPr="00650D6C" w:rsidP="00D90DB7">
            <w:pPr>
              <w:pStyle w:val="Normlny"/>
              <w:bidi w:val="0"/>
              <w:spacing w:after="0" w:line="240" w:lineRule="auto"/>
              <w:rPr>
                <w:rFonts w:ascii="Times New Roman" w:hAnsi="Times New Roman"/>
                <w:sz w:val="22"/>
                <w:szCs w:val="22"/>
              </w:rPr>
            </w:pPr>
            <w:r w:rsidRPr="00650D6C" w:rsidR="00D90DB7">
              <w:rPr>
                <w:rFonts w:ascii="Times New Roman" w:hAnsi="Times New Roman"/>
                <w:color w:val="000000"/>
                <w:sz w:val="22"/>
                <w:szCs w:val="22"/>
              </w:rPr>
              <w:t>Členské štáty môžu ustanoviť, že v určitých prípadoch s výnimkou prípadov uvedených v prvom a druhom pododseku sa dodania tovaru a poskytnutia služieb, ktoré prebiehajú nepretržite počas určitého obdobia, považujú za ukončené najmenej v intervaloch jedného roka.“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Times New Roman" w:hAnsi="Times New Roman"/>
                <w:sz w:val="22"/>
                <w:szCs w:val="22"/>
              </w:rPr>
            </w:pPr>
            <w:r w:rsidR="00353B55">
              <w:rPr>
                <w:rFonts w:ascii="Times New Roman" w:hAnsi="Times New Roman"/>
                <w:sz w:val="22"/>
                <w:szCs w:val="22"/>
              </w:rPr>
              <w:t>N</w:t>
            </w: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pPr>
              <w:bidi w:val="0"/>
              <w:spacing w:after="0" w:line="240" w:lineRule="auto"/>
              <w:jc w:val="center"/>
              <w:rPr>
                <w:rFonts w:ascii="Times New Roman" w:hAnsi="Times New Roman"/>
                <w:sz w:val="22"/>
                <w:szCs w:val="22"/>
              </w:rPr>
            </w:pPr>
          </w:p>
          <w:p w:rsidR="00353B55" w:rsidRPr="00650D6C">
            <w:pPr>
              <w:bidi w:val="0"/>
              <w:spacing w:after="0" w:line="240" w:lineRule="auto"/>
              <w:jc w:val="center"/>
              <w:rPr>
                <w:rFonts w:ascii="Times New Roman" w:hAnsi="Times New Roman"/>
                <w:sz w:val="22"/>
                <w:szCs w:val="22"/>
              </w:rPr>
            </w:pPr>
            <w:r>
              <w:rPr>
                <w:rFonts w:ascii="Times New Roman" w:hAnsi="Times New Roman"/>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353B55" w:rsidRPr="00E3582D" w:rsidP="00353B55">
            <w:pPr>
              <w:bidi w:val="0"/>
              <w:spacing w:after="0" w:line="240" w:lineRule="auto"/>
              <w:jc w:val="center"/>
              <w:rPr>
                <w:rFonts w:ascii="Times New Roman" w:hAnsi="Times New Roman"/>
                <w:sz w:val="22"/>
                <w:szCs w:val="22"/>
              </w:rPr>
            </w:pPr>
            <w:r w:rsidRPr="00E3582D">
              <w:rPr>
                <w:rFonts w:ascii="Times New Roman" w:hAnsi="Times New Roman"/>
                <w:b/>
                <w:sz w:val="22"/>
                <w:szCs w:val="22"/>
              </w:rPr>
              <w:t>222/</w:t>
            </w:r>
            <w:r>
              <w:rPr>
                <w:rFonts w:ascii="Times New Roman" w:hAnsi="Times New Roman"/>
                <w:b/>
                <w:sz w:val="22"/>
                <w:szCs w:val="22"/>
              </w:rPr>
              <w:t xml:space="preserve"> </w:t>
            </w:r>
            <w:r w:rsidRPr="00E3582D">
              <w:rPr>
                <w:rFonts w:ascii="Times New Roman" w:hAnsi="Times New Roman"/>
                <w:b/>
                <w:sz w:val="22"/>
                <w:szCs w:val="22"/>
              </w:rPr>
              <w:t>2004</w:t>
            </w:r>
            <w:r w:rsidRPr="00E3582D">
              <w:rPr>
                <w:rFonts w:ascii="Times New Roman" w:hAnsi="Times New Roman"/>
                <w:sz w:val="22"/>
                <w:szCs w:val="22"/>
              </w:rPr>
              <w:t xml:space="preserve"> </w:t>
            </w:r>
          </w:p>
          <w:p w:rsidR="00353B55" w:rsidRPr="00E3582D" w:rsidP="00353B55">
            <w:pPr>
              <w:bidi w:val="0"/>
              <w:spacing w:after="0" w:line="240" w:lineRule="auto"/>
              <w:jc w:val="center"/>
              <w:rPr>
                <w:rFonts w:ascii="Times New Roman" w:hAnsi="Times New Roman"/>
                <w:sz w:val="22"/>
                <w:szCs w:val="22"/>
              </w:rPr>
            </w:pPr>
          </w:p>
          <w:p w:rsidR="00353B55" w:rsidRPr="00E3582D" w:rsidP="00353B55">
            <w:pPr>
              <w:bidi w:val="0"/>
              <w:spacing w:after="0" w:line="240" w:lineRule="auto"/>
              <w:jc w:val="center"/>
              <w:rPr>
                <w:rFonts w:ascii="Times New Roman" w:hAnsi="Times New Roman"/>
                <w:sz w:val="22"/>
                <w:szCs w:val="22"/>
              </w:rPr>
            </w:pPr>
          </w:p>
          <w:p w:rsidR="00A9063F" w:rsidP="00353B55">
            <w:pPr>
              <w:bidi w:val="0"/>
              <w:spacing w:after="0" w:line="240" w:lineRule="auto"/>
              <w:jc w:val="center"/>
              <w:rPr>
                <w:rFonts w:ascii="Times New Roman" w:hAnsi="Times New Roman"/>
                <w:sz w:val="22"/>
                <w:szCs w:val="22"/>
              </w:rPr>
            </w:pPr>
            <w:r w:rsidRPr="00E3582D" w:rsidR="00353B55">
              <w:rPr>
                <w:rFonts w:ascii="Times New Roman" w:hAnsi="Times New Roman"/>
                <w:sz w:val="22"/>
                <w:szCs w:val="22"/>
              </w:rPr>
              <w:t>a návrh zákona</w:t>
            </w: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RPr="00E3582D" w:rsidP="00353B55">
            <w:pPr>
              <w:bidi w:val="0"/>
              <w:spacing w:after="0" w:line="240" w:lineRule="auto"/>
              <w:jc w:val="center"/>
              <w:rPr>
                <w:rFonts w:ascii="Times New Roman" w:hAnsi="Times New Roman"/>
                <w:sz w:val="22"/>
                <w:szCs w:val="22"/>
              </w:rPr>
            </w:pPr>
            <w:r w:rsidRPr="00E3582D">
              <w:rPr>
                <w:rFonts w:ascii="Times New Roman" w:hAnsi="Times New Roman"/>
                <w:b/>
                <w:sz w:val="22"/>
                <w:szCs w:val="22"/>
              </w:rPr>
              <w:t>222/</w:t>
            </w:r>
            <w:r>
              <w:rPr>
                <w:rFonts w:ascii="Times New Roman" w:hAnsi="Times New Roman"/>
                <w:b/>
                <w:sz w:val="22"/>
                <w:szCs w:val="22"/>
              </w:rPr>
              <w:t xml:space="preserve"> </w:t>
            </w:r>
            <w:r w:rsidRPr="00E3582D">
              <w:rPr>
                <w:rFonts w:ascii="Times New Roman" w:hAnsi="Times New Roman"/>
                <w:b/>
                <w:sz w:val="22"/>
                <w:szCs w:val="22"/>
              </w:rPr>
              <w:t>2004</w:t>
            </w:r>
            <w:r w:rsidRPr="00E3582D">
              <w:rPr>
                <w:rFonts w:ascii="Times New Roman" w:hAnsi="Times New Roman"/>
                <w:sz w:val="22"/>
                <w:szCs w:val="22"/>
              </w:rPr>
              <w:t xml:space="preserve"> </w:t>
            </w:r>
          </w:p>
          <w:p w:rsidR="00353B55" w:rsidRPr="00650D6C" w:rsidP="00353B55">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353B55" w:rsidRPr="00E3582D" w:rsidP="00353B55">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 19 ods.8 </w:t>
            </w:r>
          </w:p>
          <w:p w:rsidR="00353B55" w:rsidRPr="00E3582D" w:rsidP="00353B55">
            <w:pPr>
              <w:pStyle w:val="Normlny"/>
              <w:bidi w:val="0"/>
              <w:spacing w:after="0" w:line="240" w:lineRule="auto"/>
              <w:jc w:val="center"/>
              <w:rPr>
                <w:rFonts w:ascii="Times New Roman" w:hAnsi="Times New Roman"/>
                <w:sz w:val="22"/>
                <w:szCs w:val="22"/>
              </w:rPr>
            </w:pPr>
          </w:p>
          <w:p w:rsidR="00353B55" w:rsidRPr="00E3582D" w:rsidP="00353B55">
            <w:pPr>
              <w:pStyle w:val="Normlny"/>
              <w:bidi w:val="0"/>
              <w:spacing w:after="0" w:line="240" w:lineRule="auto"/>
              <w:jc w:val="center"/>
              <w:rPr>
                <w:rFonts w:ascii="Times New Roman" w:hAnsi="Times New Roman"/>
                <w:sz w:val="22"/>
                <w:szCs w:val="22"/>
              </w:rPr>
            </w:pPr>
          </w:p>
          <w:p w:rsidR="00A9063F" w:rsidP="00353B55">
            <w:pPr>
              <w:bidi w:val="0"/>
              <w:spacing w:after="0" w:line="240" w:lineRule="auto"/>
              <w:jc w:val="center"/>
              <w:rPr>
                <w:rFonts w:ascii="Times New Roman" w:hAnsi="Times New Roman"/>
                <w:sz w:val="22"/>
                <w:szCs w:val="22"/>
              </w:rPr>
            </w:pPr>
            <w:r w:rsidRPr="00E3582D" w:rsidR="00353B55">
              <w:rPr>
                <w:rFonts w:ascii="Times New Roman" w:hAnsi="Times New Roman"/>
                <w:sz w:val="22"/>
                <w:szCs w:val="22"/>
              </w:rPr>
              <w:t>pís.c)</w:t>
            </w: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r>
              <w:rPr>
                <w:rFonts w:ascii="Times New Roman" w:hAnsi="Times New Roman"/>
                <w:sz w:val="22"/>
                <w:szCs w:val="22"/>
              </w:rPr>
              <w:t xml:space="preserve">§ 19 ods.3 </w:t>
            </w: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r>
              <w:rPr>
                <w:rFonts w:ascii="Times New Roman" w:hAnsi="Times New Roman"/>
                <w:sz w:val="22"/>
                <w:szCs w:val="22"/>
              </w:rPr>
              <w:t xml:space="preserve">pís.b) </w:t>
            </w: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P="00353B55">
            <w:pPr>
              <w:bidi w:val="0"/>
              <w:spacing w:after="0" w:line="240" w:lineRule="auto"/>
              <w:jc w:val="center"/>
              <w:rPr>
                <w:rFonts w:ascii="Times New Roman" w:hAnsi="Times New Roman"/>
                <w:sz w:val="22"/>
                <w:szCs w:val="22"/>
              </w:rPr>
            </w:pPr>
          </w:p>
          <w:p w:rsidR="00353B55" w:rsidRPr="00650D6C" w:rsidP="00353B55">
            <w:pPr>
              <w:bidi w:val="0"/>
              <w:spacing w:after="0" w:line="240" w:lineRule="auto"/>
              <w:jc w:val="center"/>
              <w:rPr>
                <w:rFonts w:ascii="Times New Roman" w:hAnsi="Times New Roman"/>
                <w:sz w:val="22"/>
                <w:szCs w:val="22"/>
              </w:rPr>
            </w:pPr>
            <w:r>
              <w:rPr>
                <w:rFonts w:ascii="Times New Roman" w:hAnsi="Times New Roman"/>
                <w:sz w:val="22"/>
                <w:szCs w:val="22"/>
              </w:rPr>
              <w:t>pís.a)</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353B55" w:rsidRPr="00353B55" w:rsidP="00353B55">
            <w:pPr>
              <w:pStyle w:val="Normlny"/>
              <w:bidi w:val="0"/>
              <w:spacing w:after="0" w:line="240" w:lineRule="auto"/>
              <w:jc w:val="both"/>
              <w:rPr>
                <w:rFonts w:ascii="Times New Roman" w:hAnsi="Times New Roman"/>
                <w:b/>
                <w:color w:val="000000"/>
                <w:sz w:val="22"/>
                <w:szCs w:val="22"/>
              </w:rPr>
            </w:pPr>
            <w:r w:rsidRPr="00353B55">
              <w:rPr>
                <w:rFonts w:ascii="Times New Roman" w:hAnsi="Times New Roman"/>
                <w:b/>
                <w:color w:val="000000"/>
                <w:sz w:val="22"/>
                <w:szCs w:val="22"/>
              </w:rPr>
              <w:t>Ak je tovar odoslaný alebo prepravený z tuzemska do iného členského štátu a jeho dodanie spĺňa podmienky na oslobodenie od dane podľa § 43 ods. 1 až 4, za deň dodania tovaru sa považuje</w:t>
            </w:r>
          </w:p>
          <w:p w:rsidR="00A9063F" w:rsidP="00353B55">
            <w:pPr>
              <w:pStyle w:val="BodyText2"/>
              <w:bidi w:val="0"/>
              <w:spacing w:after="0" w:line="240" w:lineRule="exact"/>
              <w:jc w:val="left"/>
              <w:rPr>
                <w:rFonts w:ascii="Times New Roman" w:hAnsi="Times New Roman"/>
                <w:sz w:val="22"/>
                <w:szCs w:val="22"/>
              </w:rPr>
            </w:pPr>
            <w:r w:rsidRPr="00353B55" w:rsidR="00353B55">
              <w:rPr>
                <w:rFonts w:ascii="Times New Roman" w:hAnsi="Times New Roman"/>
                <w:sz w:val="22"/>
                <w:szCs w:val="22"/>
              </w:rPr>
              <w:t>pri opakovanom dodaní tovaru počas obdobia dlhšieho ako kalendárny mesiac posledný deň každého kalendárneho mesiaca, až kým sa dodanie tovaru neskončí.</w:t>
            </w:r>
          </w:p>
          <w:p w:rsidR="00353B55" w:rsidP="00353B55">
            <w:pPr>
              <w:pStyle w:val="BodyText2"/>
              <w:bidi w:val="0"/>
              <w:spacing w:after="0" w:line="240" w:lineRule="exact"/>
              <w:jc w:val="left"/>
              <w:rPr>
                <w:rFonts w:ascii="Times New Roman" w:hAnsi="Times New Roman"/>
                <w:sz w:val="22"/>
                <w:szCs w:val="22"/>
              </w:rPr>
            </w:pPr>
          </w:p>
          <w:p w:rsidR="00353B55" w:rsidP="00353B55">
            <w:pPr>
              <w:pStyle w:val="BodyText2"/>
              <w:bidi w:val="0"/>
              <w:spacing w:after="0" w:line="240" w:lineRule="exact"/>
              <w:jc w:val="left"/>
              <w:rPr>
                <w:rFonts w:ascii="Times New Roman" w:hAnsi="Times New Roman"/>
                <w:sz w:val="22"/>
                <w:szCs w:val="22"/>
              </w:rPr>
            </w:pPr>
          </w:p>
          <w:p w:rsidR="00353B55" w:rsidRPr="00353B55" w:rsidP="00353B55">
            <w:pPr>
              <w:pStyle w:val="BodyText2"/>
              <w:bidi w:val="0"/>
              <w:spacing w:after="0" w:line="240" w:lineRule="exact"/>
              <w:jc w:val="left"/>
              <w:rPr>
                <w:rFonts w:ascii="Times New Roman" w:hAnsi="Times New Roman"/>
                <w:b/>
                <w:color w:val="000000"/>
                <w:sz w:val="22"/>
                <w:szCs w:val="22"/>
              </w:rPr>
            </w:pPr>
            <w:r w:rsidRPr="00353B55">
              <w:rPr>
                <w:rFonts w:ascii="Times New Roman" w:hAnsi="Times New Roman"/>
                <w:b/>
                <w:color w:val="000000"/>
                <w:sz w:val="22"/>
                <w:szCs w:val="22"/>
              </w:rPr>
              <w:t>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d).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br/>
              <w:t>sa služba s miestom dodania podľa § 15 ods. 1,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w:t>
            </w:r>
          </w:p>
          <w:p w:rsidR="00353B55" w:rsidRPr="00353B55" w:rsidP="00353B55">
            <w:pPr>
              <w:pStyle w:val="BodyText2"/>
              <w:bidi w:val="0"/>
              <w:spacing w:after="0" w:line="240" w:lineRule="exact"/>
              <w:jc w:val="left"/>
              <w:rPr>
                <w:rFonts w:ascii="Times New Roman" w:hAnsi="Times New Roman"/>
                <w:sz w:val="22"/>
                <w:szCs w:val="22"/>
              </w:rPr>
            </w:pPr>
            <w:r w:rsidRPr="00353B55">
              <w:rPr>
                <w:rFonts w:ascii="Times New Roman" w:hAnsi="Times New Roman"/>
                <w:b/>
                <w:color w:val="000000"/>
                <w:sz w:val="22"/>
                <w:szCs w:val="22"/>
              </w:rPr>
              <w:t xml:space="preserve">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353B5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D90DB7">
              <w:rPr>
                <w:rFonts w:ascii="Times New Roman" w:hAnsi="Times New Roman"/>
                <w:sz w:val="22"/>
                <w:szCs w:val="22"/>
              </w:rPr>
              <w:t>1 ods.</w:t>
            </w:r>
            <w:r w:rsidRPr="00650D6C" w:rsidR="00153B33">
              <w:rPr>
                <w:rFonts w:ascii="Times New Roman" w:hAnsi="Times New Roman"/>
                <w:sz w:val="22"/>
                <w:szCs w:val="22"/>
              </w:rPr>
              <w:t>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článku 66 sa prvý odsek písmeno c) a druhý odsek nahrádzajú takto: </w:t>
            </w:r>
          </w:p>
          <w:p w:rsidR="00D90DB7"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„c) ak sa faktúra nevyhotoví alebo ak sa vyhotoví neskoro, v stanovenej lehote ale najneskôr v deň uplynutia lehoty pre vyhotovenie faktúr stanovenej členskými štátmi podľa druhého odseku článku 222 alebo v prípade, že členský štát žiadnu takúto lehotu nestanovil, faktúra sa vyhotoví v stanovenej lehote po dni vzniku zdaniteľnej udalosti. </w:t>
            </w: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P="00625D94">
            <w:pPr>
              <w:pStyle w:val="Default"/>
              <w:bidi w:val="0"/>
              <w:spacing w:after="0" w:line="240" w:lineRule="auto"/>
            </w:pPr>
          </w:p>
          <w:p w:rsidR="00625D94" w:rsidRPr="00625D94" w:rsidP="00625D94">
            <w:pPr>
              <w:pStyle w:val="Default"/>
              <w:bidi w:val="0"/>
              <w:spacing w:after="0" w:line="240" w:lineRule="auto"/>
            </w:pPr>
          </w:p>
          <w:p w:rsidR="00A9063F" w:rsidRPr="00650D6C" w:rsidP="00D90DB7">
            <w:pPr>
              <w:pStyle w:val="Normlny"/>
              <w:bidi w:val="0"/>
              <w:spacing w:after="0" w:line="240" w:lineRule="auto"/>
              <w:jc w:val="both"/>
              <w:rPr>
                <w:rFonts w:ascii="Times New Roman" w:hAnsi="Times New Roman"/>
                <w:sz w:val="22"/>
                <w:szCs w:val="22"/>
              </w:rPr>
            </w:pPr>
            <w:r w:rsidRPr="00650D6C" w:rsidR="00D90DB7">
              <w:rPr>
                <w:rFonts w:ascii="Times New Roman" w:hAnsi="Times New Roman"/>
                <w:color w:val="000000"/>
                <w:sz w:val="22"/>
                <w:szCs w:val="22"/>
              </w:rPr>
              <w:t>Výnimka ustanovená v prvom odseku sa však nevzťahuje na poskytovania služieb, v súvislosti s ktorými platí DPH odberateľ podľa článku 196, a na dodania alebo premiestnenia tovaru uvedené v článku 67.“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Times New Roman" w:hAnsi="Times New Roman"/>
                <w:sz w:val="22"/>
                <w:szCs w:val="22"/>
              </w:rPr>
            </w:pPr>
            <w:r w:rsidR="00625D94">
              <w:rPr>
                <w:rFonts w:ascii="Times New Roman" w:hAnsi="Times New Roman"/>
                <w:sz w:val="22"/>
                <w:szCs w:val="22"/>
              </w:rPr>
              <w:t>N</w:t>
            </w: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rsidRPr="00650D6C">
            <w:pPr>
              <w:bidi w:val="0"/>
              <w:spacing w:after="0" w:line="240" w:lineRule="auto"/>
              <w:jc w:val="center"/>
              <w:rPr>
                <w:rFonts w:ascii="Times New Roman" w:hAnsi="Times New Roman"/>
                <w:sz w:val="22"/>
                <w:szCs w:val="22"/>
              </w:rPr>
            </w:pPr>
            <w:r w:rsidR="00FA0F19">
              <w:rPr>
                <w:rFonts w:ascii="Times New Roman" w:hAnsi="Times New Roman"/>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625D94" w:rsidRPr="00E3582D" w:rsidP="00625D94">
            <w:pPr>
              <w:bidi w:val="0"/>
              <w:spacing w:after="0" w:line="240" w:lineRule="auto"/>
              <w:jc w:val="center"/>
              <w:rPr>
                <w:rFonts w:ascii="Times New Roman" w:hAnsi="Times New Roman"/>
                <w:sz w:val="22"/>
                <w:szCs w:val="22"/>
              </w:rPr>
            </w:pPr>
            <w:r w:rsidRPr="00E3582D">
              <w:rPr>
                <w:rFonts w:ascii="Times New Roman" w:hAnsi="Times New Roman"/>
                <w:b/>
                <w:sz w:val="22"/>
                <w:szCs w:val="22"/>
              </w:rPr>
              <w:t>222/</w:t>
            </w:r>
            <w:r>
              <w:rPr>
                <w:rFonts w:ascii="Times New Roman" w:hAnsi="Times New Roman"/>
                <w:b/>
                <w:sz w:val="22"/>
                <w:szCs w:val="22"/>
              </w:rPr>
              <w:t xml:space="preserve"> </w:t>
            </w:r>
            <w:r w:rsidRPr="00E3582D">
              <w:rPr>
                <w:rFonts w:ascii="Times New Roman" w:hAnsi="Times New Roman"/>
                <w:b/>
                <w:sz w:val="22"/>
                <w:szCs w:val="22"/>
              </w:rPr>
              <w:t>2004</w:t>
            </w:r>
            <w:r w:rsidRPr="00E3582D">
              <w:rPr>
                <w:rFonts w:ascii="Times New Roman" w:hAnsi="Times New Roman"/>
                <w:sz w:val="22"/>
                <w:szCs w:val="22"/>
              </w:rPr>
              <w:t xml:space="preserve"> </w:t>
            </w:r>
          </w:p>
          <w:p w:rsidR="00A9063F"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625D94" w:rsidP="00625D94">
            <w:pPr>
              <w:pStyle w:val="Normlny"/>
              <w:bidi w:val="0"/>
              <w:spacing w:after="0" w:line="240" w:lineRule="auto"/>
              <w:jc w:val="center"/>
              <w:rPr>
                <w:rFonts w:ascii="Times New Roman" w:hAnsi="Times New Roman"/>
                <w:sz w:val="22"/>
                <w:szCs w:val="22"/>
              </w:rPr>
            </w:pPr>
            <w:r>
              <w:rPr>
                <w:rFonts w:ascii="Times New Roman" w:hAnsi="Times New Roman"/>
                <w:sz w:val="22"/>
                <w:szCs w:val="22"/>
              </w:rPr>
              <w:t>§ 19 ods.3</w:t>
            </w: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 pís.d) </w:t>
            </w: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625D94" w:rsidP="00625D94">
            <w:pPr>
              <w:pStyle w:val="Normlny"/>
              <w:bidi w:val="0"/>
              <w:spacing w:after="0" w:line="240" w:lineRule="auto"/>
              <w:jc w:val="center"/>
              <w:rPr>
                <w:rFonts w:ascii="Times New Roman" w:hAnsi="Times New Roman"/>
                <w:sz w:val="22"/>
                <w:szCs w:val="22"/>
              </w:rPr>
            </w:pPr>
          </w:p>
          <w:p w:rsidR="00A9063F" w:rsidRPr="00650D6C" w:rsidP="00625D94">
            <w:pPr>
              <w:pStyle w:val="Normlny"/>
              <w:bidi w:val="0"/>
              <w:spacing w:after="0" w:line="240" w:lineRule="auto"/>
              <w:jc w:val="center"/>
              <w:rPr>
                <w:rFonts w:ascii="Times New Roman" w:hAnsi="Times New Roman"/>
                <w:sz w:val="22"/>
                <w:szCs w:val="22"/>
              </w:rPr>
            </w:pPr>
            <w:r w:rsidR="00625D94">
              <w:rPr>
                <w:rFonts w:ascii="Times New Roman" w:hAnsi="Times New Roman"/>
                <w:sz w:val="22"/>
                <w:szCs w:val="22"/>
              </w:rPr>
              <w:t>ods.6</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625D94">
            <w:pPr>
              <w:pStyle w:val="Normlny"/>
              <w:bidi w:val="0"/>
              <w:spacing w:after="0" w:line="240" w:lineRule="auto"/>
              <w:jc w:val="both"/>
              <w:rPr>
                <w:rFonts w:ascii="Times New Roman" w:hAnsi="Times New Roman"/>
                <w:b/>
                <w:color w:val="000000"/>
                <w:sz w:val="22"/>
                <w:szCs w:val="22"/>
              </w:rPr>
            </w:pPr>
            <w:r w:rsidRPr="00353B55">
              <w:rPr>
                <w:rFonts w:ascii="Times New Roman" w:hAnsi="Times New Roman"/>
                <w:b/>
                <w:color w:val="000000"/>
                <w:sz w:val="22"/>
                <w:szCs w:val="22"/>
              </w:rPr>
              <w:t>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d).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r>
          </w:p>
          <w:p w:rsidR="00625D94" w:rsidRPr="00625D94">
            <w:pPr>
              <w:pStyle w:val="Normlny"/>
              <w:bidi w:val="0"/>
              <w:spacing w:after="0" w:line="240" w:lineRule="auto"/>
              <w:jc w:val="both"/>
              <w:rPr>
                <w:rFonts w:ascii="Times New Roman" w:hAnsi="Times New Roman"/>
                <w:b/>
                <w:color w:val="000000"/>
                <w:sz w:val="22"/>
                <w:szCs w:val="22"/>
              </w:rPr>
            </w:pPr>
            <w:r w:rsidRPr="00625D94">
              <w:rPr>
                <w:rFonts w:ascii="Times New Roman" w:hAnsi="Times New Roman"/>
                <w:b/>
                <w:color w:val="000000"/>
                <w:sz w:val="22"/>
                <w:szCs w:val="22"/>
              </w:rPr>
              <w:t>sa opakovane poskytujú elektronické komunikačné siete a elektronické komunikačné služby a spolu s nimi elektronické služby osobami, ktoré majú na poskytovanie uvedených sietí a služieb povolenie podľa osobitného predpisu, 6a) za deň dodania služby sa považuje najneskôr deň vyhotovenia faktúry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táto výnimka sa nevzťahuje na opakovane poskytované elektronické komunikačné siete a elektronické komunikačné služby a spolu s nimi poskytované elektronické služby, ak daň z týchto služieb je povinný platiť príjemca služby.</w:t>
            </w:r>
          </w:p>
          <w:p w:rsidR="00A9063F" w:rsidRPr="00625D94">
            <w:pPr>
              <w:pStyle w:val="Normlny"/>
              <w:bidi w:val="0"/>
              <w:spacing w:after="0" w:line="240" w:lineRule="auto"/>
              <w:jc w:val="both"/>
              <w:rPr>
                <w:rFonts w:ascii="Times New Roman" w:hAnsi="Times New Roman"/>
                <w:b/>
                <w:sz w:val="22"/>
                <w:szCs w:val="22"/>
              </w:rPr>
            </w:pPr>
            <w:r w:rsidRPr="00625D94" w:rsidR="00625D94">
              <w:rPr>
                <w:rFonts w:ascii="Times New Roman" w:hAnsi="Times New Roman"/>
                <w:b/>
                <w:color w:val="000000"/>
                <w:sz w:val="22"/>
                <w:szCs w:val="22"/>
              </w:rPr>
              <w:t>Pri obstaraní služby podľa § 9 ods. 4 vrátane obstarania opakovane alebo čiastkovo dodávaných služieb sa služba obstaraná osobou, ktorá koná vo svojom mene, považuje za dodanú dňom vyhotovenia faktúry, ktorou obstarávateľ požaduje úhradu za službu,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deň dodania služby podľa tohto odseku sa neurčí, ak sa obstará služba s miestom dodania podľa § 15 ods. 1, pri ktorej je povinný platiť daň príjemca služby. Daňová povinnosť vzniká nositeľovi autorských práv dňom prijatia platby od organizácie kolektívnej správy autorských práv, ak táto organizácia vyberá vo svojom mene pre nositeľa autorských práv odmeny a náhrady odmien za poskytnutie práva na použitie diela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2"/>
                <w:szCs w:val="22"/>
              </w:rPr>
            </w:pPr>
            <w:r w:rsidR="00625D94">
              <w:rPr>
                <w:rFonts w:ascii="Times New Roman" w:hAnsi="Times New Roman"/>
                <w:sz w:val="22"/>
                <w:szCs w:val="22"/>
              </w:rPr>
              <w:t>Ú</w:t>
            </w: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rsidRPr="00650D6C">
            <w:pPr>
              <w:bidi w:val="0"/>
              <w:spacing w:after="0" w:line="240" w:lineRule="auto"/>
              <w:jc w:val="center"/>
              <w:rPr>
                <w:rFonts w:ascii="Times New Roman" w:hAnsi="Times New Roman"/>
                <w:sz w:val="22"/>
                <w:szCs w:val="22"/>
              </w:rPr>
            </w:pPr>
            <w:r>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D90DB7">
              <w:rPr>
                <w:rFonts w:ascii="Times New Roman" w:hAnsi="Times New Roman"/>
                <w:sz w:val="22"/>
                <w:szCs w:val="22"/>
              </w:rPr>
              <w:t xml:space="preserve"> 1 ods.</w:t>
            </w:r>
            <w:r w:rsidRPr="00650D6C" w:rsidR="00153B33">
              <w:rPr>
                <w:rFonts w:ascii="Times New Roman" w:hAnsi="Times New Roman"/>
                <w:sz w:val="22"/>
                <w:szCs w:val="22"/>
              </w:rPr>
              <w:t>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67 sa nahrádza takto: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67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prípade, keď sa v súlade s podmienkami stanovenými v článku 138 tovar odoslaný alebo prepravený do iného členského štátu ako je štát, v ktorom odoslanie alebo preprava tovaru začala, dodá oslobodený od DPH, alebo keď zdaniteľná osoba premiestni tovar oslobodený od DPH na účely svojho podnikania do iného členského štátu, daňová povinnosť vzniká dňom vyhotovenia faktúry alebo, ak sa do uvedeného dátumu žiadna faktúra nevyhotovila, v deň uplynutia lehoty uvedenej v prvom odseku článku 222. </w:t>
            </w:r>
          </w:p>
          <w:p w:rsidR="00CB2E5D" w:rsidRPr="00650D6C" w:rsidP="00D90DB7">
            <w:pPr>
              <w:pStyle w:val="Normlny"/>
              <w:bidi w:val="0"/>
              <w:spacing w:after="0" w:line="240" w:lineRule="auto"/>
              <w:rPr>
                <w:rFonts w:ascii="Times New Roman" w:hAnsi="Times New Roman"/>
                <w:sz w:val="22"/>
                <w:szCs w:val="22"/>
              </w:rPr>
            </w:pPr>
            <w:r w:rsidRPr="00650D6C" w:rsidR="00D90DB7">
              <w:rPr>
                <w:rFonts w:ascii="Times New Roman" w:hAnsi="Times New Roman"/>
                <w:color w:val="000000"/>
                <w:sz w:val="22"/>
                <w:szCs w:val="22"/>
              </w:rPr>
              <w:t>Článok 64 ods. 1, článok 64 ods. 2 tretí pododsek a článok 65 sa v súvislosti s dodaniami a premiestneniami tovaru uvedenými v prvom odseku neuplatňujú.“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2041E8">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041E8">
            <w:pPr>
              <w:bidi w:val="0"/>
              <w:spacing w:after="0" w:line="240" w:lineRule="auto"/>
              <w:jc w:val="center"/>
              <w:rPr>
                <w:rFonts w:ascii="Times New Roman" w:hAnsi="Times New Roman"/>
                <w:b/>
                <w:sz w:val="22"/>
                <w:szCs w:val="22"/>
              </w:rPr>
            </w:pPr>
          </w:p>
          <w:p w:rsidR="002041E8">
            <w:pPr>
              <w:bidi w:val="0"/>
              <w:spacing w:after="0" w:line="240" w:lineRule="auto"/>
              <w:jc w:val="center"/>
              <w:rPr>
                <w:rFonts w:ascii="Times New Roman" w:hAnsi="Times New Roman"/>
                <w:b/>
                <w:sz w:val="22"/>
                <w:szCs w:val="22"/>
              </w:rPr>
            </w:pPr>
          </w:p>
          <w:p w:rsidR="00A9063F" w:rsidRPr="002041E8">
            <w:pPr>
              <w:bidi w:val="0"/>
              <w:spacing w:after="0" w:line="240" w:lineRule="auto"/>
              <w:jc w:val="center"/>
              <w:rPr>
                <w:rFonts w:ascii="Times New Roman" w:hAnsi="Times New Roman"/>
                <w:b/>
                <w:sz w:val="22"/>
                <w:szCs w:val="22"/>
              </w:rPr>
            </w:pPr>
            <w:r w:rsidRPr="002041E8" w:rsidR="002041E8">
              <w:rPr>
                <w:rFonts w:ascii="Times New Roman" w:hAnsi="Times New Roman"/>
                <w:b/>
                <w:sz w:val="22"/>
                <w:szCs w:val="22"/>
              </w:rPr>
              <w:t>222/ 2004</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2041E8">
            <w:pPr>
              <w:pStyle w:val="Normlny"/>
              <w:bidi w:val="0"/>
              <w:spacing w:after="0" w:line="240" w:lineRule="auto"/>
              <w:jc w:val="center"/>
              <w:rPr>
                <w:rFonts w:ascii="Times New Roman" w:hAnsi="Times New Roman"/>
                <w:sz w:val="22"/>
                <w:szCs w:val="22"/>
              </w:rPr>
            </w:pPr>
          </w:p>
          <w:p w:rsidR="002041E8">
            <w:pPr>
              <w:pStyle w:val="Normlny"/>
              <w:bidi w:val="0"/>
              <w:spacing w:after="0" w:line="240" w:lineRule="auto"/>
              <w:jc w:val="center"/>
              <w:rPr>
                <w:rFonts w:ascii="Times New Roman" w:hAnsi="Times New Roman"/>
                <w:sz w:val="22"/>
                <w:szCs w:val="22"/>
              </w:rPr>
            </w:pPr>
          </w:p>
          <w:p w:rsidR="00A9063F" w:rsidRPr="00650D6C">
            <w:pPr>
              <w:pStyle w:val="Normlny"/>
              <w:bidi w:val="0"/>
              <w:spacing w:after="0" w:line="240" w:lineRule="auto"/>
              <w:jc w:val="center"/>
              <w:rPr>
                <w:rFonts w:ascii="Times New Roman" w:hAnsi="Times New Roman"/>
                <w:sz w:val="22"/>
                <w:szCs w:val="22"/>
              </w:rPr>
            </w:pPr>
            <w:r w:rsidR="002041E8">
              <w:rPr>
                <w:rFonts w:ascii="Times New Roman" w:hAnsi="Times New Roman"/>
                <w:sz w:val="22"/>
                <w:szCs w:val="22"/>
              </w:rPr>
              <w:t>§ 19 ods.8</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2041E8" w:rsidP="002041E8">
            <w:pPr>
              <w:pStyle w:val="Normlny"/>
              <w:bidi w:val="0"/>
              <w:spacing w:after="0" w:line="240" w:lineRule="auto"/>
              <w:rPr>
                <w:rFonts w:ascii="Times New Roman" w:hAnsi="Times New Roman"/>
                <w:b/>
                <w:color w:val="000000"/>
                <w:sz w:val="22"/>
                <w:szCs w:val="22"/>
              </w:rPr>
            </w:pPr>
          </w:p>
          <w:p w:rsidR="002041E8" w:rsidP="002041E8">
            <w:pPr>
              <w:pStyle w:val="Normlny"/>
              <w:bidi w:val="0"/>
              <w:spacing w:after="0" w:line="240" w:lineRule="auto"/>
              <w:rPr>
                <w:rFonts w:ascii="Times New Roman" w:hAnsi="Times New Roman"/>
                <w:b/>
                <w:color w:val="000000"/>
                <w:sz w:val="22"/>
                <w:szCs w:val="22"/>
              </w:rPr>
            </w:pPr>
          </w:p>
          <w:p w:rsidR="00A9063F" w:rsidRPr="00650D6C" w:rsidP="00FA0F19">
            <w:pPr>
              <w:pStyle w:val="Normlny"/>
              <w:bidi w:val="0"/>
              <w:spacing w:after="0" w:line="240" w:lineRule="auto"/>
              <w:rPr>
                <w:rFonts w:ascii="Times New Roman" w:hAnsi="Times New Roman"/>
                <w:sz w:val="22"/>
                <w:szCs w:val="22"/>
              </w:rPr>
            </w:pPr>
            <w:r w:rsidRPr="002041E8" w:rsidR="002041E8">
              <w:rPr>
                <w:rFonts w:ascii="Times New Roman" w:hAnsi="Times New Roman"/>
                <w:b/>
                <w:color w:val="000000"/>
                <w:sz w:val="22"/>
                <w:szCs w:val="22"/>
              </w:rPr>
              <w:t>Ak je tovar odoslaný alebo prepravený z tuzemska do iného členského štátu a jeho dodanie spĺňa podmienky na oslobodenie od dane podľa § 43 ods. 1 až 4, za deň dodania tovaru sa považuje</w:t>
              <w:br/>
              <w:t>a) 15. deň kalendárneho mesiaca nasledujúceho po kalendárnom mesiaci, keď bol tovar dodaný, alebo</w:t>
              <w:br/>
              <w:t>b) deň vyhotovenia faktúry, ak bola faktúra vyhotovená pred 15. dňom podľa písmena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2041E8">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D90DB7">
              <w:rPr>
                <w:rFonts w:ascii="Times New Roman" w:hAnsi="Times New Roman"/>
                <w:sz w:val="22"/>
                <w:szCs w:val="22"/>
              </w:rPr>
              <w:t xml:space="preserve"> 1 ods.</w:t>
            </w:r>
            <w:r w:rsidRPr="00650D6C" w:rsidR="00153B33">
              <w:rPr>
                <w:rFonts w:ascii="Times New Roman" w:hAnsi="Times New Roman"/>
                <w:sz w:val="22"/>
                <w:szCs w:val="22"/>
              </w:rPr>
              <w:t>5</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69 sa nahrádza takto: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69 </w:t>
            </w:r>
          </w:p>
          <w:p w:rsidR="00A9063F" w:rsidRPr="00650D6C" w:rsidP="00D90DB7">
            <w:pPr>
              <w:pStyle w:val="Normlny"/>
              <w:bidi w:val="0"/>
              <w:spacing w:after="0" w:line="240" w:lineRule="auto"/>
              <w:rPr>
                <w:rFonts w:ascii="Times New Roman" w:hAnsi="Times New Roman"/>
                <w:sz w:val="22"/>
                <w:szCs w:val="22"/>
              </w:rPr>
            </w:pPr>
            <w:r w:rsidRPr="00650D6C" w:rsidR="00D90DB7">
              <w:rPr>
                <w:rFonts w:ascii="Times New Roman" w:hAnsi="Times New Roman"/>
                <w:color w:val="000000"/>
                <w:sz w:val="22"/>
                <w:szCs w:val="22"/>
              </w:rPr>
              <w:t>V prípade nadobudnutia tovaru v rámci Spoločenstva vzniká daňová povinnosť dňom vyhotovenia faktúry alebo, ak sa do uvedeného dátumu žiadna faktúra nevyhotovila, v deň uplynutia lehoty uvedenej v prvom odseku článku 222.“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2041E8">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2"/>
                <w:szCs w:val="22"/>
              </w:rPr>
            </w:pPr>
          </w:p>
          <w:p w:rsidR="002041E8">
            <w:pPr>
              <w:bidi w:val="0"/>
              <w:spacing w:after="0" w:line="240" w:lineRule="auto"/>
              <w:jc w:val="center"/>
              <w:rPr>
                <w:rFonts w:ascii="Times New Roman" w:hAnsi="Times New Roman"/>
                <w:sz w:val="22"/>
                <w:szCs w:val="22"/>
              </w:rPr>
            </w:pPr>
          </w:p>
          <w:p w:rsidR="002041E8" w:rsidRPr="00650D6C">
            <w:pPr>
              <w:bidi w:val="0"/>
              <w:spacing w:after="0" w:line="240" w:lineRule="auto"/>
              <w:jc w:val="center"/>
              <w:rPr>
                <w:rFonts w:ascii="Times New Roman" w:hAnsi="Times New Roman"/>
                <w:sz w:val="22"/>
                <w:szCs w:val="22"/>
              </w:rPr>
            </w:pPr>
            <w:r w:rsidRPr="002041E8">
              <w:rPr>
                <w:rFonts w:ascii="Times New Roman" w:hAnsi="Times New Roman"/>
                <w:b/>
                <w:sz w:val="22"/>
                <w:szCs w:val="22"/>
              </w:rPr>
              <w:t>222/ 2004</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spacing w:after="0" w:line="240" w:lineRule="auto"/>
              <w:jc w:val="center"/>
              <w:rPr>
                <w:rFonts w:ascii="Times New Roman" w:hAnsi="Times New Roman"/>
                <w:sz w:val="22"/>
                <w:szCs w:val="22"/>
              </w:rPr>
            </w:pPr>
          </w:p>
          <w:p w:rsidR="002041E8">
            <w:pPr>
              <w:pStyle w:val="Normlny"/>
              <w:bidi w:val="0"/>
              <w:spacing w:after="0" w:line="240" w:lineRule="auto"/>
              <w:jc w:val="center"/>
              <w:rPr>
                <w:rFonts w:ascii="Times New Roman" w:hAnsi="Times New Roman"/>
                <w:sz w:val="22"/>
                <w:szCs w:val="22"/>
              </w:rPr>
            </w:pPr>
          </w:p>
          <w:p w:rsidR="002041E8" w:rsidRPr="00650D6C">
            <w:pPr>
              <w:pStyle w:val="Normlny"/>
              <w:bidi w:val="0"/>
              <w:spacing w:after="0" w:line="240" w:lineRule="auto"/>
              <w:jc w:val="center"/>
              <w:rPr>
                <w:rFonts w:ascii="Times New Roman" w:hAnsi="Times New Roman"/>
                <w:sz w:val="22"/>
                <w:szCs w:val="22"/>
              </w:rPr>
            </w:pPr>
            <w:r>
              <w:rPr>
                <w:rFonts w:ascii="Times New Roman" w:hAnsi="Times New Roman"/>
                <w:sz w:val="22"/>
                <w:szCs w:val="22"/>
              </w:rPr>
              <w:t>§ 20 ods.1</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spacing w:after="0" w:line="240" w:lineRule="auto"/>
              <w:jc w:val="both"/>
              <w:rPr>
                <w:rFonts w:ascii="Times New Roman" w:hAnsi="Times New Roman"/>
                <w:sz w:val="22"/>
                <w:szCs w:val="22"/>
              </w:rPr>
            </w:pPr>
          </w:p>
          <w:p w:rsidR="002041E8">
            <w:pPr>
              <w:pStyle w:val="Normlny"/>
              <w:bidi w:val="0"/>
              <w:spacing w:after="0" w:line="240" w:lineRule="auto"/>
              <w:jc w:val="both"/>
              <w:rPr>
                <w:rFonts w:ascii="Times New Roman" w:hAnsi="Times New Roman"/>
                <w:sz w:val="22"/>
                <w:szCs w:val="22"/>
              </w:rPr>
            </w:pPr>
          </w:p>
          <w:p w:rsidR="002041E8" w:rsidRPr="002041E8" w:rsidP="00FA0F19">
            <w:pPr>
              <w:pStyle w:val="Normlny"/>
              <w:bidi w:val="0"/>
              <w:spacing w:after="0" w:line="240" w:lineRule="auto"/>
              <w:rPr>
                <w:rFonts w:ascii="Times New Roman" w:hAnsi="Times New Roman"/>
                <w:b/>
                <w:sz w:val="22"/>
                <w:szCs w:val="22"/>
              </w:rPr>
            </w:pPr>
            <w:r w:rsidRPr="002041E8">
              <w:rPr>
                <w:rFonts w:ascii="Times New Roman" w:hAnsi="Times New Roman"/>
                <w:b/>
                <w:color w:val="000000"/>
                <w:sz w:val="22"/>
                <w:szCs w:val="22"/>
              </w:rPr>
              <w:t>Daňová povinnosť pri nadobudnutí tovaru v tuzemsku z iného členského štátu vzniká</w:t>
              <w:br/>
              <w:t>a) 15. deň kalendárneho mesiaca nasledujúceho po kalendárnom mesiaci, keď sa uskutočnilo nadobudnutie tovaru, alebo</w:t>
              <w:br/>
              <w:t>b) dňom vyhotovenia faktúry, ak bola faktúra vyhotovená pre nadobúdateľa tovaru pred 15. dňom podľa písmena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FA0F19">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D90DB7">
              <w:rPr>
                <w:rFonts w:ascii="Times New Roman" w:hAnsi="Times New Roman"/>
                <w:sz w:val="22"/>
                <w:szCs w:val="22"/>
              </w:rPr>
              <w:t xml:space="preserve"> 1 ods.</w:t>
            </w:r>
            <w:r w:rsidRPr="00650D6C" w:rsidR="00153B33">
              <w:rPr>
                <w:rFonts w:ascii="Times New Roman" w:hAnsi="Times New Roman"/>
                <w:sz w:val="22"/>
                <w:szCs w:val="22"/>
              </w:rPr>
              <w:t>6</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článku 91 ods. 2 sa druhý pododsek nahrádza takto: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„Členské štáty akceptujú namiesto toho aj použitie posledného výmenného kurzu, ktorý Európska centrálna banka zverejní v čase vzniku daňovej povinnosti. Prepočet medzi menami inými ako euro sa vykoná použitím výmenného kurzu medzi každou z týchto mien a eurom. Členské štáty môžu vyžadovať od zdaniteľnej osoby, aby im oznámila, že túto možnosť využíva. </w:t>
            </w:r>
          </w:p>
          <w:p w:rsidR="00A9063F" w:rsidRPr="00650D6C" w:rsidP="00D90DB7">
            <w:pPr>
              <w:pStyle w:val="Normlny"/>
              <w:bidi w:val="0"/>
              <w:spacing w:after="0" w:line="240" w:lineRule="auto"/>
              <w:rPr>
                <w:rFonts w:ascii="Times New Roman" w:hAnsi="Times New Roman"/>
                <w:sz w:val="22"/>
                <w:szCs w:val="22"/>
              </w:rPr>
            </w:pPr>
            <w:r w:rsidRPr="00650D6C" w:rsidR="00D90DB7">
              <w:rPr>
                <w:rFonts w:ascii="Times New Roman" w:hAnsi="Times New Roman"/>
                <w:color w:val="000000"/>
                <w:sz w:val="22"/>
                <w:szCs w:val="22"/>
              </w:rPr>
              <w:t>Pre určité transakcie uvedené v prvom pododseku alebo pre niektoré kategórie zdaniteľných osôb však členské štáty môžu použiť výmenný kurz stanovený v súlade s platnými ustanoveniami Spoločenstva o výpočte hodnoty na colné účely.“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Times New Roman" w:hAnsi="Times New Roman"/>
                <w:sz w:val="22"/>
                <w:szCs w:val="22"/>
              </w:rPr>
            </w:pPr>
            <w:r w:rsidR="00FA0F19">
              <w:rPr>
                <w:rFonts w:ascii="Times New Roman" w:hAnsi="Times New Roman"/>
                <w:sz w:val="22"/>
                <w:szCs w:val="22"/>
              </w:rPr>
              <w:t>N</w:t>
            </w:r>
          </w:p>
          <w:p w:rsidR="00FA0F19">
            <w:pPr>
              <w:bidi w:val="0"/>
              <w:spacing w:after="0" w:line="240" w:lineRule="auto"/>
              <w:jc w:val="center"/>
              <w:rPr>
                <w:rFonts w:ascii="Times New Roman" w:hAnsi="Times New Roman"/>
                <w:sz w:val="22"/>
                <w:szCs w:val="22"/>
              </w:rPr>
            </w:pPr>
          </w:p>
          <w:p w:rsidR="00FA0F19">
            <w:pPr>
              <w:bidi w:val="0"/>
              <w:spacing w:after="0" w:line="240" w:lineRule="auto"/>
              <w:jc w:val="center"/>
              <w:rPr>
                <w:rFonts w:ascii="Times New Roman" w:hAnsi="Times New Roman"/>
                <w:sz w:val="22"/>
                <w:szCs w:val="22"/>
              </w:rPr>
            </w:pPr>
          </w:p>
          <w:p w:rsidR="00FA0F19">
            <w:pPr>
              <w:bidi w:val="0"/>
              <w:spacing w:after="0" w:line="240" w:lineRule="auto"/>
              <w:jc w:val="center"/>
              <w:rPr>
                <w:rFonts w:ascii="Times New Roman" w:hAnsi="Times New Roman"/>
                <w:sz w:val="22"/>
                <w:szCs w:val="22"/>
              </w:rPr>
            </w:pPr>
          </w:p>
          <w:p w:rsidR="00FA0F19">
            <w:pPr>
              <w:bidi w:val="0"/>
              <w:spacing w:after="0" w:line="240" w:lineRule="auto"/>
              <w:jc w:val="center"/>
              <w:rPr>
                <w:rFonts w:ascii="Times New Roman" w:hAnsi="Times New Roman"/>
                <w:sz w:val="22"/>
                <w:szCs w:val="22"/>
              </w:rPr>
            </w:pPr>
          </w:p>
          <w:p w:rsidR="00FA0F19">
            <w:pPr>
              <w:bidi w:val="0"/>
              <w:spacing w:after="0" w:line="240" w:lineRule="auto"/>
              <w:jc w:val="center"/>
              <w:rPr>
                <w:rFonts w:ascii="Times New Roman" w:hAnsi="Times New Roman"/>
                <w:sz w:val="22"/>
                <w:szCs w:val="22"/>
              </w:rPr>
            </w:pPr>
          </w:p>
          <w:p w:rsidR="00FA0F19">
            <w:pPr>
              <w:bidi w:val="0"/>
              <w:spacing w:after="0" w:line="240" w:lineRule="auto"/>
              <w:jc w:val="center"/>
              <w:rPr>
                <w:rFonts w:ascii="Times New Roman" w:hAnsi="Times New Roman"/>
                <w:sz w:val="22"/>
                <w:szCs w:val="22"/>
              </w:rPr>
            </w:pPr>
            <w:r>
              <w:rPr>
                <w:rFonts w:ascii="Times New Roman" w:hAnsi="Times New Roman"/>
                <w:sz w:val="22"/>
                <w:szCs w:val="22"/>
              </w:rPr>
              <w:t>D</w:t>
            </w:r>
          </w:p>
          <w:p w:rsidR="00FA0F19" w:rsidRPr="00650D6C">
            <w:pPr>
              <w:bidi w:val="0"/>
              <w:spacing w:after="0" w:line="240" w:lineRule="auto"/>
              <w:jc w:val="center"/>
              <w:rPr>
                <w:rFonts w:ascii="Times New Roman" w:hAnsi="Times New Roman"/>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2041E8" w:rsidR="00FA0F19">
              <w:rPr>
                <w:rFonts w:ascii="Times New Roman" w:hAnsi="Times New Roman"/>
                <w:b/>
                <w:sz w:val="22"/>
                <w:szCs w:val="22"/>
              </w:rPr>
              <w:t>222/ 2004</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spacing w:after="0" w:line="240" w:lineRule="auto"/>
              <w:jc w:val="center"/>
              <w:rPr>
                <w:rFonts w:ascii="Times New Roman" w:hAnsi="Times New Roman"/>
                <w:sz w:val="22"/>
                <w:szCs w:val="22"/>
              </w:rPr>
            </w:pPr>
            <w:r w:rsidR="00FA0F19">
              <w:rPr>
                <w:rFonts w:ascii="Times New Roman" w:hAnsi="Times New Roman"/>
                <w:sz w:val="22"/>
                <w:szCs w:val="22"/>
              </w:rPr>
              <w:t>§ 26</w:t>
            </w:r>
          </w:p>
          <w:p w:rsidR="00212242" w:rsidRPr="00650D6C" w:rsidP="00212242">
            <w:pPr>
              <w:pStyle w:val="Normlny"/>
              <w:bidi w:val="0"/>
              <w:spacing w:after="0" w:line="240" w:lineRule="auto"/>
              <w:jc w:val="center"/>
              <w:rPr>
                <w:rFonts w:ascii="Times New Roman" w:hAnsi="Times New Roman"/>
                <w:sz w:val="22"/>
                <w:szCs w:val="22"/>
              </w:rPr>
            </w:pPr>
            <w:r>
              <w:rPr>
                <w:rFonts w:ascii="Times New Roman" w:hAnsi="Times New Roman"/>
                <w:sz w:val="22"/>
                <w:szCs w:val="22"/>
              </w:rPr>
              <w:t>ods. 1</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FA0F19" w:rsidP="00212242">
            <w:pPr>
              <w:pStyle w:val="Normlny"/>
              <w:bidi w:val="0"/>
              <w:spacing w:after="0" w:line="240" w:lineRule="auto"/>
              <w:rPr>
                <w:rFonts w:ascii="Times New Roman" w:hAnsi="Times New Roman"/>
                <w:b/>
                <w:sz w:val="22"/>
                <w:szCs w:val="22"/>
              </w:rPr>
            </w:pPr>
            <w:r w:rsidRPr="00FA0F19" w:rsidR="00FA0F19">
              <w:rPr>
                <w:rFonts w:ascii="Times New Roman" w:hAnsi="Times New Roman"/>
                <w:b/>
                <w:color w:val="000000"/>
                <w:sz w:val="22"/>
                <w:szCs w:val="22"/>
              </w:rPr>
              <w:t>Ak sa požaduje platba pri dodaní tovaru, dodaní služby alebo nadobudnutí tovaru v tuzemsku z iného členského štátu v cudzej mene, prepočíta sa na účely určenia základu dane na eurá referenčným výmenným kurzom určeným a vyhláseným Európskou centrálnou bankou alebo Národnou bankou Slovenska5a) v deň predchádzajúci dňu vzniku daňovej povinnosti. Osoba povinná platiť daň môže používať na prepočet cudzej meny na eurá kurz platný podľa colných predpisov v deň vzniku daňovej povinnosti; rozhodnutie používať kurz platný podľa colných predpisov sa musí písomne oznámiť daňovému úradu pred jeho prvým použitím a je záväzné počas celého kalendárneho roka. Pri oprave základu dane podľa § 25 sa použije kurz, ktorý sa použil pri vzniku daňovej povinnosti.</w:t>
              <w:br/>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FA0F19">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F42BDF">
              <w:rPr>
                <w:rFonts w:ascii="Times New Roman" w:hAnsi="Times New Roman"/>
                <w:sz w:val="22"/>
                <w:szCs w:val="22"/>
              </w:rPr>
              <w:t>1 ods.</w:t>
            </w:r>
            <w:r w:rsidRPr="00650D6C" w:rsidR="00153B33">
              <w:rPr>
                <w:rFonts w:ascii="Times New Roman" w:hAnsi="Times New Roman"/>
                <w:sz w:val="22"/>
                <w:szCs w:val="22"/>
              </w:rPr>
              <w:t>7</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Vkladá sa tento článok: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167a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Členské štáty môžu v rámci voliteľnej úpravy ustanoviť, že právo zdaniteľnej osoby, ktorej daňová povinnosť vzniká výlučne podľa článku 66 písm. b), na odpočítanie dane sa odkladá, až kým sa DPH z dodaného tovaru alebo poskytnutých služieb nezaplatí jej dodávateľovi tovaru alebo poskytovateľovi služieb. </w:t>
            </w:r>
          </w:p>
          <w:p w:rsidR="00D90DB7" w:rsidRPr="00650D6C" w:rsidP="00D90DB7">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Členské štáty, ktoré uplatňujú voliteľnú úpravu uvedenú v prvom odseku, stanovia pre zdaniteľné osoby, ktoré túto úpravu používajú na ich území, limit založený na ročnom obrate zdaniteľnej osoby vypočítanom v súlade s článkom 288. Uvedený limit nesmie byť vyšší ako 500 000 EUR alebo ekvivalent tejto sumy v národnej mene. Členské štáty môžu zvýšiť tento limit až do výšky 2 000 000 EUR alebo ekvivalentu tejto sumy v národnej mene po konzultácii s Výborom pre DPH. Konzultácia s Výborom pre DPH sa však nevyžaduje od členských štátov, ktoré uplatnili limit vyšší ako 500 000 EUR alebo ekvivalent tejto sumy v národnej mene 31. decembra 2012. </w:t>
            </w:r>
          </w:p>
          <w:p w:rsidR="00A9063F" w:rsidRPr="00650D6C" w:rsidP="00D90DB7">
            <w:pPr>
              <w:pStyle w:val="Normlny"/>
              <w:bidi w:val="0"/>
              <w:spacing w:after="0" w:line="240" w:lineRule="auto"/>
              <w:rPr>
                <w:rFonts w:ascii="Times New Roman" w:hAnsi="Times New Roman"/>
                <w:sz w:val="22"/>
                <w:szCs w:val="22"/>
              </w:rPr>
            </w:pPr>
            <w:r w:rsidRPr="00650D6C" w:rsidR="00D90DB7">
              <w:rPr>
                <w:rFonts w:ascii="Times New Roman" w:hAnsi="Times New Roman"/>
                <w:color w:val="000000"/>
                <w:sz w:val="22"/>
                <w:szCs w:val="22"/>
              </w:rPr>
              <w:t>Členské štáty informujú Výbor pre DPH o</w:t>
            </w:r>
            <w:r w:rsidRPr="00650D6C" w:rsidR="00F42BDF">
              <w:rPr>
                <w:rFonts w:ascii="Times New Roman" w:hAnsi="Times New Roman"/>
                <w:color w:val="000000"/>
                <w:sz w:val="22"/>
                <w:szCs w:val="22"/>
              </w:rPr>
              <w:t> </w:t>
            </w:r>
            <w:r w:rsidRPr="00650D6C" w:rsidR="00D90DB7">
              <w:rPr>
                <w:rFonts w:ascii="Times New Roman" w:hAnsi="Times New Roman"/>
                <w:color w:val="000000"/>
                <w:sz w:val="22"/>
                <w:szCs w:val="22"/>
              </w:rPr>
              <w:t>vnútroštátnych</w:t>
            </w:r>
            <w:r w:rsidRPr="00650D6C" w:rsidR="00F42BDF">
              <w:rPr>
                <w:rFonts w:ascii="Times New Roman" w:hAnsi="Times New Roman"/>
                <w:color w:val="000000"/>
                <w:sz w:val="22"/>
                <w:szCs w:val="22"/>
              </w:rPr>
              <w:t xml:space="preserve"> legislatívnych opatreniach, ktoré prijmú podľa prvého pododseku.“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Times New Roman" w:hAnsi="Times New Roman"/>
                <w:sz w:val="22"/>
                <w:szCs w:val="22"/>
              </w:rPr>
            </w:pPr>
          </w:p>
          <w:p w:rsidR="00FA0F19">
            <w:pPr>
              <w:bidi w:val="0"/>
              <w:spacing w:after="0" w:line="240" w:lineRule="auto"/>
              <w:jc w:val="center"/>
              <w:rPr>
                <w:rFonts w:ascii="Times New Roman" w:hAnsi="Times New Roman"/>
                <w:sz w:val="22"/>
                <w:szCs w:val="22"/>
              </w:rPr>
            </w:pPr>
          </w:p>
          <w:p w:rsidR="00FA0F19" w:rsidRPr="00650D6C">
            <w:pPr>
              <w:bidi w:val="0"/>
              <w:spacing w:after="0" w:line="240" w:lineRule="auto"/>
              <w:jc w:val="center"/>
              <w:rPr>
                <w:rFonts w:ascii="Times New Roman" w:hAnsi="Times New Roman"/>
                <w:sz w:val="22"/>
                <w:szCs w:val="22"/>
              </w:rPr>
            </w:pPr>
            <w:r>
              <w:rPr>
                <w:rFonts w:ascii="Times New Roman" w:hAnsi="Times New Roman"/>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2"/>
                <w:szCs w:val="22"/>
              </w:rPr>
            </w:pPr>
          </w:p>
          <w:p w:rsidR="00FA0F19">
            <w:pPr>
              <w:bidi w:val="0"/>
              <w:spacing w:after="0" w:line="240" w:lineRule="auto"/>
              <w:jc w:val="center"/>
              <w:rPr>
                <w:rFonts w:ascii="Times New Roman" w:hAnsi="Times New Roman"/>
                <w:sz w:val="22"/>
                <w:szCs w:val="22"/>
              </w:rPr>
            </w:pPr>
          </w:p>
          <w:p w:rsidR="00FA0F19" w:rsidRPr="00650D6C">
            <w:pPr>
              <w:bidi w:val="0"/>
              <w:spacing w:after="0" w:line="240" w:lineRule="auto"/>
              <w:jc w:val="center"/>
              <w:rPr>
                <w:rFonts w:ascii="Times New Roman" w:hAnsi="Times New Roman"/>
                <w:sz w:val="22"/>
                <w:szCs w:val="22"/>
              </w:rPr>
            </w:pPr>
            <w:r>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F42BDF">
              <w:rPr>
                <w:rFonts w:ascii="Times New Roman" w:hAnsi="Times New Roman"/>
                <w:sz w:val="22"/>
                <w:szCs w:val="22"/>
              </w:rPr>
              <w:t>1 ods.</w:t>
            </w:r>
            <w:r w:rsidRPr="00650D6C" w:rsidR="00153B33">
              <w:rPr>
                <w:rFonts w:ascii="Times New Roman" w:hAnsi="Times New Roman"/>
                <w:sz w:val="22"/>
                <w:szCs w:val="22"/>
              </w:rPr>
              <w:t>8</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178 sa mení a dopĺňa takto: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 písmeno a) sa nahrádza takto: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 na odpočítanie dane uvedené v článku 168 písm. a), týkajúce sa dodania tovaru alebo poskytnutia služieb, musí mať faktúru vyhotovenú v súlade s hlavou XI kapitolou 3 oddielmi 3 až 6;“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b) písmeno c) sa nahrádza takto: </w:t>
            </w:r>
          </w:p>
          <w:p w:rsidR="00A9063F" w:rsidRPr="00650D6C" w:rsidP="00F42BDF">
            <w:pPr>
              <w:pStyle w:val="Normlny"/>
              <w:bidi w:val="0"/>
              <w:spacing w:after="0" w:line="240" w:lineRule="auto"/>
              <w:rPr>
                <w:rFonts w:ascii="Times New Roman" w:hAnsi="Times New Roman"/>
                <w:sz w:val="22"/>
                <w:szCs w:val="22"/>
              </w:rPr>
            </w:pPr>
            <w:r w:rsidRPr="00650D6C" w:rsidR="00F42BDF">
              <w:rPr>
                <w:rFonts w:ascii="Times New Roman" w:hAnsi="Times New Roman"/>
                <w:color w:val="000000"/>
                <w:sz w:val="22"/>
                <w:szCs w:val="22"/>
              </w:rPr>
              <w:t>„c) na odpočítanie dane uvedené v článku 168 písm. c), týkajúce sa nadobudnutia tovaru v rámci Spoločenstva, musí uviesť v daňovom priznaní k DPH ustanovenom v článku 250 všetky údaje potrebné na vypočítanie výšky splatnej DPH z tovaru nadobudnutého v rámci Spoločenstva a mať faktúru vyhotovenú v súlade s hlavou XI kapitolou 3 oddielmi 3 až 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FA0F19">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FA0F19">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F42BDF">
              <w:rPr>
                <w:rFonts w:ascii="Times New Roman" w:hAnsi="Times New Roman"/>
                <w:sz w:val="22"/>
                <w:szCs w:val="22"/>
              </w:rPr>
              <w:t xml:space="preserve">1 ods. </w:t>
            </w:r>
            <w:r w:rsidRPr="00650D6C" w:rsidR="00153B33">
              <w:rPr>
                <w:rFonts w:ascii="Times New Roman" w:hAnsi="Times New Roman"/>
                <w:sz w:val="22"/>
                <w:szCs w:val="22"/>
              </w:rPr>
              <w:t>9</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181 sa nahrádza takto: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181 </w:t>
            </w:r>
          </w:p>
          <w:p w:rsidR="00A9063F" w:rsidRPr="00650D6C" w:rsidP="00F42BDF">
            <w:pPr>
              <w:pStyle w:val="Normlny"/>
              <w:bidi w:val="0"/>
              <w:spacing w:after="0" w:line="240" w:lineRule="auto"/>
              <w:rPr>
                <w:rFonts w:ascii="Times New Roman" w:hAnsi="Times New Roman"/>
                <w:sz w:val="22"/>
                <w:szCs w:val="22"/>
              </w:rPr>
            </w:pPr>
            <w:r w:rsidRPr="00650D6C" w:rsidR="00F42BDF">
              <w:rPr>
                <w:rFonts w:ascii="Times New Roman" w:hAnsi="Times New Roman"/>
                <w:color w:val="000000"/>
                <w:sz w:val="22"/>
                <w:szCs w:val="22"/>
              </w:rPr>
              <w:t>Členské štáty môžu oprávniť zdaniteľnú osobu, ktorá nemá faktúru vyhotovenú v súlade s hlavou XI kapitolou 3 oddielmi 3 až 5, aby vykonala odpočítanie dane uvedené v článku 168 písm. c) v súvislosti s nadobudnutiami tovaru v rámci Spoločenstva.“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FA0F19">
              <w:rPr>
                <w:rFonts w:ascii="Times New Roman" w:hAnsi="Times New Roman"/>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FA0F19">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F42BDF">
              <w:rPr>
                <w:rFonts w:ascii="Times New Roman" w:hAnsi="Times New Roman"/>
                <w:sz w:val="22"/>
                <w:szCs w:val="22"/>
              </w:rPr>
              <w:t xml:space="preserve">1 ods. </w:t>
            </w:r>
            <w:r w:rsidRPr="00650D6C" w:rsidR="00153B33">
              <w:rPr>
                <w:rFonts w:ascii="Times New Roman" w:hAnsi="Times New Roman"/>
                <w:sz w:val="22"/>
                <w:szCs w:val="22"/>
              </w:rPr>
              <w:t>10</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článku 197 ods. 1 sa písmeno c) nahrádza takto: </w:t>
            </w:r>
          </w:p>
          <w:p w:rsidR="00A9063F" w:rsidRPr="00650D6C" w:rsidP="00F42BDF">
            <w:pPr>
              <w:pStyle w:val="Normlny"/>
              <w:bidi w:val="0"/>
              <w:spacing w:after="0" w:line="240" w:lineRule="auto"/>
              <w:rPr>
                <w:rFonts w:ascii="Times New Roman" w:hAnsi="Times New Roman"/>
                <w:sz w:val="22"/>
                <w:szCs w:val="22"/>
              </w:rPr>
            </w:pPr>
            <w:r w:rsidRPr="00650D6C" w:rsidR="00F42BDF">
              <w:rPr>
                <w:rFonts w:ascii="Times New Roman" w:hAnsi="Times New Roman"/>
                <w:color w:val="000000"/>
                <w:sz w:val="22"/>
                <w:szCs w:val="22"/>
              </w:rPr>
              <w:t>„c) faktúra vyhotovená zdaniteľnou osobou, ktorá nie je usadená v členskom štáte osoby, ktorej sa tovar dodáva, sa vyhotovuje v súlade s kapitolou 3 oddielmi 3 až 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FA0F19">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FA0F19">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F42BDF">
              <w:rPr>
                <w:rFonts w:ascii="Times New Roman" w:hAnsi="Times New Roman"/>
                <w:sz w:val="22"/>
                <w:szCs w:val="22"/>
              </w:rPr>
              <w:t xml:space="preserve"> 1 ods. </w:t>
            </w:r>
            <w:r w:rsidRPr="00650D6C" w:rsidR="00153B33">
              <w:rPr>
                <w:rFonts w:ascii="Times New Roman" w:hAnsi="Times New Roman"/>
                <w:sz w:val="22"/>
                <w:szCs w:val="22"/>
              </w:rPr>
              <w:t>11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217 sa nahrádza takto: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217 </w:t>
            </w:r>
          </w:p>
          <w:p w:rsidR="00CB2E5D" w:rsidRPr="00650D6C" w:rsidP="00F42BDF">
            <w:pPr>
              <w:pStyle w:val="Normlny"/>
              <w:bidi w:val="0"/>
              <w:spacing w:after="0" w:line="240" w:lineRule="auto"/>
              <w:rPr>
                <w:rFonts w:ascii="Times New Roman" w:hAnsi="Times New Roman"/>
                <w:sz w:val="22"/>
                <w:szCs w:val="22"/>
              </w:rPr>
            </w:pPr>
            <w:r w:rsidRPr="00650D6C" w:rsidR="00F42BDF">
              <w:rPr>
                <w:rFonts w:ascii="Times New Roman" w:hAnsi="Times New Roman"/>
                <w:color w:val="000000"/>
                <w:sz w:val="22"/>
                <w:szCs w:val="22"/>
              </w:rPr>
              <w:t>Na účely tejto smernice ‚elektronická faktúra‘ je faktúra, ktorá obsahuje údaje požadované v tejto smernici a ktorá sa vyhotovila a prijala v akomkoľvek elektronickom formáte.“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C7783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E3582D" w:rsidR="00FA0F19">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pStyle w:val="Normlny"/>
              <w:bidi w:val="0"/>
              <w:spacing w:after="0" w:line="240" w:lineRule="auto"/>
              <w:jc w:val="center"/>
              <w:rPr>
                <w:rFonts w:ascii="Times New Roman" w:hAnsi="Times New Roman"/>
                <w:sz w:val="22"/>
                <w:szCs w:val="22"/>
              </w:rPr>
            </w:pPr>
            <w:r w:rsidRPr="00E3582D" w:rsidR="00FA0F19">
              <w:rPr>
                <w:rFonts w:ascii="Times New Roman" w:hAnsi="Times New Roman"/>
                <w:sz w:val="22"/>
                <w:szCs w:val="22"/>
              </w:rPr>
              <w:t>§ 71 ods.1 pís.b)</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FA0F19" w:rsidRPr="00E3582D" w:rsidP="00FA0F19">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Na účely tohto zákona</w:t>
            </w:r>
          </w:p>
          <w:p w:rsidR="00FA0F19" w:rsidRPr="00E3582D" w:rsidP="00FA0F19">
            <w:pPr>
              <w:pStyle w:val="Zkladntext"/>
              <w:bidi w:val="0"/>
              <w:spacing w:after="0" w:line="240" w:lineRule="auto"/>
              <w:jc w:val="both"/>
              <w:rPr>
                <w:rFonts w:ascii="Times New Roman" w:hAnsi="Times New Roman"/>
                <w:color w:val="auto"/>
                <w:sz w:val="22"/>
                <w:szCs w:val="22"/>
              </w:rPr>
            </w:pPr>
          </w:p>
          <w:p w:rsidR="00A9063F" w:rsidRPr="00650D6C" w:rsidP="00FA0F19">
            <w:pPr>
              <w:pStyle w:val="Normlny"/>
              <w:bidi w:val="0"/>
              <w:spacing w:after="0" w:line="240" w:lineRule="auto"/>
              <w:jc w:val="both"/>
              <w:rPr>
                <w:rFonts w:ascii="Times New Roman" w:hAnsi="Times New Roman"/>
                <w:sz w:val="22"/>
                <w:szCs w:val="22"/>
              </w:rPr>
            </w:pPr>
            <w:r w:rsidRPr="00E3582D" w:rsidR="00FA0F19">
              <w:rPr>
                <w:rFonts w:ascii="Times New Roman" w:hAnsi="Times New Roman"/>
                <w:sz w:val="22"/>
                <w:szCs w:val="22"/>
              </w:rPr>
              <w:t>elektronickou faktúrou je faktúra, ktorá obsahuje údaje podľa § 74 a ktorá sa vydala a prijala v akomkoľvek elektronickom formáte; elektronickú faktúru možno vydať len so súhlasom príjemcu tovaru alebo služby,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C7783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F42BDF">
              <w:rPr>
                <w:rFonts w:ascii="Times New Roman" w:hAnsi="Times New Roman"/>
                <w:sz w:val="22"/>
                <w:szCs w:val="22"/>
              </w:rPr>
              <w:t xml:space="preserve">1 ods. </w:t>
            </w:r>
            <w:r w:rsidRPr="00650D6C" w:rsidR="00153B33">
              <w:rPr>
                <w:rFonts w:ascii="Times New Roman" w:hAnsi="Times New Roman"/>
                <w:sz w:val="22"/>
                <w:szCs w:val="22"/>
              </w:rPr>
              <w:t>12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hlave XI kapitole 3 oddiele 3 sa vkladá tento článok: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219a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Bez toho, aby boli dotknuté články 244 až 248, sa uplatňuje toto: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 Fakturácia podlieha pravidlám uplatňovaným v členskom štáte, ktorý sa považuje za štát, v ktorom sa dodanie tovaru alebo poskytnutie služieb uskutočnilo v súlade s ustanoveniami hlavy V. </w:t>
            </w:r>
          </w:p>
          <w:p w:rsidR="00A9063F" w:rsidRPr="00650D6C" w:rsidP="00F42BDF">
            <w:pPr>
              <w:pStyle w:val="Normlny"/>
              <w:bidi w:val="0"/>
              <w:spacing w:after="0" w:line="240" w:lineRule="auto"/>
              <w:rPr>
                <w:rFonts w:ascii="Times New Roman" w:hAnsi="Times New Roman"/>
                <w:color w:val="000000"/>
                <w:sz w:val="22"/>
                <w:szCs w:val="22"/>
              </w:rPr>
            </w:pPr>
            <w:r w:rsidRPr="00650D6C" w:rsidR="00F42BDF">
              <w:rPr>
                <w:rFonts w:ascii="Times New Roman" w:hAnsi="Times New Roman"/>
                <w:color w:val="000000"/>
                <w:sz w:val="22"/>
                <w:szCs w:val="22"/>
              </w:rPr>
              <w:t>2. Odchylne od pravidla uvedeného v bode 1 podlieha fakturácia pravidlám uplatňovaným v členskom štáte, v ktorom má dodávateľ alebo poskytovateľ zriadené sídlo svojej ekonomickej činnosti alebo v ktorom má stálu prevádzkareň, z ktorej sa dodanie tovaru alebo poskytnutie služieb uskutočňuje, alebo ak takéto sídlo ekonomickej činnosti alebo stála prevádzkareň neexistujú, v členskom štáte, v ktorom má dodávateľ alebo poskytovateľ trvalý pobyt alebo v ktorom sa obvykle zdržiava, ak:</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 dodávateľ alebo poskytovateľ nie je usadený v členskom štáte, ktorý sa považuje za štát, v ktorom sa dodanie tovaru alebo poskytnutie služieb uskutočnilo v súlade s ustanoveniami hlavy V, alebo jeho prevádzkareň v danom členskom štáte nezasahuje do dodávania tovaru alebo poskytovania služieb v zmysle článku 192a, a ak osobou povinnou platiť DPH je osoba, ktorej sa tovar dodáva alebo služby poskytujú.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prípade, že faktúru vyhotovuje odberateľ (vyhotovenie faktúry odberateľom), sa však uplatňuje bod 1; </w:t>
            </w:r>
          </w:p>
          <w:p w:rsidR="00F42BDF" w:rsidRPr="00650D6C" w:rsidP="00F42BDF">
            <w:pPr>
              <w:pStyle w:val="Normlny"/>
              <w:bidi w:val="0"/>
              <w:spacing w:after="0" w:line="240" w:lineRule="auto"/>
              <w:rPr>
                <w:rFonts w:ascii="Times New Roman" w:hAnsi="Times New Roman"/>
                <w:sz w:val="22"/>
                <w:szCs w:val="22"/>
              </w:rPr>
            </w:pPr>
            <w:r w:rsidRPr="00650D6C">
              <w:rPr>
                <w:rFonts w:ascii="Times New Roman" w:hAnsi="Times New Roman"/>
                <w:color w:val="000000"/>
                <w:sz w:val="22"/>
                <w:szCs w:val="22"/>
              </w:rPr>
              <w:t>b) dodanie tovaru alebo poskytnutie služieb sa v súlade s ustanoveniami hlavy V nepovažuje za uskutočnené v rámci Spoločenstva.“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526C2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E3582D" w:rsidR="00526C2A">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26C2A"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72</w:t>
            </w:r>
          </w:p>
          <w:p w:rsidR="00526C2A" w:rsidRPr="00E3582D" w:rsidP="00526C2A">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ods. 1</w:t>
            </w: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ods.2</w:t>
            </w: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A9063F" w:rsidRPr="00650D6C" w:rsidP="00526C2A">
            <w:pPr>
              <w:pStyle w:val="Normlny"/>
              <w:bidi w:val="0"/>
              <w:spacing w:after="0" w:line="240" w:lineRule="auto"/>
              <w:jc w:val="center"/>
              <w:rPr>
                <w:rFonts w:ascii="Times New Roman" w:hAnsi="Times New Roman"/>
                <w:sz w:val="22"/>
                <w:szCs w:val="22"/>
              </w:rPr>
            </w:pPr>
            <w:r w:rsidRPr="00E3582D" w:rsidR="00526C2A">
              <w:rPr>
                <w:rFonts w:ascii="Times New Roman" w:hAnsi="Times New Roman"/>
                <w:sz w:val="22"/>
                <w:szCs w:val="22"/>
              </w:rPr>
              <w:t>ods.4</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26C2A" w:rsidP="00526C2A">
            <w:pPr>
              <w:pStyle w:val="Zkladntext"/>
              <w:bidi w:val="0"/>
              <w:spacing w:after="0" w:line="240" w:lineRule="auto"/>
              <w:jc w:val="both"/>
              <w:rPr>
                <w:rFonts w:ascii="Times New Roman" w:hAnsi="Times New Roman"/>
                <w:color w:val="auto"/>
                <w:sz w:val="22"/>
                <w:szCs w:val="22"/>
              </w:rPr>
            </w:pPr>
          </w:p>
          <w:p w:rsidR="00526C2A" w:rsidP="00526C2A">
            <w:pPr>
              <w:pStyle w:val="Zkladntext"/>
              <w:bidi w:val="0"/>
              <w:spacing w:after="0" w:line="240" w:lineRule="auto"/>
              <w:jc w:val="both"/>
              <w:rPr>
                <w:rFonts w:ascii="Times New Roman" w:hAnsi="Times New Roman"/>
                <w:color w:val="auto"/>
                <w:sz w:val="22"/>
                <w:szCs w:val="22"/>
              </w:rPr>
            </w:pP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Platiteľ je povinný vyhotoviť faktúru podľa tohto zákona pri</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a) </w:t>
            </w:r>
            <w:r w:rsidRPr="00E3582D">
              <w:rPr>
                <w:rFonts w:ascii="Times New Roman" w:hAnsi="Times New Roman"/>
                <w:sz w:val="22"/>
                <w:szCs w:val="22"/>
              </w:rPr>
              <w:t>dodaní</w:t>
            </w:r>
            <w:r w:rsidRPr="00E3582D">
              <w:rPr>
                <w:rFonts w:ascii="Times New Roman" w:hAnsi="Times New Roman"/>
                <w:color w:val="auto"/>
                <w:sz w:val="22"/>
                <w:szCs w:val="22"/>
              </w:rPr>
              <w:t xml:space="preserve"> tovaru alebo služby s miestom dodania v tuzemsku inej zdaniteľnej osobe alebo právnickej osobe, ktorá nie je zdaniteľnou osobou,</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b) dodaní tovaru alebo služby s miestom dodania v inom členskom štáte, keď je osobou povinnou platiť daň príjemca tovaru alebo služby, a to aj ak je dodanie tovaru alebo služby oslobodené od dane,</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c) dodaní tovaru alebo služby s miestom dodania v treťom štáte pre zdaniteľnú osobu, </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d) dodaní tovaru formou zásielkového predaja s miestom dodania v tuzemsku, </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e) dodaní tovaru oslobodeného od dane podľa § 43,</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f) prijatí platby pred dodaním tovaru podľa písmen a) až d), </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g) prijatí platby pred dodaním služby podľa písmen a) až c).</w:t>
            </w:r>
          </w:p>
          <w:p w:rsidR="00526C2A" w:rsidRPr="00E3582D" w:rsidP="00526C2A">
            <w:pPr>
              <w:pStyle w:val="Zkladntext"/>
              <w:bidi w:val="0"/>
              <w:spacing w:after="0" w:line="240" w:lineRule="auto"/>
              <w:jc w:val="both"/>
              <w:rPr>
                <w:rFonts w:ascii="Times New Roman" w:hAnsi="Times New Roman"/>
                <w:color w:val="auto"/>
                <w:sz w:val="22"/>
                <w:szCs w:val="22"/>
              </w:rPr>
            </w:pP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Zdaniteľná osoba, ktorá nie je platiteľom </w:t>
            </w:r>
            <w:r w:rsidRPr="00E3582D">
              <w:rPr>
                <w:rFonts w:ascii="Times New Roman" w:hAnsi="Times New Roman"/>
                <w:sz w:val="22"/>
                <w:szCs w:val="22"/>
              </w:rPr>
              <w:t xml:space="preserve">a ktorá dodá službu s miestom dodania podľa § 15 ods. 1 v inom členskom štáte alebo treťom štáte, </w:t>
            </w:r>
            <w:r w:rsidRPr="00E3582D">
              <w:rPr>
                <w:rFonts w:ascii="Times New Roman" w:hAnsi="Times New Roman"/>
                <w:color w:val="auto"/>
                <w:sz w:val="22"/>
                <w:szCs w:val="22"/>
              </w:rPr>
              <w:t xml:space="preserve">je povinná vyhotoviť faktúru podľa tohto zákona pri dodaní služby a prijatí platby pred dodaním služby. </w:t>
            </w:r>
          </w:p>
          <w:p w:rsidR="00526C2A" w:rsidRPr="00E3582D" w:rsidP="00526C2A">
            <w:pPr>
              <w:pStyle w:val="Zkladntext"/>
              <w:bidi w:val="0"/>
              <w:spacing w:after="0" w:line="240" w:lineRule="auto"/>
              <w:jc w:val="both"/>
              <w:rPr>
                <w:rFonts w:ascii="Times New Roman" w:hAnsi="Times New Roman"/>
                <w:color w:val="auto"/>
                <w:sz w:val="22"/>
                <w:szCs w:val="22"/>
              </w:rPr>
            </w:pPr>
          </w:p>
          <w:p w:rsidR="00526C2A" w:rsidP="00526C2A">
            <w:pPr>
              <w:pStyle w:val="Normlny"/>
              <w:bidi w:val="0"/>
              <w:spacing w:after="0" w:line="240" w:lineRule="auto"/>
              <w:jc w:val="both"/>
              <w:rPr>
                <w:rFonts w:ascii="Times New Roman" w:hAnsi="Times New Roman"/>
              </w:rPr>
            </w:pPr>
            <w:r w:rsidRPr="00E3582D">
              <w:rPr>
                <w:rFonts w:ascii="Times New Roman" w:hAnsi="Times New Roman"/>
                <w:sz w:val="22"/>
                <w:szCs w:val="22"/>
              </w:rPr>
              <w:t>Faktúru môže v mene a na účet dodávateľa tovaru alebo služby vyhotoviť odberateľ alebo tretia osoba. Odberateľ môže vyhotoviť faktúru v mene a na účet dodávateľa, ak medzi dodávateľom a odberateľom je uzavretá písomná dohoda o vyhotovovaní faktúr, ktorá musí obsahovať podmienky, ktoré musia byť splnené, aby dodávateľ akceptoval faktúry vyhotovené odberateľom. Faktúru v mene a na účet dodávateľa vyhotovuje odberateľ podľa zákona členského štátu, v ktorom je miesto dodania tovaru alebo služby.</w:t>
            </w:r>
          </w:p>
          <w:p w:rsidR="00A9063F" w:rsidRPr="00526C2A" w:rsidP="00526C2A">
            <w:pPr>
              <w:bidi w:val="0"/>
              <w:spacing w:after="0" w:line="240" w:lineRule="auto"/>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526C2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650D6C" w:rsidR="00153B33">
              <w:rPr>
                <w:rFonts w:ascii="Times New Roman" w:hAnsi="Times New Roman"/>
                <w:sz w:val="22"/>
                <w:szCs w:val="22"/>
              </w:rPr>
              <w:t>Čl.</w:t>
            </w:r>
            <w:r w:rsidRPr="00650D6C" w:rsidR="00F42BDF">
              <w:rPr>
                <w:rFonts w:ascii="Times New Roman" w:hAnsi="Times New Roman"/>
                <w:sz w:val="22"/>
                <w:szCs w:val="22"/>
              </w:rPr>
              <w:t xml:space="preserve"> 1 ods. </w:t>
            </w:r>
            <w:r w:rsidRPr="00650D6C" w:rsidR="00153B33">
              <w:rPr>
                <w:rFonts w:ascii="Times New Roman" w:hAnsi="Times New Roman"/>
                <w:sz w:val="22"/>
                <w:szCs w:val="22"/>
              </w:rPr>
              <w:t>13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220 sa nahrádza takto: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220 </w:t>
            </w:r>
          </w:p>
          <w:p w:rsidR="00CB2E5D" w:rsidRPr="00650D6C" w:rsidP="00F42BDF">
            <w:pPr>
              <w:pStyle w:val="Normlny"/>
              <w:bidi w:val="0"/>
              <w:spacing w:after="0" w:line="240" w:lineRule="auto"/>
              <w:rPr>
                <w:rFonts w:ascii="Times New Roman" w:hAnsi="Times New Roman"/>
                <w:color w:val="000000"/>
                <w:sz w:val="22"/>
                <w:szCs w:val="22"/>
              </w:rPr>
            </w:pPr>
            <w:r w:rsidRPr="00650D6C" w:rsidR="00F42BDF">
              <w:rPr>
                <w:rFonts w:ascii="Times New Roman" w:hAnsi="Times New Roman"/>
                <w:color w:val="000000"/>
                <w:sz w:val="22"/>
                <w:szCs w:val="22"/>
              </w:rPr>
              <w:t xml:space="preserve">1. Každá zdaniteľná osoba zabezpečuje, aby v nasledujúcich prípadoch vyhotovila faktúru ona sama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alebo jej odberateľ, alebo aby faktúru v jej mene a na jej účet vyhotovila tretia strana: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 pri dodaniach tovaru alebo poskytnutiach služieb inej zdaniteľnej osobe alebo nezdaniteľnej právnickej osobe;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2. pri dodaniach tovaru uvedených v článku 33;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3. pri dodaniach tovaru uskutočnených v súlade s podmienkami stanovenými v článku 138;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4. pri zálohovej platbe prijatej pred uskutočnením jedného z dodaní tovaru uvedených v bodoch 1 a 2; </w:t>
            </w:r>
          </w:p>
          <w:p w:rsidR="00F42BDF"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5. pri zálohovej platbe prijatej od inej zdaniteľnej osoby alebo nezdaniteľnej právnickej osoby predtým, než sa poskytovanie služieb ukončilo. </w:t>
            </w:r>
          </w:p>
          <w:p w:rsidR="00526C2A" w:rsidP="00526C2A">
            <w:pPr>
              <w:pStyle w:val="Default"/>
              <w:bidi w:val="0"/>
              <w:spacing w:after="0" w:line="240" w:lineRule="auto"/>
            </w:pPr>
          </w:p>
          <w:p w:rsidR="00526C2A" w:rsidP="00526C2A">
            <w:pPr>
              <w:pStyle w:val="Default"/>
              <w:bidi w:val="0"/>
              <w:spacing w:after="0" w:line="240" w:lineRule="auto"/>
            </w:pPr>
          </w:p>
          <w:p w:rsidR="00526C2A" w:rsidP="00526C2A">
            <w:pPr>
              <w:pStyle w:val="Default"/>
              <w:bidi w:val="0"/>
              <w:spacing w:after="0" w:line="240" w:lineRule="auto"/>
            </w:pPr>
          </w:p>
          <w:p w:rsidR="00526C2A" w:rsidP="00526C2A">
            <w:pPr>
              <w:pStyle w:val="Default"/>
              <w:bidi w:val="0"/>
              <w:spacing w:after="0" w:line="240" w:lineRule="auto"/>
            </w:pPr>
          </w:p>
          <w:p w:rsidR="00526C2A" w:rsidP="00526C2A">
            <w:pPr>
              <w:pStyle w:val="Default"/>
              <w:bidi w:val="0"/>
              <w:spacing w:after="0" w:line="240" w:lineRule="auto"/>
            </w:pPr>
          </w:p>
          <w:p w:rsidR="00526C2A" w:rsidP="00526C2A">
            <w:pPr>
              <w:pStyle w:val="Default"/>
              <w:bidi w:val="0"/>
              <w:spacing w:after="0" w:line="240" w:lineRule="auto"/>
            </w:pPr>
          </w:p>
          <w:p w:rsidR="00526C2A" w:rsidRPr="00526C2A" w:rsidP="00526C2A">
            <w:pPr>
              <w:pStyle w:val="Default"/>
              <w:bidi w:val="0"/>
              <w:spacing w:after="0" w:line="240" w:lineRule="auto"/>
            </w:pPr>
          </w:p>
          <w:p w:rsidR="00F42BDF" w:rsidRPr="00650D6C" w:rsidP="00F42BDF">
            <w:pPr>
              <w:pStyle w:val="Normlny"/>
              <w:bidi w:val="0"/>
              <w:spacing w:after="0" w:line="240" w:lineRule="auto"/>
              <w:rPr>
                <w:rFonts w:ascii="Times New Roman" w:hAnsi="Times New Roman"/>
                <w:sz w:val="22"/>
                <w:szCs w:val="22"/>
              </w:rPr>
            </w:pPr>
            <w:r w:rsidRPr="00650D6C">
              <w:rPr>
                <w:rFonts w:ascii="Times New Roman" w:hAnsi="Times New Roman"/>
                <w:color w:val="000000"/>
                <w:sz w:val="22"/>
                <w:szCs w:val="22"/>
              </w:rPr>
              <w:t>2. Odchylne od odseku 1 a bez toho, aby bol dotknutý článok 221 ods. 2, sa nevyžaduje vyhotovenie faktúry v súvislosti s poskytovaniami služieb oslobodenými od dane podľa článku 135 ods. 1 písm. a) až g).“</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526C2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Pr="00E3582D" w:rsidR="00526C2A">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26C2A"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 72 ods.1 </w:t>
            </w: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ods.2</w:t>
            </w: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A9063F" w:rsidRPr="00650D6C" w:rsidP="00526C2A">
            <w:pPr>
              <w:pStyle w:val="Normlny"/>
              <w:bidi w:val="0"/>
              <w:spacing w:after="0" w:line="240" w:lineRule="auto"/>
              <w:jc w:val="center"/>
              <w:rPr>
                <w:rFonts w:ascii="Times New Roman" w:hAnsi="Times New Roman"/>
                <w:sz w:val="22"/>
                <w:szCs w:val="22"/>
              </w:rPr>
            </w:pPr>
            <w:r w:rsidRPr="00E3582D" w:rsidR="00526C2A">
              <w:rPr>
                <w:rFonts w:ascii="Times New Roman" w:hAnsi="Times New Roman"/>
                <w:sz w:val="22"/>
                <w:szCs w:val="22"/>
              </w:rPr>
              <w:t xml:space="preserve"> ods. 6</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26C2A" w:rsidP="00526C2A">
            <w:pPr>
              <w:pStyle w:val="Zkladntext"/>
              <w:bidi w:val="0"/>
              <w:spacing w:after="0" w:line="240" w:lineRule="auto"/>
              <w:jc w:val="both"/>
              <w:rPr>
                <w:rFonts w:ascii="Times New Roman" w:hAnsi="Times New Roman"/>
                <w:color w:val="auto"/>
                <w:sz w:val="22"/>
                <w:szCs w:val="22"/>
              </w:rPr>
            </w:pPr>
          </w:p>
          <w:p w:rsidR="00526C2A" w:rsidP="00526C2A">
            <w:pPr>
              <w:pStyle w:val="Zkladntext"/>
              <w:bidi w:val="0"/>
              <w:spacing w:after="0" w:line="240" w:lineRule="auto"/>
              <w:jc w:val="both"/>
              <w:rPr>
                <w:rFonts w:ascii="Times New Roman" w:hAnsi="Times New Roman"/>
                <w:color w:val="auto"/>
                <w:sz w:val="22"/>
                <w:szCs w:val="22"/>
              </w:rPr>
            </w:pP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Platiteľ je povinný vyhotoviť faktúru podľa tohto zákona pri</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a) </w:t>
            </w:r>
            <w:r w:rsidRPr="00E3582D">
              <w:rPr>
                <w:rFonts w:ascii="Times New Roman" w:hAnsi="Times New Roman"/>
                <w:sz w:val="22"/>
                <w:szCs w:val="22"/>
              </w:rPr>
              <w:t>dodaní</w:t>
            </w:r>
            <w:r w:rsidRPr="00E3582D">
              <w:rPr>
                <w:rFonts w:ascii="Times New Roman" w:hAnsi="Times New Roman"/>
                <w:color w:val="auto"/>
                <w:sz w:val="22"/>
                <w:szCs w:val="22"/>
              </w:rPr>
              <w:t xml:space="preserve"> tovaru alebo služby s miestom dodania v tuzemsku inej zdaniteľnej osobe alebo právnickej osobe, ktorá nie je zdaniteľnou osobou,</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b) dodaní tovaru alebo služby s miestom dodania v inom členskom štáte, keď je osobou povinnou platiť daň príjemca tovaru alebo služby, a to aj ak je dodanie tovaru alebo služby oslobodené od dane,</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c) dodaní tovaru alebo služby s miestom dodania v treťom štáte pre zdaniteľnú osobu, </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d) dodaní tovaru formou zásielkového predaja s miestom dodania v tuzemsku, </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e) dodaní tovaru oslobodeného od dane podľa § 43,</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f) prijatí platby pred dodaním tovaru podľa písmen a) až d), </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g) prijatí platby pred dodaním služby podľa písmen a) až c).</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Zdaniteľná osoba, ktorá nie je platiteľom </w:t>
            </w:r>
            <w:r w:rsidRPr="00E3582D">
              <w:rPr>
                <w:rFonts w:ascii="Times New Roman" w:hAnsi="Times New Roman"/>
                <w:sz w:val="22"/>
                <w:szCs w:val="22"/>
              </w:rPr>
              <w:t xml:space="preserve">a ktorá dodá službu s miestom dodania podľa § 15 ods. 1 v inom členskom štáte alebo treťom štáte, </w:t>
            </w:r>
            <w:r w:rsidRPr="00E3582D">
              <w:rPr>
                <w:rFonts w:ascii="Times New Roman" w:hAnsi="Times New Roman"/>
                <w:color w:val="auto"/>
                <w:sz w:val="22"/>
                <w:szCs w:val="22"/>
              </w:rPr>
              <w:t xml:space="preserve">je povinná vyhotoviť faktúru podľa tohto zákona pri dodaní služby a prijatí platby pred dodaním služby. </w:t>
            </w:r>
          </w:p>
          <w:p w:rsidR="00526C2A" w:rsidRPr="00E3582D" w:rsidP="00526C2A">
            <w:pPr>
              <w:pStyle w:val="Zkladntext"/>
              <w:bidi w:val="0"/>
              <w:spacing w:after="0" w:line="240" w:lineRule="auto"/>
              <w:jc w:val="both"/>
              <w:rPr>
                <w:rFonts w:ascii="Times New Roman" w:hAnsi="Times New Roman"/>
                <w:color w:val="auto"/>
                <w:sz w:val="22"/>
                <w:szCs w:val="22"/>
              </w:rPr>
            </w:pPr>
          </w:p>
          <w:p w:rsidR="00A9063F" w:rsidRPr="00650D6C" w:rsidP="00526C2A">
            <w:pPr>
              <w:pStyle w:val="Normlny"/>
              <w:bidi w:val="0"/>
              <w:spacing w:after="0" w:line="240" w:lineRule="auto"/>
              <w:jc w:val="both"/>
              <w:rPr>
                <w:rFonts w:ascii="Times New Roman" w:hAnsi="Times New Roman"/>
                <w:sz w:val="22"/>
                <w:szCs w:val="22"/>
              </w:rPr>
            </w:pPr>
            <w:r w:rsidRPr="00E3582D" w:rsidR="00526C2A">
              <w:rPr>
                <w:rFonts w:ascii="Times New Roman" w:hAnsi="Times New Roman"/>
                <w:sz w:val="22"/>
                <w:szCs w:val="22"/>
              </w:rPr>
              <w:t>Povinnosť vyhotoviť faktúru podľa odsekov 1 a 2 sa nevzťahuje na dodanie tovaru alebo služby s miestom dodania v tuzemsku, ktoré sú oslobodené od dane podľa § 28 až 42.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50D6C">
            <w:pPr>
              <w:bidi w:val="0"/>
              <w:spacing w:after="0" w:line="240" w:lineRule="auto"/>
              <w:jc w:val="center"/>
              <w:rPr>
                <w:rFonts w:ascii="Times New Roman" w:hAnsi="Times New Roman"/>
                <w:sz w:val="22"/>
                <w:szCs w:val="22"/>
              </w:rPr>
            </w:pPr>
            <w:r w:rsidR="00526C2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F42BDF">
              <w:rPr>
                <w:rFonts w:ascii="Times New Roman" w:hAnsi="Times New Roman"/>
                <w:sz w:val="22"/>
                <w:szCs w:val="22"/>
              </w:rPr>
              <w:t xml:space="preserve"> 1 ods. </w:t>
            </w:r>
            <w:r w:rsidRPr="00650D6C">
              <w:rPr>
                <w:rFonts w:ascii="Times New Roman" w:hAnsi="Times New Roman"/>
                <w:sz w:val="22"/>
                <w:szCs w:val="22"/>
              </w:rPr>
              <w:t>14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Vkladá sa tento článok: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220a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 Členské štáty umožnia zdaniteľným osobám vyhotoviť zjednodušenú faktúru v každom z týchto prípadov: </w:t>
            </w:r>
          </w:p>
          <w:p w:rsidR="00F42BDF"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 ak suma uvedená na faktúre nie je vyššia ako 100 EUR alebo ekvivalent tejto sumy v národnej mene; </w:t>
            </w:r>
          </w:p>
          <w:p w:rsidR="00526C2A" w:rsidP="00526C2A">
            <w:pPr>
              <w:pStyle w:val="Default"/>
              <w:bidi w:val="0"/>
              <w:spacing w:after="0" w:line="240" w:lineRule="auto"/>
            </w:pPr>
          </w:p>
          <w:p w:rsidR="00526C2A" w:rsidRPr="00526C2A" w:rsidP="00526C2A">
            <w:pPr>
              <w:pStyle w:val="Default"/>
              <w:bidi w:val="0"/>
              <w:spacing w:after="0" w:line="240" w:lineRule="auto"/>
            </w:pPr>
          </w:p>
          <w:p w:rsidR="00F42BDF"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b) ak vyhotovená faktúra je dokumentom alebo oznámením, ktoré sa považuje za faktúru v zmysle článku 219. </w:t>
            </w:r>
          </w:p>
          <w:p w:rsidR="00526C2A" w:rsidRPr="00526C2A" w:rsidP="00526C2A">
            <w:pPr>
              <w:pStyle w:val="Default"/>
              <w:bidi w:val="0"/>
              <w:spacing w:after="0" w:line="240" w:lineRule="auto"/>
            </w:pPr>
          </w:p>
          <w:p w:rsidR="00CB2E5D" w:rsidRPr="00650D6C" w:rsidP="00F42BDF">
            <w:pPr>
              <w:pStyle w:val="CM4"/>
              <w:bidi w:val="0"/>
              <w:spacing w:before="60" w:after="60" w:line="240" w:lineRule="auto"/>
              <w:rPr>
                <w:rFonts w:ascii="Times New Roman" w:hAnsi="Times New Roman"/>
                <w:color w:val="000000"/>
                <w:sz w:val="22"/>
                <w:szCs w:val="22"/>
              </w:rPr>
            </w:pPr>
            <w:r w:rsidRPr="00650D6C" w:rsidR="00F42BDF">
              <w:rPr>
                <w:rFonts w:ascii="Times New Roman" w:hAnsi="Times New Roman"/>
                <w:color w:val="000000"/>
                <w:sz w:val="22"/>
                <w:szCs w:val="22"/>
              </w:rPr>
              <w:t xml:space="preserve">2. Členské štáty nepovolia zdaniteľným osobám zjednodušenú faktúru, ak je potrebné faktúry vyhotovovať podľa článku 220 ods. 1 body 2 a 3 alebo ak zdaniteľné dodanie tovaru alebo poskytnutie služieb uskutočňuje zdaniteľná osoba, ktorá nie je usadená v členskom štáte, v ktorom je DPH splatná, alebo ktorej prevádzkareň v danom členskom štáte nezasahuje do dodávania tovaru alebo poskytovania služieb v zmysle článku 192a, a osobou povinnou platiť DPH je osoba, ktorej sa tovar dodáva alebo služby poskytujú.“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526C2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Pr="00E3582D" w:rsidR="00526C2A">
              <w:rPr>
                <w:rFonts w:ascii="Times New Roman" w:hAnsi="Times New Roman"/>
                <w:sz w:val="22"/>
                <w:szCs w:val="22"/>
              </w:rPr>
              <w:t xml:space="preserve">Návrh zákona  </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26C2A"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 74 ods.3 </w:t>
            </w: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pís.a)</w:t>
            </w: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rPr>
                <w:rFonts w:ascii="Times New Roman" w:hAnsi="Times New Roman"/>
                <w:sz w:val="22"/>
                <w:szCs w:val="22"/>
              </w:rPr>
            </w:pPr>
            <w:r w:rsidRPr="00E3582D">
              <w:rPr>
                <w:rFonts w:ascii="Times New Roman" w:hAnsi="Times New Roman"/>
                <w:sz w:val="22"/>
                <w:szCs w:val="22"/>
              </w:rPr>
              <w:t xml:space="preserve">   pís.d)</w:t>
            </w:r>
          </w:p>
          <w:p w:rsidR="00526C2A" w:rsidRPr="00E3582D" w:rsidP="00526C2A">
            <w:pPr>
              <w:pStyle w:val="Normlny"/>
              <w:bidi w:val="0"/>
              <w:spacing w:after="0" w:line="240" w:lineRule="auto"/>
              <w:jc w:val="center"/>
              <w:rPr>
                <w:rFonts w:ascii="Times New Roman" w:hAnsi="Times New Roman"/>
                <w:sz w:val="22"/>
                <w:szCs w:val="22"/>
              </w:rPr>
            </w:pPr>
          </w:p>
          <w:p w:rsidR="00526C2A" w:rsidRPr="00E3582D" w:rsidP="00526C2A">
            <w:pPr>
              <w:pStyle w:val="Normlny"/>
              <w:bidi w:val="0"/>
              <w:spacing w:after="0" w:line="240" w:lineRule="auto"/>
              <w:jc w:val="center"/>
              <w:rPr>
                <w:rFonts w:ascii="Times New Roman" w:hAnsi="Times New Roman"/>
                <w:sz w:val="22"/>
                <w:szCs w:val="22"/>
              </w:rPr>
            </w:pPr>
          </w:p>
          <w:p w:rsidR="00153B33" w:rsidRPr="00650D6C" w:rsidP="00526C2A">
            <w:pPr>
              <w:pStyle w:val="Normlny"/>
              <w:bidi w:val="0"/>
              <w:spacing w:after="0" w:line="240" w:lineRule="auto"/>
              <w:jc w:val="center"/>
              <w:rPr>
                <w:rFonts w:ascii="Times New Roman" w:hAnsi="Times New Roman"/>
                <w:sz w:val="22"/>
                <w:szCs w:val="22"/>
              </w:rPr>
            </w:pPr>
            <w:r w:rsidRPr="00E3582D" w:rsidR="00526C2A">
              <w:rPr>
                <w:rFonts w:ascii="Times New Roman" w:hAnsi="Times New Roman"/>
                <w:sz w:val="22"/>
                <w:szCs w:val="22"/>
              </w:rPr>
              <w:t>ods.4</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26C2A" w:rsidP="00526C2A">
            <w:pPr>
              <w:pStyle w:val="Zkladntext"/>
              <w:bidi w:val="0"/>
              <w:spacing w:after="0" w:line="240" w:lineRule="auto"/>
              <w:jc w:val="both"/>
              <w:rPr>
                <w:rFonts w:ascii="Times New Roman" w:hAnsi="Times New Roman"/>
                <w:color w:val="auto"/>
                <w:sz w:val="22"/>
                <w:szCs w:val="22"/>
              </w:rPr>
            </w:pPr>
          </w:p>
          <w:p w:rsidR="00526C2A" w:rsidP="00526C2A">
            <w:pPr>
              <w:pStyle w:val="Zkladntext"/>
              <w:bidi w:val="0"/>
              <w:spacing w:after="0" w:line="240" w:lineRule="auto"/>
              <w:jc w:val="both"/>
              <w:rPr>
                <w:rFonts w:ascii="Times New Roman" w:hAnsi="Times New Roman"/>
                <w:color w:val="auto"/>
                <w:sz w:val="22"/>
                <w:szCs w:val="22"/>
              </w:rPr>
            </w:pPr>
          </w:p>
          <w:p w:rsidR="00526C2A" w:rsidRPr="00E3582D" w:rsidP="00526C2A">
            <w:pPr>
              <w:pStyle w:val="Zkladntext"/>
              <w:bidi w:val="0"/>
              <w:spacing w:after="0" w:line="240" w:lineRule="auto"/>
              <w:jc w:val="both"/>
              <w:rPr>
                <w:rFonts w:ascii="Times New Roman" w:hAnsi="Times New Roman"/>
                <w:i/>
                <w:color w:val="auto"/>
                <w:sz w:val="22"/>
                <w:szCs w:val="22"/>
              </w:rPr>
            </w:pPr>
            <w:r w:rsidRPr="00E3582D">
              <w:rPr>
                <w:rFonts w:ascii="Times New Roman" w:hAnsi="Times New Roman"/>
                <w:color w:val="auto"/>
                <w:sz w:val="22"/>
                <w:szCs w:val="22"/>
              </w:rPr>
              <w:t xml:space="preserve">Platiteľ a zdaniteľná osoba, ktorá nie je platiteľom, môžu vyhotoviť zjednodušenú faktúru, ktorá neobsahuje všetky údaje podľa odseku 1. Zjednodušenou faktúrou je </w:t>
            </w: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doklad za tovar alebo službu, ak cena vrátane dane nie je viac ako 100 eur; </w:t>
            </w:r>
            <w:r w:rsidRPr="00E3582D">
              <w:rPr>
                <w:rFonts w:ascii="Times New Roman" w:hAnsi="Times New Roman"/>
                <w:sz w:val="22"/>
                <w:szCs w:val="22"/>
              </w:rPr>
              <w:t>doklad</w:t>
            </w:r>
            <w:r w:rsidRPr="00E3582D">
              <w:rPr>
                <w:rFonts w:ascii="Times New Roman" w:hAnsi="Times New Roman"/>
                <w:color w:val="auto"/>
                <w:sz w:val="22"/>
                <w:szCs w:val="22"/>
              </w:rPr>
              <w:t xml:space="preserve"> nemusí obsahovať údaje podľa odseku 1 písm. b) a jednotkovú cenu podľa odseku 1 písm. g), </w:t>
            </w:r>
          </w:p>
          <w:p w:rsidR="00526C2A" w:rsidRPr="00E3582D" w:rsidP="00526C2A">
            <w:pPr>
              <w:pStyle w:val="Zkladntext"/>
              <w:bidi w:val="0"/>
              <w:spacing w:after="0" w:line="240" w:lineRule="auto"/>
              <w:jc w:val="both"/>
              <w:rPr>
                <w:rFonts w:ascii="Times New Roman" w:hAnsi="Times New Roman"/>
                <w:sz w:val="22"/>
                <w:szCs w:val="22"/>
              </w:rPr>
            </w:pPr>
          </w:p>
          <w:p w:rsidR="00526C2A" w:rsidRPr="00E3582D" w:rsidP="00526C2A">
            <w:pPr>
              <w:pStyle w:val="Zkladntext"/>
              <w:bidi w:val="0"/>
              <w:spacing w:after="0" w:line="240" w:lineRule="auto"/>
              <w:jc w:val="both"/>
              <w:rPr>
                <w:rFonts w:ascii="Times New Roman" w:hAnsi="Times New Roman"/>
                <w:sz w:val="22"/>
                <w:szCs w:val="22"/>
              </w:rPr>
            </w:pPr>
            <w:r w:rsidRPr="00E3582D">
              <w:rPr>
                <w:rFonts w:ascii="Times New Roman" w:hAnsi="Times New Roman"/>
                <w:color w:val="auto"/>
                <w:sz w:val="22"/>
                <w:szCs w:val="22"/>
              </w:rPr>
              <w:t>faktúra podľa § 71 ods. 2; faktúra musí obsahovať poradové číslo pôvodnej faktúry a údaje, ktoré sa menia.</w:t>
            </w:r>
          </w:p>
          <w:p w:rsidR="00526C2A" w:rsidRPr="00E3582D" w:rsidP="00526C2A">
            <w:pPr>
              <w:pStyle w:val="Zkladntext"/>
              <w:bidi w:val="0"/>
              <w:spacing w:after="0" w:line="240" w:lineRule="auto"/>
              <w:jc w:val="both"/>
              <w:rPr>
                <w:rFonts w:ascii="Times New Roman" w:hAnsi="Times New Roman"/>
                <w:sz w:val="22"/>
                <w:szCs w:val="22"/>
              </w:rPr>
            </w:pPr>
          </w:p>
          <w:p w:rsidR="00526C2A" w:rsidRPr="00E3582D" w:rsidP="00526C2A">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Zjednodušená faktúra podľa odseku 3 písm. a) a b) sa nesmie vyhotoviť pri dodaní tovaru alebo služby podľa § 72 ods. 1 písm. b), d) a e). </w:t>
            </w:r>
          </w:p>
          <w:p w:rsidR="00153B33"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526C2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F42BDF">
              <w:rPr>
                <w:rFonts w:ascii="Times New Roman" w:hAnsi="Times New Roman"/>
                <w:sz w:val="22"/>
                <w:szCs w:val="22"/>
              </w:rPr>
              <w:t xml:space="preserve">1 ods. </w:t>
            </w:r>
            <w:r w:rsidRPr="00650D6C">
              <w:rPr>
                <w:rFonts w:ascii="Times New Roman" w:hAnsi="Times New Roman"/>
                <w:sz w:val="22"/>
                <w:szCs w:val="22"/>
              </w:rPr>
              <w:t>15</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Články 221, 222, 223, 224 a 225 sa nahrádzajú takto: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221 </w:t>
            </w:r>
          </w:p>
          <w:p w:rsidR="00153B33" w:rsidRPr="005841FD" w:rsidP="00F42BDF">
            <w:pPr>
              <w:pStyle w:val="Normlny"/>
              <w:bidi w:val="0"/>
              <w:spacing w:after="0" w:line="240" w:lineRule="auto"/>
              <w:rPr>
                <w:rFonts w:ascii="Times New Roman" w:hAnsi="Times New Roman"/>
                <w:color w:val="000000"/>
                <w:sz w:val="22"/>
                <w:szCs w:val="22"/>
              </w:rPr>
            </w:pPr>
            <w:r w:rsidRPr="005841FD" w:rsidR="00F42BDF">
              <w:rPr>
                <w:rFonts w:ascii="Times New Roman" w:hAnsi="Times New Roman"/>
                <w:color w:val="000000"/>
                <w:sz w:val="22"/>
                <w:szCs w:val="22"/>
              </w:rPr>
              <w:t>1.Členské štáty môžu uložiť zdaniteľným osobám povinnosť vyhotoviť faktúru, ktorá bude obsahovať údaje požadované podľa článku 226 alebo článku 226b, pri iných dodaniach tovaru alebo iných poskytnutiach služieb, ako sú tie, ktoré sú uvedené v článku 220 ods. 1.</w:t>
            </w:r>
          </w:p>
          <w:p w:rsidR="00F42BDF" w:rsidRPr="00650D6C" w:rsidP="00F42BDF">
            <w:pPr>
              <w:pStyle w:val="CM4"/>
              <w:bidi w:val="0"/>
              <w:spacing w:before="60" w:after="60" w:line="240" w:lineRule="auto"/>
              <w:rPr>
                <w:rFonts w:ascii="Times New Roman" w:hAnsi="Times New Roman"/>
                <w:color w:val="000000"/>
                <w:sz w:val="22"/>
                <w:szCs w:val="22"/>
              </w:rPr>
            </w:pPr>
            <w:r w:rsidRPr="005841FD">
              <w:rPr>
                <w:rFonts w:ascii="Times New Roman" w:hAnsi="Times New Roman"/>
                <w:color w:val="000000"/>
                <w:sz w:val="22"/>
                <w:szCs w:val="22"/>
              </w:rPr>
              <w:t>2. Členské štáty môžu uložiť zdaniteľným osobám usadeným na ich území alebo so stálou prevádzkarňou na ich území, z ktorej sa dodanie tovaru alebo poskytnutie služieb uskutočňuje, povinnosť vyhotoviť faktúru, ktorá bude obsahovať údaje požadované v článku 226 alebo v článku 226b, pri poskytnutiach služieb oslobodených od dane podľa článku 135 ods. 1 písm. a) až g), ktoré tieto zdaniteľné osoby uskutočnili na ich území alebo mimo Spoločenstva.</w:t>
            </w:r>
            <w:r w:rsidRPr="00650D6C">
              <w:rPr>
                <w:rFonts w:ascii="Times New Roman" w:hAnsi="Times New Roman"/>
                <w:color w:val="000000"/>
                <w:sz w:val="22"/>
                <w:szCs w:val="22"/>
              </w:rPr>
              <w:t xml:space="preserve"> </w:t>
            </w:r>
          </w:p>
          <w:p w:rsidR="00F42BDF" w:rsidRPr="00650D6C" w:rsidP="00F42BDF">
            <w:pPr>
              <w:pStyle w:val="Normlny"/>
              <w:bidi w:val="0"/>
              <w:spacing w:after="0" w:line="240" w:lineRule="auto"/>
              <w:rPr>
                <w:rFonts w:ascii="Times New Roman" w:hAnsi="Times New Roman"/>
                <w:sz w:val="22"/>
                <w:szCs w:val="22"/>
              </w:rPr>
            </w:pPr>
            <w:r w:rsidRPr="00650D6C">
              <w:rPr>
                <w:rFonts w:ascii="Times New Roman" w:hAnsi="Times New Roman"/>
                <w:color w:val="000000"/>
                <w:sz w:val="22"/>
                <w:szCs w:val="22"/>
              </w:rPr>
              <w:t>3. Členské štáty môžu oslobodiť zdaniteľné osoby od povinnosti ustanovenej v článku 220 ods. 1 alebo článku 220a vyhotoviť faktúru, pokiaľ ide o dodania tovaru alebo poskytnutia služieb, ktoré uskutočnili na ich území a ktoré sú oslobodené od dane s možnosťou alebo bez možnosti odpočítania DPH zaplatenej na predchádzajúcom stupni v súlade s článkami 110 a 111, článkom 125 ods. 1, článkom 127, článkom 128 ods. 1, článkom 132, článkom 135 ods. 1 písm. h) až l), článkami 136, 371, 375, 376 a 377, článkom 378 ods. 2, článkom 379 ods. 2 a článkami 380 až 390b.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25586">
            <w:pPr>
              <w:bidi w:val="0"/>
              <w:spacing w:after="0" w:line="240" w:lineRule="auto"/>
              <w:jc w:val="center"/>
              <w:rPr>
                <w:rFonts w:ascii="Times New Roman" w:hAnsi="Times New Roman"/>
                <w:sz w:val="22"/>
                <w:szCs w:val="22"/>
              </w:rPr>
            </w:pPr>
          </w:p>
          <w:p w:rsidR="00153B33" w:rsidRPr="00650D6C">
            <w:pPr>
              <w:bidi w:val="0"/>
              <w:spacing w:after="0" w:line="240" w:lineRule="auto"/>
              <w:jc w:val="center"/>
              <w:rPr>
                <w:rFonts w:ascii="Times New Roman" w:hAnsi="Times New Roman"/>
                <w:sz w:val="22"/>
                <w:szCs w:val="22"/>
              </w:rPr>
            </w:pPr>
            <w:r w:rsidR="00556879">
              <w:rPr>
                <w:rFonts w:ascii="Times New Roman" w:hAnsi="Times New Roman"/>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C25586">
            <w:pPr>
              <w:bidi w:val="0"/>
              <w:spacing w:after="0" w:line="240" w:lineRule="auto"/>
              <w:jc w:val="center"/>
              <w:rPr>
                <w:rFonts w:ascii="Times New Roman" w:hAnsi="Times New Roman"/>
                <w:sz w:val="22"/>
                <w:szCs w:val="22"/>
              </w:rPr>
            </w:pPr>
          </w:p>
          <w:p w:rsidR="00153B33" w:rsidRPr="00650D6C">
            <w:pPr>
              <w:bidi w:val="0"/>
              <w:spacing w:after="0" w:line="240" w:lineRule="auto"/>
              <w:jc w:val="center"/>
              <w:rPr>
                <w:rFonts w:ascii="Times New Roman" w:hAnsi="Times New Roman"/>
                <w:sz w:val="22"/>
                <w:szCs w:val="22"/>
              </w:rPr>
            </w:pPr>
            <w:r w:rsidRPr="00E3582D" w:rsidR="00556879">
              <w:rPr>
                <w:rFonts w:ascii="Times New Roman" w:hAnsi="Times New Roman"/>
                <w:sz w:val="22"/>
                <w:szCs w:val="22"/>
              </w:rPr>
              <w:t xml:space="preserve">Návrh zákona  </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153B33">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pPr>
              <w:pStyle w:val="Normlny"/>
              <w:bidi w:val="0"/>
              <w:spacing w:after="0" w:line="240" w:lineRule="auto"/>
              <w:jc w:val="center"/>
              <w:rPr>
                <w:rFonts w:ascii="Times New Roman" w:hAnsi="Times New Roman"/>
                <w:sz w:val="22"/>
                <w:szCs w:val="22"/>
              </w:rPr>
            </w:pPr>
          </w:p>
          <w:p w:rsidR="00556879" w:rsidRPr="00E3582D" w:rsidP="00556879">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 72 </w:t>
            </w:r>
          </w:p>
          <w:p w:rsidR="00556879" w:rsidRPr="00650D6C" w:rsidP="00556879">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ods. 6</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153B33">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pPr>
              <w:pStyle w:val="Normlny"/>
              <w:bidi w:val="0"/>
              <w:spacing w:after="0" w:line="240" w:lineRule="auto"/>
              <w:jc w:val="both"/>
              <w:rPr>
                <w:rFonts w:ascii="Times New Roman" w:hAnsi="Times New Roman"/>
                <w:sz w:val="22"/>
                <w:szCs w:val="22"/>
              </w:rPr>
            </w:pPr>
          </w:p>
          <w:p w:rsidR="00556879" w:rsidRPr="00650D6C">
            <w:pPr>
              <w:pStyle w:val="Normlny"/>
              <w:bidi w:val="0"/>
              <w:spacing w:after="0" w:line="240" w:lineRule="auto"/>
              <w:jc w:val="both"/>
              <w:rPr>
                <w:rFonts w:ascii="Times New Roman" w:hAnsi="Times New Roman"/>
                <w:sz w:val="22"/>
                <w:szCs w:val="22"/>
              </w:rPr>
            </w:pPr>
            <w:r w:rsidRPr="00E3582D">
              <w:rPr>
                <w:rFonts w:ascii="Times New Roman" w:hAnsi="Times New Roman"/>
                <w:sz w:val="22"/>
                <w:szCs w:val="22"/>
              </w:rPr>
              <w:t>Povinnosť vyhotoviť faktúru podľa odsekov 1 a 2 sa nevzťahuje na dodanie tovaru alebo služby s miestom dodania v tuzemsku, ktoré sú oslobodené od dane podľa § 28 až 42.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556879">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222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prípade dodaní tovaru uskutočnených v súlade s podmienkami uvedenými v článku 138 alebo v prípade poskytnutí služieb, za ktoré je povinný platiť DPH odberateľ podľa článku 196, sa faktúra vyhotoví najneskôr v pätnásty deň mesiaca nasledujúceho po mesiaci, v ktorom zdaniteľná udalosť nastala. </w:t>
            </w:r>
          </w:p>
          <w:p w:rsidR="00F42BDF" w:rsidRPr="00650D6C" w:rsidP="00F42BDF">
            <w:pPr>
              <w:pStyle w:val="Normlny"/>
              <w:bidi w:val="0"/>
              <w:spacing w:after="0" w:line="240" w:lineRule="auto"/>
              <w:rPr>
                <w:rFonts w:ascii="Times New Roman" w:hAnsi="Times New Roman"/>
                <w:sz w:val="22"/>
                <w:szCs w:val="22"/>
              </w:rPr>
            </w:pPr>
            <w:r w:rsidRPr="00650D6C">
              <w:rPr>
                <w:rFonts w:ascii="Times New Roman" w:hAnsi="Times New Roman"/>
                <w:color w:val="000000"/>
                <w:sz w:val="22"/>
                <w:szCs w:val="22"/>
              </w:rPr>
              <w:t>V prípade iných dodaní tovaru alebo poskytnutí služieb môžu členské štáty stanoviť pre zdaniteľné osoby lehoty na vyhotovenie faktúr.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556879">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556879">
              <w:rPr>
                <w:rFonts w:ascii="Times New Roman" w:hAnsi="Times New Roman"/>
                <w:sz w:val="22"/>
                <w:szCs w:val="22"/>
              </w:rPr>
              <w:t xml:space="preserve">Návrh zákona </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F42BDF" w:rsidRPr="00650D6C">
            <w:pPr>
              <w:pStyle w:val="Normlny"/>
              <w:bidi w:val="0"/>
              <w:spacing w:after="0" w:line="240" w:lineRule="auto"/>
              <w:jc w:val="center"/>
              <w:rPr>
                <w:rFonts w:ascii="Times New Roman" w:hAnsi="Times New Roman"/>
                <w:sz w:val="22"/>
                <w:szCs w:val="22"/>
              </w:rPr>
            </w:pPr>
            <w:r w:rsidR="00556879">
              <w:rPr>
                <w:rFonts w:ascii="Times New Roman" w:hAnsi="Times New Roman"/>
                <w:sz w:val="22"/>
                <w:szCs w:val="22"/>
              </w:rPr>
              <w:t>§ 73</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56879" w:rsidRPr="00E3582D" w:rsidP="00556879">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Faktúra podľa § 72 sa musí vyhotoviť do 15 dní</w:t>
            </w:r>
          </w:p>
          <w:p w:rsidR="00556879" w:rsidRPr="00E3582D" w:rsidP="00556879">
            <w:pPr>
              <w:pStyle w:val="Zkladntext"/>
              <w:numPr>
                <w:numId w:val="18"/>
              </w:numPr>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odo dňa dodania tovaru alebo služby,</w:t>
            </w:r>
          </w:p>
          <w:p w:rsidR="00556879" w:rsidRPr="00E3582D" w:rsidP="00556879">
            <w:pPr>
              <w:pStyle w:val="Zkladntext"/>
              <w:numPr>
                <w:numId w:val="18"/>
              </w:numPr>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odo dňa prijatia platby pred dodaním tovaru alebo služby,</w:t>
            </w:r>
          </w:p>
          <w:p w:rsidR="00556879" w:rsidRPr="00E3582D" w:rsidP="00556879">
            <w:pPr>
              <w:pStyle w:val="Zkladntext"/>
              <w:numPr>
                <w:numId w:val="18"/>
              </w:numPr>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od konca kalendárneho mesiaca, v ktorom bol dodaný tovar oslobodený od dane podľa § 43,</w:t>
            </w:r>
          </w:p>
          <w:p w:rsidR="00F42BDF" w:rsidRPr="00650D6C" w:rsidP="00556879">
            <w:pPr>
              <w:pStyle w:val="Normlny"/>
              <w:numPr>
                <w:numId w:val="18"/>
              </w:numPr>
              <w:bidi w:val="0"/>
              <w:spacing w:after="0" w:line="240" w:lineRule="auto"/>
              <w:jc w:val="both"/>
              <w:rPr>
                <w:rFonts w:ascii="Times New Roman" w:hAnsi="Times New Roman"/>
                <w:sz w:val="22"/>
                <w:szCs w:val="22"/>
              </w:rPr>
            </w:pPr>
            <w:r w:rsidRPr="00E3582D" w:rsidR="00556879">
              <w:rPr>
                <w:rFonts w:ascii="Times New Roman" w:hAnsi="Times New Roman"/>
                <w:sz w:val="22"/>
                <w:szCs w:val="22"/>
              </w:rPr>
              <w:t>od konca kalendárneho mesiaca, v ktorom bola dodaná služba alebo prijatá platba pred dodaním služby s miestom dodania podľa § 15 ods. 1 v inom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556879">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F42BD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223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Členské štáty umožnia zdaniteľným osobám vyhotoviť súhrnné faktúry, v ktorých sú uvedené viaceré samostatné dodania tovaru alebo poskytnutia služieb pod podmienkou, že daňová povinnosť v súvislosti s dodaniami tovaru alebo poskytnutiami služieb uvedenými na súhrnnej faktúre vzniká v tom istom kalendárnom mesiaci. </w:t>
            </w:r>
          </w:p>
          <w:p w:rsidR="00F42BDF" w:rsidRPr="00650D6C" w:rsidP="00F42BDF">
            <w:pPr>
              <w:pStyle w:val="Normlny"/>
              <w:bidi w:val="0"/>
              <w:spacing w:after="0" w:line="240" w:lineRule="auto"/>
              <w:rPr>
                <w:rFonts w:ascii="Times New Roman" w:hAnsi="Times New Roman"/>
                <w:sz w:val="22"/>
                <w:szCs w:val="22"/>
              </w:rPr>
            </w:pPr>
            <w:r w:rsidRPr="00650D6C">
              <w:rPr>
                <w:rFonts w:ascii="Times New Roman" w:hAnsi="Times New Roman"/>
                <w:color w:val="000000"/>
                <w:sz w:val="22"/>
                <w:szCs w:val="22"/>
              </w:rPr>
              <w:t>Bez toho, aby bol dotknutý článok 222, môžu členské štáty povoliť, aby súhrnné faktúry zahŕňali dodania tovaru alebo poskytnutia služieb, v súvislosti s ktorými daňová povinnosť vznikla v období dlhšom ako jeden kalendárny mesiac.</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556879">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556879">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56879" w:rsidRPr="00E3582D" w:rsidP="00556879">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 75 ods.1 </w:t>
            </w:r>
          </w:p>
          <w:p w:rsidR="00556879" w:rsidRPr="00E3582D" w:rsidP="00556879">
            <w:pPr>
              <w:pStyle w:val="Normlny"/>
              <w:bidi w:val="0"/>
              <w:spacing w:after="0" w:line="240" w:lineRule="auto"/>
              <w:jc w:val="center"/>
              <w:rPr>
                <w:rFonts w:ascii="Times New Roman" w:hAnsi="Times New Roman"/>
                <w:sz w:val="22"/>
                <w:szCs w:val="22"/>
              </w:rPr>
            </w:pPr>
          </w:p>
          <w:p w:rsidR="00556879" w:rsidRPr="00E3582D" w:rsidP="00556879">
            <w:pPr>
              <w:pStyle w:val="Normlny"/>
              <w:bidi w:val="0"/>
              <w:spacing w:after="0" w:line="240" w:lineRule="auto"/>
              <w:jc w:val="center"/>
              <w:rPr>
                <w:rFonts w:ascii="Times New Roman" w:hAnsi="Times New Roman"/>
                <w:sz w:val="22"/>
                <w:szCs w:val="22"/>
              </w:rPr>
            </w:pPr>
          </w:p>
          <w:p w:rsidR="00556879" w:rsidRPr="00E3582D" w:rsidP="00556879">
            <w:pPr>
              <w:pStyle w:val="Normlny"/>
              <w:bidi w:val="0"/>
              <w:spacing w:after="0" w:line="240" w:lineRule="auto"/>
              <w:jc w:val="center"/>
              <w:rPr>
                <w:rFonts w:ascii="Times New Roman" w:hAnsi="Times New Roman"/>
                <w:sz w:val="22"/>
                <w:szCs w:val="22"/>
              </w:rPr>
            </w:pPr>
          </w:p>
          <w:p w:rsidR="00556879" w:rsidRPr="00E3582D" w:rsidP="00556879">
            <w:pPr>
              <w:pStyle w:val="Normlny"/>
              <w:bidi w:val="0"/>
              <w:spacing w:after="0" w:line="240" w:lineRule="auto"/>
              <w:jc w:val="center"/>
              <w:rPr>
                <w:rFonts w:ascii="Times New Roman" w:hAnsi="Times New Roman"/>
                <w:sz w:val="22"/>
                <w:szCs w:val="22"/>
              </w:rPr>
            </w:pPr>
          </w:p>
          <w:p w:rsidR="005C6E46" w:rsidP="00556879">
            <w:pPr>
              <w:pStyle w:val="Normlny"/>
              <w:bidi w:val="0"/>
              <w:spacing w:after="0" w:line="240" w:lineRule="auto"/>
              <w:jc w:val="center"/>
              <w:rPr>
                <w:rFonts w:ascii="Times New Roman" w:hAnsi="Times New Roman"/>
                <w:sz w:val="22"/>
                <w:szCs w:val="22"/>
              </w:rPr>
            </w:pPr>
          </w:p>
          <w:p w:rsidR="00F42BDF" w:rsidRPr="00650D6C" w:rsidP="00556879">
            <w:pPr>
              <w:pStyle w:val="Normlny"/>
              <w:bidi w:val="0"/>
              <w:spacing w:after="0" w:line="240" w:lineRule="auto"/>
              <w:jc w:val="center"/>
              <w:rPr>
                <w:rFonts w:ascii="Times New Roman" w:hAnsi="Times New Roman"/>
                <w:sz w:val="22"/>
                <w:szCs w:val="22"/>
              </w:rPr>
            </w:pPr>
            <w:r w:rsidRPr="00E3582D" w:rsidR="00556879">
              <w:rPr>
                <w:rFonts w:ascii="Times New Roman" w:hAnsi="Times New Roman"/>
                <w:sz w:val="22"/>
                <w:szCs w:val="22"/>
              </w:rPr>
              <w:t>ods.2</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56879" w:rsidRPr="00E3582D" w:rsidP="00556879">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Platiteľ a zdaniteľná osoba, ktorá nie je platiteľom, môže vyhotoviť za viac samostatných dodaní tovaru alebo služby alebo za viac platieb prijatých pred dodaním tovaru alebo dodaním služby súhrnnú faktúru, ktorá môže pokrývať najviac obdobie kalendárneho mesiaca; faktúra sa musí vyhotoviť do 15 dní od skončenia kalendárneho mesiaca. </w:t>
            </w:r>
          </w:p>
          <w:p w:rsidR="00556879" w:rsidRPr="00E3582D" w:rsidP="00556879">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Ak dohoda o platbách, ktorá je súčasťou zmluvy o dodaní elektriny, plynu, vody alebo tepla, pokrýva obdobie najviac 12 kalendárnych mesiacov, a dohoda o platbách nájomného, ktorá je súčasťou nájomnej zmluvy, obsahujú údaje podľa </w:t>
            </w:r>
            <w:r w:rsidRPr="00E3582D">
              <w:rPr>
                <w:rFonts w:ascii="Times New Roman" w:hAnsi="Times New Roman"/>
                <w:sz w:val="22"/>
                <w:szCs w:val="22"/>
              </w:rPr>
              <w:t>§ 74 ods. 1,</w:t>
            </w:r>
            <w:r w:rsidRPr="00E3582D">
              <w:rPr>
                <w:rFonts w:ascii="Times New Roman" w:hAnsi="Times New Roman"/>
                <w:color w:val="auto"/>
                <w:sz w:val="22"/>
                <w:szCs w:val="22"/>
              </w:rPr>
              <w:t xml:space="preserve"> nie je platiteľ povinný vyhotovovať faktúru za každý opakovane dodaný tovar alebo službu, ak miesto dodania tovaru alebo služby je v tuzemsku a príjemca plnenia má sídlo, miesto podnikania alebo prevádzkareň, pre ktorú sa dodanie tovaru alebo služby uskutočňuje, v tuzemsku. </w:t>
            </w:r>
          </w:p>
          <w:p w:rsidR="00556879">
            <w:pPr>
              <w:pStyle w:val="Normlny"/>
              <w:bidi w:val="0"/>
              <w:spacing w:after="0" w:line="240" w:lineRule="auto"/>
              <w:jc w:val="both"/>
              <w:rPr>
                <w:rFonts w:ascii="Times New Roman" w:hAnsi="Times New Roman"/>
                <w:sz w:val="22"/>
                <w:szCs w:val="22"/>
              </w:rPr>
            </w:pPr>
          </w:p>
          <w:p w:rsidR="00F42BDF" w:rsidRPr="00556879" w:rsidP="00556879">
            <w:pPr>
              <w:tabs>
                <w:tab w:val="left" w:pos="1605"/>
              </w:tabs>
              <w:bidi w:val="0"/>
              <w:spacing w:after="0" w:line="240" w:lineRule="auto"/>
              <w:rPr>
                <w:rFonts w:ascii="Times New Roman" w:hAnsi="Times New Roman"/>
                <w:lang w:eastAsia="en-US"/>
              </w:rPr>
            </w:pPr>
            <w:r w:rsidR="00556879">
              <w:rPr>
                <w:rFonts w:ascii="Times New Roman" w:hAnsi="Times New Roman"/>
                <w:lang w:eastAsia="en-US"/>
              </w:rPr>
              <w:tab/>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556879">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F42BD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224 </w:t>
            </w:r>
          </w:p>
          <w:p w:rsidR="00F42BDF" w:rsidRPr="00650D6C" w:rsidP="00F42BDF">
            <w:pPr>
              <w:pStyle w:val="Normlny"/>
              <w:bidi w:val="0"/>
              <w:spacing w:after="0" w:line="240" w:lineRule="auto"/>
              <w:rPr>
                <w:rFonts w:ascii="Times New Roman" w:hAnsi="Times New Roman"/>
                <w:sz w:val="22"/>
                <w:szCs w:val="22"/>
              </w:rPr>
            </w:pPr>
            <w:r w:rsidRPr="00650D6C">
              <w:rPr>
                <w:rFonts w:ascii="Times New Roman" w:hAnsi="Times New Roman"/>
                <w:color w:val="000000"/>
                <w:sz w:val="22"/>
                <w:szCs w:val="22"/>
              </w:rPr>
              <w:t>Odberateľ môže vyhotoviť faktúry za tovar alebo služby, ktoré mu dodala alebo poskytla zdaniteľná osoba, ak medzi týmito dvomi stranami existuje predchádzajúca dohoda a ak existuje postup na uznanie každej faktúry zdaniteľnou osobou, ktorá dodáva tovar alebo poskytuje služby. Členský štát môže požadovať, aby sa tieto faktúry vyhotovili v mene a na účet zdaniteľnej osoby.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94021F">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94021F">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F42BDF" w:rsidRPr="00650D6C">
            <w:pPr>
              <w:pStyle w:val="Normlny"/>
              <w:bidi w:val="0"/>
              <w:spacing w:after="0" w:line="240" w:lineRule="auto"/>
              <w:jc w:val="center"/>
              <w:rPr>
                <w:rFonts w:ascii="Times New Roman" w:hAnsi="Times New Roman"/>
                <w:sz w:val="22"/>
                <w:szCs w:val="22"/>
              </w:rPr>
            </w:pPr>
            <w:r w:rsidRPr="00E3582D" w:rsidR="005C6E46">
              <w:rPr>
                <w:rFonts w:ascii="Times New Roman" w:hAnsi="Times New Roman"/>
                <w:sz w:val="22"/>
                <w:szCs w:val="22"/>
              </w:rPr>
              <w:t>§ 72 ods.4</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F42BDF" w:rsidRPr="00650D6C">
            <w:pPr>
              <w:pStyle w:val="Normlny"/>
              <w:bidi w:val="0"/>
              <w:spacing w:after="0" w:line="240" w:lineRule="auto"/>
              <w:jc w:val="both"/>
              <w:rPr>
                <w:rFonts w:ascii="Times New Roman" w:hAnsi="Times New Roman"/>
                <w:sz w:val="22"/>
                <w:szCs w:val="22"/>
              </w:rPr>
            </w:pPr>
            <w:r w:rsidRPr="00E3582D" w:rsidR="005C6E46">
              <w:rPr>
                <w:rFonts w:ascii="Times New Roman" w:hAnsi="Times New Roman"/>
                <w:sz w:val="22"/>
                <w:szCs w:val="22"/>
              </w:rPr>
              <w:t>Faktúru môže v mene a na účet dodávateľa tovaru alebo služby vyhotoviť odberateľ alebo tretia osoba. Odberateľ môže vyhotoviť faktúru v mene a na účet dodávateľa, ak medzi dodávateľom a odberateľom je uzavretá písomná dohoda o vyhotovovaní faktúr, ktorá musí obsahovať podmienky, ktoré musia byť splnené, aby dodávateľ akceptoval faktúry vyhotovené odberateľom. Faktúru v mene a na účet dodávateľa vyhotovuje odberateľ podľa zákona členského štátu, v ktorom je miesto dodania tovaru alebo služby.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94021F">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F42BD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225 </w:t>
            </w:r>
          </w:p>
          <w:p w:rsidR="00F42BDF" w:rsidRPr="00650D6C" w:rsidP="00F42BDF">
            <w:pPr>
              <w:pStyle w:val="Normlny"/>
              <w:bidi w:val="0"/>
              <w:spacing w:after="0" w:line="240" w:lineRule="auto"/>
              <w:rPr>
                <w:rFonts w:ascii="Times New Roman" w:hAnsi="Times New Roman"/>
                <w:sz w:val="22"/>
                <w:szCs w:val="22"/>
              </w:rPr>
            </w:pPr>
            <w:r w:rsidRPr="00650D6C">
              <w:rPr>
                <w:rFonts w:ascii="Times New Roman" w:hAnsi="Times New Roman"/>
                <w:color w:val="000000"/>
                <w:sz w:val="22"/>
                <w:szCs w:val="22"/>
              </w:rPr>
              <w:t>Členské štáty môžu stanoviť zdaniteľným osobám osobitné podmienky v prípadoch, keď sú tretia strana alebo odberateľ, ktorý vyhotovuje faktúry, usadení v krajine, s ktorou neexistuje žiadny právny nástroj týkajúci sa vzájomnej pomoci rozsahom podobnej pomoci ustanovenej v smernici 2010/24/EÚ (*) a nariadení (ES) č. 1798/2003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94021F">
              <w:rPr>
                <w:rFonts w:ascii="Times New Roman" w:hAnsi="Times New Roman"/>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94021F">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F42BDF" w:rsidRPr="00650D6C">
            <w:pPr>
              <w:pStyle w:val="Normlny"/>
              <w:bidi w:val="0"/>
              <w:spacing w:after="0" w:line="240" w:lineRule="auto"/>
              <w:jc w:val="center"/>
              <w:rPr>
                <w:rFonts w:ascii="Times New Roman" w:hAnsi="Times New Roman"/>
                <w:sz w:val="22"/>
                <w:szCs w:val="22"/>
              </w:rPr>
            </w:pPr>
            <w:r w:rsidRPr="00E3582D" w:rsidR="0094021F">
              <w:rPr>
                <w:rFonts w:ascii="Times New Roman" w:hAnsi="Times New Roman"/>
                <w:sz w:val="22"/>
                <w:szCs w:val="22"/>
              </w:rPr>
              <w:t>§ 72 ods.5</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F42BDF" w:rsidRPr="00650D6C">
            <w:pPr>
              <w:pStyle w:val="Normlny"/>
              <w:bidi w:val="0"/>
              <w:spacing w:after="0" w:line="240" w:lineRule="auto"/>
              <w:jc w:val="both"/>
              <w:rPr>
                <w:rFonts w:ascii="Times New Roman" w:hAnsi="Times New Roman"/>
                <w:sz w:val="22"/>
                <w:szCs w:val="22"/>
              </w:rPr>
            </w:pPr>
            <w:r w:rsidRPr="00E3582D" w:rsidR="0094021F">
              <w:rPr>
                <w:rFonts w:ascii="Times New Roman" w:hAnsi="Times New Roman"/>
                <w:sz w:val="22"/>
                <w:szCs w:val="22"/>
              </w:rPr>
              <w:t>Za správnosť údajov vo faktúre a za včasnosť jej vyhotovenia zodpovedá dodávateľ tovaru alebo služby, a to aj ak je faktúra vyhotovená odberateľom alebo treťou osobou.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2BDF" w:rsidRPr="00650D6C">
            <w:pPr>
              <w:bidi w:val="0"/>
              <w:spacing w:after="0" w:line="240" w:lineRule="auto"/>
              <w:jc w:val="center"/>
              <w:rPr>
                <w:rFonts w:ascii="Times New Roman" w:hAnsi="Times New Roman"/>
                <w:sz w:val="22"/>
                <w:szCs w:val="22"/>
              </w:rPr>
            </w:pPr>
            <w:r w:rsidR="0094021F">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F42BDF"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F42BDF">
              <w:rPr>
                <w:rFonts w:ascii="Times New Roman" w:hAnsi="Times New Roman"/>
                <w:sz w:val="22"/>
                <w:szCs w:val="22"/>
              </w:rPr>
              <w:t xml:space="preserve">1 ods. </w:t>
            </w:r>
            <w:r w:rsidRPr="00650D6C">
              <w:rPr>
                <w:rFonts w:ascii="Times New Roman" w:hAnsi="Times New Roman"/>
                <w:sz w:val="22"/>
                <w:szCs w:val="22"/>
              </w:rPr>
              <w:t>16</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226 sa mení a dopĺňa takto: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 vkladá sa tento bod: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„7a. označenie ‚DPH sa uplatňuje na základe platieb‘, ak daňová povinnosť vzniká v čase prijatia platby v súlade s článkom 66 písm. b) a právo odpočítať daň vzniká vtedy, keď vzniká daňová povinnosť v súvislosti s daňou, ktorá je odpočítateľná;“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b) vkladá sa tento bod: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„10a. označenie ‚vyhotovenie faktúry odberateľom‘, ak odberateľ, ktorý prijíma dodanie, vyhotovuje faktúru namiesto dodávateľa alebo poskytovateľa;“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c) bod 11 sa nahrádza takto: </w:t>
            </w:r>
          </w:p>
          <w:p w:rsidR="00153B33" w:rsidRPr="00650D6C" w:rsidP="00F42BDF">
            <w:pPr>
              <w:pStyle w:val="Normlny"/>
              <w:bidi w:val="0"/>
              <w:spacing w:after="0" w:line="240" w:lineRule="auto"/>
              <w:rPr>
                <w:rFonts w:ascii="Times New Roman" w:hAnsi="Times New Roman"/>
                <w:color w:val="000000"/>
                <w:sz w:val="22"/>
                <w:szCs w:val="22"/>
              </w:rPr>
            </w:pPr>
            <w:r w:rsidRPr="00650D6C" w:rsidR="00F42BDF">
              <w:rPr>
                <w:rFonts w:ascii="Times New Roman" w:hAnsi="Times New Roman"/>
                <w:color w:val="000000"/>
                <w:sz w:val="22"/>
                <w:szCs w:val="22"/>
              </w:rPr>
              <w:t>„11. v prípade oslobodenia od dane odkaz na uplatniteľné ustanovenie tejto smernice alebo na zodpovedajúce vnútroštátne ustanovenie alebo iný odkaz, v ktorom sa uvádza, že dodanie tovaru alebo poskytnutie služieb je oslobodené od dane;“</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d) vkladá sa tento bod: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„11a. označenie ‚prenesenie daňovej povinnosti‘, ak je DPH povinný platiť odberateľ;“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e) body 13 a 14 sa nahrádzajú takto: </w:t>
            </w:r>
          </w:p>
          <w:p w:rsidR="00F42BDF" w:rsidRPr="00650D6C" w:rsidP="00F42BDF">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„13. označenie ‚úprava zdaňovania prirážky – cestovné kancelárie‘, ak sa uplatňuje úprava zdaňovania prirážky na cestovné kancelárie; </w:t>
            </w:r>
          </w:p>
          <w:p w:rsidR="00F42BDF" w:rsidRPr="00650D6C" w:rsidP="009D77B4">
            <w:pPr>
              <w:pStyle w:val="Normlny"/>
              <w:bidi w:val="0"/>
              <w:spacing w:after="0" w:line="240" w:lineRule="auto"/>
              <w:rPr>
                <w:rFonts w:ascii="Times New Roman" w:hAnsi="Times New Roman"/>
                <w:sz w:val="22"/>
                <w:szCs w:val="22"/>
              </w:rPr>
            </w:pPr>
            <w:r w:rsidRPr="00650D6C">
              <w:rPr>
                <w:rFonts w:ascii="Times New Roman" w:hAnsi="Times New Roman"/>
                <w:color w:val="000000"/>
                <w:sz w:val="22"/>
                <w:szCs w:val="22"/>
              </w:rPr>
              <w:t>14. ak sa uplatňuje jedna z osobitných úprav uplatniteľných na použitý tovar, umelecké diela, zberateľské predmety a starožitnosti, označenie ‚úprava zdaňovania prirážky – použitý tovar‘, ‚úprava zdaňovania prirážky – umelecké diela‘ alebo ‚úprava zdaňovania prirážky – zberateľské predmety a starožitnosti‘ v závislosti od príslušného tovaru.“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pPr>
              <w:bidi w:val="0"/>
              <w:spacing w:after="0" w:line="240" w:lineRule="auto"/>
              <w:jc w:val="center"/>
              <w:rPr>
                <w:rFonts w:ascii="Times New Roman" w:hAnsi="Times New Roman"/>
                <w:sz w:val="22"/>
                <w:szCs w:val="22"/>
              </w:rPr>
            </w:pPr>
          </w:p>
          <w:p w:rsidR="0094021F">
            <w:pPr>
              <w:bidi w:val="0"/>
              <w:spacing w:after="0" w:line="240" w:lineRule="auto"/>
              <w:jc w:val="center"/>
              <w:rPr>
                <w:rFonts w:ascii="Times New Roman" w:hAnsi="Times New Roman"/>
                <w:sz w:val="22"/>
                <w:szCs w:val="22"/>
              </w:rPr>
            </w:pPr>
            <w:r>
              <w:rPr>
                <w:rFonts w:ascii="Times New Roman" w:hAnsi="Times New Roman"/>
                <w:sz w:val="22"/>
                <w:szCs w:val="22"/>
              </w:rPr>
              <w:t>D</w:t>
            </w:r>
          </w:p>
          <w:p w:rsidR="0094021F">
            <w:pPr>
              <w:bidi w:val="0"/>
              <w:spacing w:after="0" w:line="240" w:lineRule="auto"/>
              <w:jc w:val="center"/>
              <w:rPr>
                <w:rFonts w:ascii="Times New Roman" w:hAnsi="Times New Roman"/>
                <w:sz w:val="22"/>
                <w:szCs w:val="22"/>
              </w:rPr>
            </w:pPr>
          </w:p>
          <w:p w:rsidR="0094021F">
            <w:pPr>
              <w:bidi w:val="0"/>
              <w:spacing w:after="0" w:line="240" w:lineRule="auto"/>
              <w:jc w:val="center"/>
              <w:rPr>
                <w:rFonts w:ascii="Times New Roman" w:hAnsi="Times New Roman"/>
                <w:sz w:val="22"/>
                <w:szCs w:val="22"/>
              </w:rPr>
            </w:pPr>
          </w:p>
          <w:p w:rsidR="0094021F">
            <w:pPr>
              <w:bidi w:val="0"/>
              <w:spacing w:after="0" w:line="240" w:lineRule="auto"/>
              <w:jc w:val="center"/>
              <w:rPr>
                <w:rFonts w:ascii="Times New Roman" w:hAnsi="Times New Roman"/>
                <w:sz w:val="22"/>
                <w:szCs w:val="22"/>
              </w:rPr>
            </w:pPr>
          </w:p>
          <w:p w:rsidR="0094021F">
            <w:pPr>
              <w:bidi w:val="0"/>
              <w:spacing w:after="0" w:line="240" w:lineRule="auto"/>
              <w:jc w:val="center"/>
              <w:rPr>
                <w:rFonts w:ascii="Times New Roman" w:hAnsi="Times New Roman"/>
                <w:sz w:val="22"/>
                <w:szCs w:val="22"/>
              </w:rPr>
            </w:pPr>
          </w:p>
          <w:p w:rsidR="0094021F">
            <w:pPr>
              <w:bidi w:val="0"/>
              <w:spacing w:after="0" w:line="240" w:lineRule="auto"/>
              <w:jc w:val="center"/>
              <w:rPr>
                <w:rFonts w:ascii="Times New Roman" w:hAnsi="Times New Roman"/>
                <w:sz w:val="22"/>
                <w:szCs w:val="22"/>
              </w:rPr>
            </w:pPr>
          </w:p>
          <w:p w:rsidR="0094021F" w:rsidRPr="00650D6C">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153B33">
            <w:pPr>
              <w:pStyle w:val="Normlny"/>
              <w:bidi w:val="0"/>
              <w:spacing w:after="0" w:line="240" w:lineRule="auto"/>
              <w:jc w:val="both"/>
              <w:rPr>
                <w:rFonts w:ascii="Times New Roman" w:hAnsi="Times New Roman"/>
                <w:sz w:val="22"/>
                <w:szCs w:val="22"/>
              </w:rPr>
            </w:pPr>
          </w:p>
          <w:p w:rsidR="0094021F">
            <w:pPr>
              <w:pStyle w:val="Normlny"/>
              <w:bidi w:val="0"/>
              <w:spacing w:after="0" w:line="240" w:lineRule="auto"/>
              <w:jc w:val="both"/>
              <w:rPr>
                <w:rFonts w:ascii="Times New Roman" w:hAnsi="Times New Roman"/>
                <w:sz w:val="22"/>
                <w:szCs w:val="22"/>
              </w:rPr>
            </w:pPr>
          </w:p>
          <w:p w:rsidR="0094021F">
            <w:pPr>
              <w:pStyle w:val="Normlny"/>
              <w:bidi w:val="0"/>
              <w:spacing w:after="0" w:line="240" w:lineRule="auto"/>
              <w:jc w:val="both"/>
              <w:rPr>
                <w:rFonts w:ascii="Times New Roman" w:hAnsi="Times New Roman"/>
                <w:sz w:val="22"/>
                <w:szCs w:val="22"/>
              </w:rPr>
            </w:pPr>
          </w:p>
          <w:p w:rsidR="0094021F">
            <w:pPr>
              <w:pStyle w:val="Normlny"/>
              <w:bidi w:val="0"/>
              <w:spacing w:after="0" w:line="240" w:lineRule="auto"/>
              <w:jc w:val="both"/>
              <w:rPr>
                <w:rFonts w:ascii="Times New Roman" w:hAnsi="Times New Roman"/>
                <w:sz w:val="22"/>
                <w:szCs w:val="22"/>
              </w:rPr>
            </w:pPr>
          </w:p>
          <w:p w:rsidR="0094021F">
            <w:pPr>
              <w:pStyle w:val="Normlny"/>
              <w:bidi w:val="0"/>
              <w:spacing w:after="0" w:line="240" w:lineRule="auto"/>
              <w:jc w:val="both"/>
              <w:rPr>
                <w:rFonts w:ascii="Times New Roman" w:hAnsi="Times New Roman"/>
                <w:sz w:val="22"/>
                <w:szCs w:val="22"/>
              </w:rPr>
            </w:pPr>
          </w:p>
          <w:p w:rsidR="0094021F"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pPr>
              <w:bidi w:val="0"/>
              <w:spacing w:after="0" w:line="240" w:lineRule="auto"/>
              <w:jc w:val="center"/>
              <w:rPr>
                <w:rFonts w:ascii="Times New Roman" w:hAnsi="Times New Roman"/>
                <w:sz w:val="22"/>
                <w:szCs w:val="22"/>
              </w:rPr>
            </w:pPr>
          </w:p>
          <w:p w:rsidR="0094021F" w:rsidP="0094021F">
            <w:pPr>
              <w:bidi w:val="0"/>
              <w:spacing w:after="0" w:line="240" w:lineRule="auto"/>
              <w:jc w:val="center"/>
              <w:rPr>
                <w:rFonts w:ascii="Times New Roman" w:hAnsi="Times New Roman"/>
                <w:sz w:val="22"/>
                <w:szCs w:val="22"/>
              </w:rPr>
            </w:pPr>
            <w:r>
              <w:rPr>
                <w:rFonts w:ascii="Times New Roman" w:hAnsi="Times New Roman"/>
                <w:sz w:val="22"/>
                <w:szCs w:val="22"/>
              </w:rPr>
              <w:t>n.a.</w:t>
            </w:r>
          </w:p>
          <w:p w:rsidR="0094021F" w:rsidP="0094021F">
            <w:pPr>
              <w:bidi w:val="0"/>
              <w:spacing w:after="0" w:line="240" w:lineRule="auto"/>
              <w:jc w:val="center"/>
              <w:rPr>
                <w:rFonts w:ascii="Times New Roman" w:hAnsi="Times New Roman"/>
                <w:sz w:val="22"/>
                <w:szCs w:val="22"/>
              </w:rPr>
            </w:pPr>
          </w:p>
          <w:p w:rsidR="0094021F" w:rsidP="0094021F">
            <w:pPr>
              <w:bidi w:val="0"/>
              <w:spacing w:after="0" w:line="240" w:lineRule="auto"/>
              <w:jc w:val="center"/>
              <w:rPr>
                <w:rFonts w:ascii="Times New Roman" w:hAnsi="Times New Roman"/>
                <w:sz w:val="22"/>
                <w:szCs w:val="22"/>
              </w:rPr>
            </w:pPr>
          </w:p>
          <w:p w:rsidR="0094021F" w:rsidP="0094021F">
            <w:pPr>
              <w:bidi w:val="0"/>
              <w:spacing w:after="0" w:line="240" w:lineRule="auto"/>
              <w:jc w:val="center"/>
              <w:rPr>
                <w:rFonts w:ascii="Times New Roman" w:hAnsi="Times New Roman"/>
                <w:sz w:val="22"/>
                <w:szCs w:val="22"/>
              </w:rPr>
            </w:pPr>
          </w:p>
          <w:p w:rsidR="0094021F" w:rsidP="0094021F">
            <w:pPr>
              <w:bidi w:val="0"/>
              <w:spacing w:after="0" w:line="240" w:lineRule="auto"/>
              <w:jc w:val="center"/>
              <w:rPr>
                <w:rFonts w:ascii="Times New Roman" w:hAnsi="Times New Roman"/>
                <w:sz w:val="22"/>
                <w:szCs w:val="22"/>
              </w:rPr>
            </w:pPr>
          </w:p>
          <w:p w:rsidR="0094021F" w:rsidP="0094021F">
            <w:pPr>
              <w:bidi w:val="0"/>
              <w:spacing w:after="0" w:line="240" w:lineRule="auto"/>
              <w:jc w:val="center"/>
              <w:rPr>
                <w:rFonts w:ascii="Times New Roman" w:hAnsi="Times New Roman"/>
                <w:sz w:val="22"/>
                <w:szCs w:val="22"/>
              </w:rPr>
            </w:pPr>
          </w:p>
          <w:p w:rsidR="0094021F" w:rsidRPr="00650D6C" w:rsidP="0094021F">
            <w:pPr>
              <w:bidi w:val="0"/>
              <w:spacing w:after="0" w:line="240" w:lineRule="auto"/>
              <w:jc w:val="center"/>
              <w:rPr>
                <w:rFonts w:ascii="Times New Roman" w:hAnsi="Times New Roman"/>
                <w:sz w:val="22"/>
                <w:szCs w:val="22"/>
              </w:rPr>
            </w:pPr>
            <w:r>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pPr>
              <w:pStyle w:val="Heading1"/>
              <w:bidi w:val="0"/>
              <w:spacing w:after="0" w:line="240" w:lineRule="auto"/>
              <w:rPr>
                <w:rFonts w:ascii="Times New Roman" w:hAnsi="Times New Roman"/>
                <w:b w:val="0"/>
                <w:bCs w:val="0"/>
                <w:sz w:val="22"/>
                <w:szCs w:val="22"/>
              </w:rPr>
            </w:pPr>
          </w:p>
          <w:p w:rsidR="0094021F" w:rsidP="0094021F">
            <w:pPr>
              <w:bidi w:val="0"/>
              <w:spacing w:after="0" w:line="240" w:lineRule="auto"/>
              <w:rPr>
                <w:rFonts w:ascii="Times New Roman" w:hAnsi="Times New Roman"/>
              </w:rPr>
            </w:pPr>
          </w:p>
          <w:p w:rsidR="0094021F" w:rsidP="0094021F">
            <w:pPr>
              <w:bidi w:val="0"/>
              <w:spacing w:after="0" w:line="240" w:lineRule="auto"/>
              <w:rPr>
                <w:rFonts w:ascii="Times New Roman" w:hAnsi="Times New Roman"/>
              </w:rPr>
            </w:pPr>
          </w:p>
          <w:p w:rsidR="0094021F" w:rsidP="0094021F">
            <w:pPr>
              <w:bidi w:val="0"/>
              <w:spacing w:after="0" w:line="240" w:lineRule="auto"/>
              <w:rPr>
                <w:rFonts w:ascii="Times New Roman" w:hAnsi="Times New Roman"/>
              </w:rPr>
            </w:pPr>
          </w:p>
          <w:p w:rsidR="0094021F" w:rsidP="0094021F">
            <w:pPr>
              <w:bidi w:val="0"/>
              <w:spacing w:after="0" w:line="240" w:lineRule="auto"/>
              <w:rPr>
                <w:rFonts w:ascii="Times New Roman" w:hAnsi="Times New Roman"/>
              </w:rPr>
            </w:pPr>
          </w:p>
          <w:p w:rsidR="0094021F" w:rsidP="0094021F">
            <w:pPr>
              <w:bidi w:val="0"/>
              <w:spacing w:after="0" w:line="240" w:lineRule="auto"/>
              <w:rPr>
                <w:rFonts w:ascii="Times New Roman" w:hAnsi="Times New Roman"/>
              </w:rPr>
            </w:pPr>
          </w:p>
          <w:p w:rsidR="0094021F" w:rsidP="0094021F">
            <w:pPr>
              <w:bidi w:val="0"/>
              <w:spacing w:after="0" w:line="240" w:lineRule="auto"/>
              <w:rPr>
                <w:rFonts w:ascii="Times New Roman" w:hAnsi="Times New Roman"/>
              </w:rPr>
            </w:pPr>
          </w:p>
          <w:p w:rsidR="0094021F" w:rsidRPr="0094021F" w:rsidP="0094021F">
            <w:pPr>
              <w:bidi w:val="0"/>
              <w:spacing w:after="0" w:line="240" w:lineRule="auto"/>
              <w:rPr>
                <w:rFonts w:ascii="Times New Roman" w:hAnsi="Times New Roman"/>
              </w:rPr>
            </w:pPr>
            <w:r>
              <w:rPr>
                <w:rFonts w:ascii="Times New Roman" w:hAnsi="Times New Roman"/>
              </w:rPr>
              <w:t>Ustanovenia sú uvedené v tabuľke zhody 2006/112 v platnom znení</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9D77B4">
              <w:rPr>
                <w:rFonts w:ascii="Times New Roman" w:hAnsi="Times New Roman"/>
                <w:sz w:val="22"/>
                <w:szCs w:val="22"/>
              </w:rPr>
              <w:t xml:space="preserve"> 1 ods. </w:t>
            </w:r>
            <w:r w:rsidRPr="00650D6C">
              <w:rPr>
                <w:rFonts w:ascii="Times New Roman" w:hAnsi="Times New Roman"/>
                <w:sz w:val="22"/>
                <w:szCs w:val="22"/>
              </w:rPr>
              <w:t>17</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Vkladajú sa tieto články: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226a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Ak faktúru vyhotoví zdaniteľná osoba, ktorá nie je usadená v členskom štáte, v ktorom je daň splatná, alebo ktorej prevádzkareň v danom členskom štáte nezasahuje do dodávania tovaru alebo poskytovania služieb v zmysle článku 192a, a ktorá dodáva tovar alebo poskytuje služby odberateľovi, ktorý je povinný platiť DPH, zdaniteľná osoba môže vynechať údaje uvedené v článku 226 bodoch 8, 9 a 10 a namiesto toho formou odkazu na množstvo alebo rozsah a povahu dodaného tovaru alebo poskytnutých služieb uviesť základ dane z tohto tovaru alebo týchto služieb.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226b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Pokiaľ ide o zjednodušené faktúry vyhotovené podľa článku 220a a článku 221 ods. 1 a 2, členské štáty vyžadujú, aby sa uvádzali aspoň tieto údaje: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 dátum vyhotovenia;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b) identifikácia zdaniteľnej osoby, ktorá dodáva tovar resp. poskytuje služby;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c) označenie druhu dodaného tovaru alebo poskytnutých služieb;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d) výška DPH, ktorá sa má zaplatiť, alebo údaje potrebné na jej výpočet;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e) ak vyhotovená faktúra je dokladom alebo oznámením, ktoré sa považuje za faktúru podľa článku 219, osobitný a jednoznačný odkaz na túto pôvodnú faktúru a konkrétne údaje, ktoré sa menia. </w:t>
            </w:r>
          </w:p>
          <w:p w:rsidR="00153B33" w:rsidRPr="00650D6C" w:rsidP="009D77B4">
            <w:pPr>
              <w:pStyle w:val="Normlny"/>
              <w:bidi w:val="0"/>
              <w:spacing w:after="0" w:line="240" w:lineRule="auto"/>
              <w:rPr>
                <w:rFonts w:ascii="Times New Roman" w:hAnsi="Times New Roman"/>
                <w:sz w:val="22"/>
                <w:szCs w:val="22"/>
              </w:rPr>
            </w:pPr>
            <w:r w:rsidRPr="00650D6C" w:rsidR="009D77B4">
              <w:rPr>
                <w:rFonts w:ascii="Times New Roman" w:hAnsi="Times New Roman"/>
                <w:color w:val="000000"/>
                <w:sz w:val="22"/>
                <w:szCs w:val="22"/>
              </w:rPr>
              <w:t>Členské štáty nesmú vyžadovať iné údaje na faktúrach, než sú údaje uvedené v článkoch 226, 227 a 230.“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94021F">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94021F">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94021F">
            <w:pPr>
              <w:pStyle w:val="Normlny"/>
              <w:bidi w:val="0"/>
              <w:spacing w:after="0" w:line="240" w:lineRule="auto"/>
              <w:jc w:val="center"/>
              <w:rPr>
                <w:rFonts w:ascii="Times New Roman" w:hAnsi="Times New Roman"/>
                <w:sz w:val="22"/>
                <w:szCs w:val="22"/>
              </w:rPr>
            </w:pPr>
          </w:p>
          <w:p w:rsidR="0094021F">
            <w:pPr>
              <w:pStyle w:val="Normlny"/>
              <w:bidi w:val="0"/>
              <w:spacing w:after="0" w:line="240" w:lineRule="auto"/>
              <w:jc w:val="center"/>
              <w:rPr>
                <w:rFonts w:ascii="Times New Roman" w:hAnsi="Times New Roman"/>
                <w:sz w:val="22"/>
                <w:szCs w:val="22"/>
              </w:rPr>
            </w:pPr>
          </w:p>
          <w:p w:rsidR="0094021F">
            <w:pPr>
              <w:pStyle w:val="Normlny"/>
              <w:bidi w:val="0"/>
              <w:spacing w:after="0" w:line="240" w:lineRule="auto"/>
              <w:jc w:val="center"/>
              <w:rPr>
                <w:rFonts w:ascii="Times New Roman" w:hAnsi="Times New Roman"/>
                <w:sz w:val="22"/>
                <w:szCs w:val="22"/>
              </w:rPr>
            </w:pPr>
          </w:p>
          <w:p w:rsidR="00153B33">
            <w:pPr>
              <w:pStyle w:val="Normlny"/>
              <w:bidi w:val="0"/>
              <w:spacing w:after="0" w:line="240" w:lineRule="auto"/>
              <w:jc w:val="center"/>
              <w:rPr>
                <w:rFonts w:ascii="Times New Roman" w:hAnsi="Times New Roman"/>
                <w:sz w:val="22"/>
                <w:szCs w:val="22"/>
              </w:rPr>
            </w:pPr>
            <w:r w:rsidRPr="00E3582D" w:rsidR="0094021F">
              <w:rPr>
                <w:rFonts w:ascii="Times New Roman" w:hAnsi="Times New Roman"/>
                <w:sz w:val="22"/>
                <w:szCs w:val="22"/>
              </w:rPr>
              <w:t>§ 74 ods.2</w:t>
            </w:r>
          </w:p>
          <w:p w:rsidR="0094021F">
            <w:pPr>
              <w:pStyle w:val="Normlny"/>
              <w:bidi w:val="0"/>
              <w:spacing w:after="0" w:line="240" w:lineRule="auto"/>
              <w:jc w:val="center"/>
              <w:rPr>
                <w:rFonts w:ascii="Times New Roman" w:hAnsi="Times New Roman"/>
                <w:sz w:val="22"/>
                <w:szCs w:val="22"/>
              </w:rPr>
            </w:pPr>
          </w:p>
          <w:p w:rsidR="0094021F">
            <w:pPr>
              <w:pStyle w:val="Normlny"/>
              <w:bidi w:val="0"/>
              <w:spacing w:after="0" w:line="240" w:lineRule="auto"/>
              <w:jc w:val="center"/>
              <w:rPr>
                <w:rFonts w:ascii="Times New Roman" w:hAnsi="Times New Roman"/>
                <w:sz w:val="22"/>
                <w:szCs w:val="22"/>
              </w:rPr>
            </w:pPr>
          </w:p>
          <w:p w:rsidR="0094021F">
            <w:pPr>
              <w:pStyle w:val="Normlny"/>
              <w:bidi w:val="0"/>
              <w:spacing w:after="0" w:line="240" w:lineRule="auto"/>
              <w:jc w:val="center"/>
              <w:rPr>
                <w:rFonts w:ascii="Times New Roman" w:hAnsi="Times New Roman"/>
                <w:sz w:val="22"/>
                <w:szCs w:val="22"/>
              </w:rPr>
            </w:pPr>
          </w:p>
          <w:p w:rsidR="0094021F">
            <w:pPr>
              <w:pStyle w:val="Normlny"/>
              <w:bidi w:val="0"/>
              <w:spacing w:after="0" w:line="240" w:lineRule="auto"/>
              <w:jc w:val="center"/>
              <w:rPr>
                <w:rFonts w:ascii="Times New Roman" w:hAnsi="Times New Roman"/>
                <w:sz w:val="22"/>
                <w:szCs w:val="22"/>
              </w:rPr>
            </w:pPr>
          </w:p>
          <w:p w:rsidR="0094021F">
            <w:pPr>
              <w:pStyle w:val="Normlny"/>
              <w:bidi w:val="0"/>
              <w:spacing w:after="0" w:line="240" w:lineRule="auto"/>
              <w:jc w:val="center"/>
              <w:rPr>
                <w:rFonts w:ascii="Times New Roman" w:hAnsi="Times New Roman"/>
                <w:sz w:val="22"/>
                <w:szCs w:val="22"/>
              </w:rPr>
            </w:pPr>
          </w:p>
          <w:p w:rsidR="0094021F">
            <w:pPr>
              <w:pStyle w:val="Normlny"/>
              <w:bidi w:val="0"/>
              <w:spacing w:after="0" w:line="240" w:lineRule="auto"/>
              <w:jc w:val="center"/>
              <w:rPr>
                <w:rFonts w:ascii="Times New Roman" w:hAnsi="Times New Roman"/>
                <w:sz w:val="22"/>
                <w:szCs w:val="22"/>
              </w:rPr>
            </w:pPr>
          </w:p>
          <w:p w:rsidR="0094021F">
            <w:pPr>
              <w:pStyle w:val="Normlny"/>
              <w:bidi w:val="0"/>
              <w:spacing w:after="0" w:line="240" w:lineRule="auto"/>
              <w:jc w:val="center"/>
              <w:rPr>
                <w:rFonts w:ascii="Times New Roman" w:hAnsi="Times New Roman"/>
                <w:sz w:val="22"/>
                <w:szCs w:val="22"/>
              </w:rPr>
            </w:pPr>
          </w:p>
          <w:p w:rsidR="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 74 ods.3 </w:t>
            </w: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pís.a)</w:t>
            </w:r>
          </w:p>
          <w:p w:rsidR="0094021F" w:rsidRPr="00E3582D" w:rsidP="0094021F">
            <w:pPr>
              <w:pStyle w:val="Normlny"/>
              <w:bidi w:val="0"/>
              <w:spacing w:after="0" w:line="240" w:lineRule="auto"/>
              <w:jc w:val="center"/>
              <w:rPr>
                <w:rFonts w:ascii="Times New Roman" w:hAnsi="Times New Roman"/>
                <w:sz w:val="22"/>
                <w:szCs w:val="22"/>
              </w:rPr>
            </w:pPr>
          </w:p>
          <w:p w:rsidR="0094021F" w:rsidP="0094021F">
            <w:pPr>
              <w:pStyle w:val="Normlny"/>
              <w:bidi w:val="0"/>
              <w:spacing w:after="0" w:line="240" w:lineRule="auto"/>
              <w:jc w:val="center"/>
              <w:rPr>
                <w:rFonts w:ascii="Times New Roman" w:hAnsi="Times New Roman"/>
                <w:sz w:val="22"/>
                <w:szCs w:val="22"/>
              </w:rPr>
            </w:pPr>
          </w:p>
          <w:p w:rsidR="00315AA8"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pís.b)</w:t>
            </w: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pís.c)</w:t>
            </w: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p>
          <w:p w:rsidR="0094021F" w:rsidRPr="00E3582D" w:rsidP="0094021F">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pís.d)</w:t>
            </w:r>
          </w:p>
          <w:p w:rsidR="0094021F"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94021F" w:rsidP="0094021F">
            <w:pPr>
              <w:pStyle w:val="Zkladntext"/>
              <w:bidi w:val="0"/>
              <w:spacing w:after="0" w:line="240" w:lineRule="auto"/>
              <w:jc w:val="both"/>
              <w:rPr>
                <w:rFonts w:ascii="Times New Roman" w:hAnsi="Times New Roman"/>
                <w:color w:val="auto"/>
                <w:sz w:val="22"/>
                <w:szCs w:val="22"/>
              </w:rPr>
            </w:pPr>
          </w:p>
          <w:p w:rsidR="0094021F" w:rsidP="0094021F">
            <w:pPr>
              <w:pStyle w:val="Zkladntext"/>
              <w:bidi w:val="0"/>
              <w:spacing w:after="0" w:line="240" w:lineRule="auto"/>
              <w:jc w:val="both"/>
              <w:rPr>
                <w:rFonts w:ascii="Times New Roman" w:hAnsi="Times New Roman"/>
                <w:color w:val="auto"/>
                <w:sz w:val="22"/>
                <w:szCs w:val="22"/>
              </w:rPr>
            </w:pPr>
          </w:p>
          <w:p w:rsidR="0094021F" w:rsidP="0094021F">
            <w:pPr>
              <w:pStyle w:val="Zkladntext"/>
              <w:bidi w:val="0"/>
              <w:spacing w:after="0" w:line="240" w:lineRule="auto"/>
              <w:jc w:val="both"/>
              <w:rPr>
                <w:rFonts w:ascii="Times New Roman" w:hAnsi="Times New Roman"/>
                <w:color w:val="auto"/>
                <w:sz w:val="22"/>
                <w:szCs w:val="22"/>
              </w:rPr>
            </w:pPr>
          </w:p>
          <w:p w:rsidR="0094021F" w:rsidP="0094021F">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Faktúra vyhotovená pri dodaní tovaru alebo služby s miestom dodania v inom členskom štáte, ak osobou povinnou platiť daň je príjemca tovaru alebo služby, nemusí obsahovať údaje podľa odseku 1 písm. g) až i), ak formou odkazu na množstvo alebo rozsah a druh tovaru alebo služby možno určiť základ dane. </w:t>
            </w:r>
          </w:p>
          <w:p w:rsidR="0094021F" w:rsidP="0094021F">
            <w:pPr>
              <w:pStyle w:val="Zkladntext"/>
              <w:bidi w:val="0"/>
              <w:spacing w:after="0" w:line="240" w:lineRule="auto"/>
              <w:jc w:val="both"/>
              <w:rPr>
                <w:rFonts w:ascii="Times New Roman" w:hAnsi="Times New Roman"/>
                <w:color w:val="auto"/>
                <w:sz w:val="22"/>
                <w:szCs w:val="22"/>
              </w:rPr>
            </w:pPr>
          </w:p>
          <w:p w:rsidR="0094021F" w:rsidP="0094021F">
            <w:pPr>
              <w:pStyle w:val="Zkladntext"/>
              <w:bidi w:val="0"/>
              <w:spacing w:after="0" w:line="240" w:lineRule="auto"/>
              <w:jc w:val="both"/>
              <w:rPr>
                <w:rFonts w:ascii="Times New Roman" w:hAnsi="Times New Roman"/>
                <w:color w:val="auto"/>
                <w:sz w:val="22"/>
                <w:szCs w:val="22"/>
              </w:rPr>
            </w:pPr>
          </w:p>
          <w:p w:rsidR="0094021F" w:rsidP="0094021F">
            <w:pPr>
              <w:pStyle w:val="Zkladntext"/>
              <w:bidi w:val="0"/>
              <w:spacing w:after="0" w:line="240" w:lineRule="auto"/>
              <w:jc w:val="both"/>
              <w:rPr>
                <w:rFonts w:ascii="Times New Roman" w:hAnsi="Times New Roman"/>
                <w:color w:val="auto"/>
                <w:sz w:val="22"/>
                <w:szCs w:val="22"/>
              </w:rPr>
            </w:pPr>
          </w:p>
          <w:p w:rsidR="0094021F" w:rsidP="0094021F">
            <w:pPr>
              <w:pStyle w:val="Zkladntext"/>
              <w:bidi w:val="0"/>
              <w:spacing w:after="0" w:line="240" w:lineRule="auto"/>
              <w:jc w:val="both"/>
              <w:rPr>
                <w:rFonts w:ascii="Times New Roman" w:hAnsi="Times New Roman"/>
                <w:color w:val="auto"/>
                <w:sz w:val="22"/>
                <w:szCs w:val="22"/>
              </w:rPr>
            </w:pPr>
          </w:p>
          <w:p w:rsidR="0094021F" w:rsidRPr="00E3582D" w:rsidP="0094021F">
            <w:pPr>
              <w:pStyle w:val="Zkladntext"/>
              <w:bidi w:val="0"/>
              <w:spacing w:after="0" w:line="240" w:lineRule="auto"/>
              <w:jc w:val="both"/>
              <w:rPr>
                <w:rFonts w:ascii="Times New Roman" w:hAnsi="Times New Roman"/>
                <w:i/>
                <w:color w:val="auto"/>
                <w:sz w:val="22"/>
                <w:szCs w:val="22"/>
              </w:rPr>
            </w:pPr>
            <w:r w:rsidRPr="00E3582D">
              <w:rPr>
                <w:rFonts w:ascii="Times New Roman" w:hAnsi="Times New Roman"/>
                <w:color w:val="auto"/>
                <w:sz w:val="22"/>
                <w:szCs w:val="22"/>
              </w:rPr>
              <w:t xml:space="preserve">Platiteľ a zdaniteľná osoba, ktorá nie je platiteľom, môžu vyhotoviť zjednodušenú faktúru, ktorá neobsahuje všetky údaje podľa odseku 1. Zjednodušenou faktúrou je </w:t>
            </w:r>
          </w:p>
          <w:p w:rsidR="0094021F" w:rsidRPr="00E3582D" w:rsidP="0094021F">
            <w:pPr>
              <w:pStyle w:val="Zkladntext"/>
              <w:bidi w:val="0"/>
              <w:spacing w:after="0" w:line="240" w:lineRule="auto"/>
              <w:jc w:val="both"/>
              <w:rPr>
                <w:rFonts w:ascii="Times New Roman" w:hAnsi="Times New Roman"/>
                <w:i/>
                <w:color w:val="auto"/>
                <w:sz w:val="22"/>
                <w:szCs w:val="22"/>
              </w:rPr>
            </w:pPr>
            <w:r w:rsidRPr="00E3582D">
              <w:rPr>
                <w:rFonts w:ascii="Times New Roman" w:hAnsi="Times New Roman"/>
                <w:color w:val="auto"/>
                <w:sz w:val="22"/>
                <w:szCs w:val="22"/>
              </w:rPr>
              <w:t xml:space="preserve">doklad za tovar alebo službu, ak cena vrátane dane nie je viac ako 100 eur; </w:t>
            </w:r>
            <w:r w:rsidRPr="00E3582D">
              <w:rPr>
                <w:rFonts w:ascii="Times New Roman" w:hAnsi="Times New Roman"/>
                <w:sz w:val="22"/>
                <w:szCs w:val="22"/>
              </w:rPr>
              <w:t>doklad</w:t>
            </w:r>
            <w:r w:rsidRPr="00E3582D">
              <w:rPr>
                <w:rFonts w:ascii="Times New Roman" w:hAnsi="Times New Roman"/>
                <w:color w:val="auto"/>
                <w:sz w:val="22"/>
                <w:szCs w:val="22"/>
              </w:rPr>
              <w:t xml:space="preserve"> nemusí obsahovať údaje podľa odseku 1 písm. b) a jednotkovú cenu podľa odseku 1 písm. g), </w:t>
            </w:r>
          </w:p>
          <w:p w:rsidR="0094021F" w:rsidRPr="00E3582D" w:rsidP="0094021F">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doklad vyhotovený elektronickou registračnou pokladnicou podľa osobitného predpisu,</w:t>
            </w:r>
            <w:r w:rsidRPr="00E3582D">
              <w:rPr>
                <w:rFonts w:ascii="Times New Roman" w:hAnsi="Times New Roman"/>
                <w:color w:val="auto"/>
                <w:sz w:val="22"/>
                <w:szCs w:val="22"/>
                <w:vertAlign w:val="superscript"/>
              </w:rPr>
              <w:t>28f</w:t>
            </w:r>
            <w:r w:rsidRPr="00E3582D">
              <w:rPr>
                <w:rFonts w:ascii="Times New Roman" w:hAnsi="Times New Roman"/>
                <w:color w:val="auto"/>
                <w:sz w:val="22"/>
                <w:szCs w:val="22"/>
              </w:rPr>
              <w:t xml:space="preserve">) ak cena tovaru alebo služby vrátane dane uhradená v hotovosti nie je viac ako </w:t>
            </w:r>
            <w:r w:rsidRPr="00E3582D">
              <w:rPr>
                <w:rFonts w:ascii="Times New Roman" w:hAnsi="Times New Roman"/>
                <w:sz w:val="22"/>
                <w:szCs w:val="22"/>
              </w:rPr>
              <w:t>200 eur</w:t>
            </w:r>
            <w:r w:rsidRPr="00E3582D">
              <w:rPr>
                <w:rFonts w:ascii="Times New Roman" w:hAnsi="Times New Roman"/>
                <w:color w:val="auto"/>
                <w:sz w:val="22"/>
                <w:szCs w:val="22"/>
              </w:rPr>
              <w:t xml:space="preserve"> alebo uhradená inými platobnými prostriedkami nahrádzajúcimi hotovosť nie je viac ako </w:t>
            </w:r>
            <w:r w:rsidRPr="00E3582D">
              <w:rPr>
                <w:rFonts w:ascii="Times New Roman" w:hAnsi="Times New Roman"/>
                <w:sz w:val="22"/>
                <w:szCs w:val="22"/>
              </w:rPr>
              <w:t>1 600 eur; doklad</w:t>
            </w:r>
            <w:r w:rsidRPr="00E3582D">
              <w:rPr>
                <w:rFonts w:ascii="Times New Roman" w:hAnsi="Times New Roman"/>
                <w:color w:val="auto"/>
                <w:sz w:val="22"/>
                <w:szCs w:val="22"/>
              </w:rPr>
              <w:t xml:space="preserve"> nemusí obsahovať údaje podľa odseku 1 písm. b) a jednotkovú cenu podľa odseku 1 písm. g),</w:t>
            </w:r>
          </w:p>
          <w:p w:rsidR="0094021F" w:rsidRPr="00E3582D" w:rsidP="0094021F">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podkladová časť nálepky, ktorou sa preukazuje zaplatenie úhrady za užívanie diaľnic, ciest pre motorové vozidlá a ciest I. triedy v tuzemsku, ktorá ostane príjemcovi služby po oddelení nalepovacej časti nálepky, ak podkladová časť nálepky obsahuje obchodné meno dodávateľa služby a jeho identifikačné číslo pre daň, dátum predaja nálepky, cenu vrátane dane a sumu dane,</w:t>
            </w:r>
          </w:p>
          <w:p w:rsidR="0094021F" w:rsidRPr="00E3582D" w:rsidP="0094021F">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faktúra podľa § 71 ods. 2; faktúra musí obsahovať poradové číslo pôvodnej faktúry a údaje, ktoré sa menia.</w:t>
            </w:r>
          </w:p>
          <w:p w:rsidR="0094021F" w:rsidRPr="00E3582D" w:rsidP="0094021F">
            <w:pPr>
              <w:pStyle w:val="Zkladntext"/>
              <w:bidi w:val="0"/>
              <w:spacing w:after="0" w:line="240" w:lineRule="auto"/>
              <w:jc w:val="both"/>
              <w:rPr>
                <w:rFonts w:ascii="Times New Roman" w:hAnsi="Times New Roman"/>
                <w:color w:val="auto"/>
                <w:sz w:val="22"/>
                <w:szCs w:val="22"/>
              </w:rPr>
            </w:pPr>
          </w:p>
          <w:p w:rsidR="00153B33"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94021F">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9D77B4">
              <w:rPr>
                <w:rFonts w:ascii="Times New Roman" w:hAnsi="Times New Roman"/>
                <w:sz w:val="22"/>
                <w:szCs w:val="22"/>
              </w:rPr>
              <w:t xml:space="preserve">1 ods. </w:t>
            </w:r>
            <w:r w:rsidRPr="00650D6C">
              <w:rPr>
                <w:rFonts w:ascii="Times New Roman" w:hAnsi="Times New Roman"/>
                <w:sz w:val="22"/>
                <w:szCs w:val="22"/>
              </w:rPr>
              <w:t>18</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947B8" w:rsidRPr="00650D6C" w:rsidP="005947B8">
            <w:pPr>
              <w:pStyle w:val="Normlny"/>
              <w:bidi w:val="0"/>
              <w:spacing w:after="0" w:line="240" w:lineRule="auto"/>
              <w:rPr>
                <w:rFonts w:ascii="Times New Roman" w:hAnsi="Times New Roman"/>
                <w:sz w:val="22"/>
                <w:szCs w:val="22"/>
              </w:rPr>
            </w:pPr>
            <w:r w:rsidRPr="00650D6C" w:rsidR="009D77B4">
              <w:rPr>
                <w:rFonts w:ascii="Times New Roman" w:hAnsi="Times New Roman"/>
                <w:color w:val="000000"/>
                <w:sz w:val="22"/>
                <w:szCs w:val="22"/>
              </w:rPr>
              <w:t>Článok 228 sa vypúšťa.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9D77B4">
              <w:rPr>
                <w:rFonts w:ascii="Times New Roman" w:hAnsi="Times New Roman"/>
                <w:sz w:val="22"/>
                <w:szCs w:val="22"/>
              </w:rPr>
              <w:t xml:space="preserve"> 1 ods. </w:t>
            </w:r>
            <w:r w:rsidRPr="00650D6C">
              <w:rPr>
                <w:rFonts w:ascii="Times New Roman" w:hAnsi="Times New Roman"/>
                <w:sz w:val="22"/>
                <w:szCs w:val="22"/>
              </w:rPr>
              <w:t>19</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230 sa nahrádza takto: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230 </w:t>
            </w:r>
          </w:p>
          <w:p w:rsidR="005947B8" w:rsidRPr="00650D6C" w:rsidP="009D77B4">
            <w:pPr>
              <w:pStyle w:val="Normlny"/>
              <w:bidi w:val="0"/>
              <w:spacing w:after="0" w:line="240" w:lineRule="auto"/>
              <w:rPr>
                <w:rFonts w:ascii="Times New Roman" w:hAnsi="Times New Roman"/>
                <w:sz w:val="22"/>
                <w:szCs w:val="22"/>
              </w:rPr>
            </w:pPr>
            <w:r w:rsidRPr="00650D6C" w:rsidR="009D77B4">
              <w:rPr>
                <w:rFonts w:ascii="Times New Roman" w:hAnsi="Times New Roman"/>
                <w:color w:val="000000"/>
                <w:sz w:val="22"/>
                <w:szCs w:val="22"/>
              </w:rPr>
              <w:t>Sumy uvedené na faktúre sa môžu uvádzať v akejkoľvek mene za predpokladu, že výška DPH, ktorá sa má zaplatiť alebo upraviť, je uvedená v národnej mene členského štátu, s tým, že sa využije prepočítací mechanizmus ustanovený v článku 91.“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153B33">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rsidRPr="00650D6C">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74 ods.1 pís.i)</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153B33">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Faktúra vyhotovená osobou podľa § 72 musí obsahovať</w:t>
            </w:r>
          </w:p>
          <w:p w:rsidR="00751811" w:rsidRPr="00E3582D" w:rsidP="00751811">
            <w:pPr>
              <w:pStyle w:val="Zkladntext"/>
              <w:bidi w:val="0"/>
              <w:spacing w:after="0" w:line="240" w:lineRule="auto"/>
              <w:jc w:val="both"/>
              <w:rPr>
                <w:rFonts w:ascii="Times New Roman" w:hAnsi="Times New Roman"/>
                <w:color w:val="auto"/>
                <w:sz w:val="22"/>
                <w:szCs w:val="22"/>
              </w:rPr>
            </w:pPr>
          </w:p>
          <w:p w:rsidR="00751811" w:rsidRPr="00650D6C" w:rsidP="00751811">
            <w:pPr>
              <w:pStyle w:val="Normlny"/>
              <w:bidi w:val="0"/>
              <w:spacing w:after="0" w:line="240" w:lineRule="auto"/>
              <w:jc w:val="both"/>
              <w:rPr>
                <w:rFonts w:ascii="Times New Roman" w:hAnsi="Times New Roman"/>
                <w:sz w:val="22"/>
                <w:szCs w:val="22"/>
              </w:rPr>
            </w:pPr>
            <w:r w:rsidRPr="00E3582D">
              <w:rPr>
                <w:rFonts w:ascii="Times New Roman" w:hAnsi="Times New Roman"/>
                <w:sz w:val="22"/>
                <w:szCs w:val="22"/>
              </w:rPr>
              <w:t>výšku dane spolu v eurách, ktorá sa má zaplatiť, okrem výšky dane uplatnenej podľa osobitnej úpravy podľa § 66,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9D77B4">
              <w:rPr>
                <w:rFonts w:ascii="Times New Roman" w:hAnsi="Times New Roman"/>
                <w:sz w:val="22"/>
                <w:szCs w:val="22"/>
              </w:rPr>
              <w:t xml:space="preserve">1 ods. </w:t>
            </w:r>
            <w:r w:rsidRPr="00650D6C">
              <w:rPr>
                <w:rFonts w:ascii="Times New Roman" w:hAnsi="Times New Roman"/>
                <w:sz w:val="22"/>
                <w:szCs w:val="22"/>
              </w:rPr>
              <w:t>20</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153B33" w:rsidRPr="00650D6C" w:rsidP="005947B8">
            <w:pPr>
              <w:pStyle w:val="Normlny"/>
              <w:bidi w:val="0"/>
              <w:spacing w:after="0" w:line="240" w:lineRule="auto"/>
              <w:rPr>
                <w:rFonts w:ascii="Times New Roman" w:hAnsi="Times New Roman"/>
                <w:sz w:val="22"/>
                <w:szCs w:val="22"/>
              </w:rPr>
            </w:pPr>
            <w:r w:rsidRPr="00650D6C" w:rsidR="009D77B4">
              <w:rPr>
                <w:rFonts w:ascii="Times New Roman" w:hAnsi="Times New Roman"/>
                <w:color w:val="000000"/>
                <w:sz w:val="22"/>
                <w:szCs w:val="22"/>
              </w:rPr>
              <w:t>Článok 231 sa vypúšťa.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9D77B4">
              <w:rPr>
                <w:rFonts w:ascii="Times New Roman" w:hAnsi="Times New Roman"/>
                <w:sz w:val="22"/>
                <w:szCs w:val="22"/>
              </w:rPr>
              <w:t xml:space="preserve">1 ods. </w:t>
            </w:r>
            <w:r w:rsidRPr="00650D6C">
              <w:rPr>
                <w:rFonts w:ascii="Times New Roman" w:hAnsi="Times New Roman"/>
                <w:sz w:val="22"/>
                <w:szCs w:val="22"/>
              </w:rPr>
              <w:t>21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Názov hlavy XI kapitoly 3 oddielu 5 sa nahrádza takto: </w:t>
            </w:r>
          </w:p>
          <w:p w:rsidR="00153B33" w:rsidRPr="00650D6C" w:rsidP="009D77B4">
            <w:pPr>
              <w:pStyle w:val="Normlny"/>
              <w:bidi w:val="0"/>
              <w:spacing w:after="0" w:line="240" w:lineRule="auto"/>
              <w:rPr>
                <w:rFonts w:ascii="Times New Roman" w:hAnsi="Times New Roman"/>
                <w:sz w:val="22"/>
                <w:szCs w:val="22"/>
              </w:rPr>
            </w:pPr>
            <w:r w:rsidRPr="00650D6C" w:rsidR="009D77B4">
              <w:rPr>
                <w:rFonts w:ascii="Times New Roman" w:hAnsi="Times New Roman"/>
                <w:color w:val="000000"/>
                <w:sz w:val="22"/>
                <w:szCs w:val="22"/>
              </w:rPr>
              <w:t>„</w:t>
            </w:r>
            <w:r w:rsidRPr="00650D6C" w:rsidR="009D77B4">
              <w:rPr>
                <w:rFonts w:ascii="Times New Roman" w:hAnsi="Times New Roman"/>
                <w:b/>
                <w:bCs/>
                <w:color w:val="000000"/>
                <w:sz w:val="22"/>
                <w:szCs w:val="22"/>
              </w:rPr>
              <w:t xml:space="preserve">P a p i e r o v é f a k t ú r y </w:t>
            </w:r>
            <w:r w:rsidR="00212242">
              <w:rPr>
                <w:rFonts w:ascii="Times New Roman" w:hAnsi="Times New Roman"/>
                <w:b/>
                <w:bCs/>
                <w:color w:val="000000"/>
                <w:sz w:val="22"/>
                <w:szCs w:val="22"/>
              </w:rPr>
              <w:t xml:space="preserve">  </w:t>
            </w:r>
            <w:r w:rsidRPr="00650D6C" w:rsidR="009D77B4">
              <w:rPr>
                <w:rFonts w:ascii="Times New Roman" w:hAnsi="Times New Roman"/>
                <w:b/>
                <w:bCs/>
                <w:color w:val="000000"/>
                <w:sz w:val="22"/>
                <w:szCs w:val="22"/>
              </w:rPr>
              <w:t xml:space="preserve">a </w:t>
            </w:r>
            <w:r w:rsidR="00212242">
              <w:rPr>
                <w:rFonts w:ascii="Times New Roman" w:hAnsi="Times New Roman"/>
                <w:b/>
                <w:bCs/>
                <w:color w:val="000000"/>
                <w:sz w:val="22"/>
                <w:szCs w:val="22"/>
              </w:rPr>
              <w:t xml:space="preserve">  </w:t>
            </w:r>
            <w:r w:rsidRPr="00650D6C" w:rsidR="009D77B4">
              <w:rPr>
                <w:rFonts w:ascii="Times New Roman" w:hAnsi="Times New Roman"/>
                <w:b/>
                <w:bCs/>
                <w:color w:val="000000"/>
                <w:sz w:val="22"/>
                <w:szCs w:val="22"/>
              </w:rPr>
              <w:t>e l e k t r o n i c k é f a k t ú r y</w:t>
            </w:r>
            <w:r w:rsidRPr="00650D6C" w:rsidR="009D77B4">
              <w:rPr>
                <w:rFonts w:ascii="Times New Roman" w:hAnsi="Times New Roman"/>
                <w:color w:val="000000"/>
                <w:sz w:val="22"/>
                <w:szCs w:val="22"/>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9D77B4">
              <w:rPr>
                <w:rFonts w:ascii="Times New Roman" w:hAnsi="Times New Roman"/>
                <w:sz w:val="22"/>
                <w:szCs w:val="22"/>
              </w:rPr>
              <w:t xml:space="preserve"> 1 ods. </w:t>
            </w:r>
            <w:r w:rsidRPr="00650D6C">
              <w:rPr>
                <w:rFonts w:ascii="Times New Roman" w:hAnsi="Times New Roman"/>
                <w:sz w:val="22"/>
                <w:szCs w:val="22"/>
              </w:rPr>
              <w:t xml:space="preserve"> 22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Články 232 a 233 sa nahrádzajú takto: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232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Použitie elektronickej faktúry podlieha súhlasu zo strany príjemcu. </w:t>
            </w:r>
          </w:p>
          <w:p w:rsidR="00751811" w:rsidP="009D77B4">
            <w:pPr>
              <w:pStyle w:val="CM4"/>
              <w:bidi w:val="0"/>
              <w:spacing w:before="60" w:after="60" w:line="240" w:lineRule="auto"/>
              <w:rPr>
                <w:rFonts w:ascii="Times New Roman" w:hAnsi="Times New Roman"/>
                <w:i/>
                <w:iCs/>
                <w:color w:val="000000"/>
                <w:sz w:val="22"/>
                <w:szCs w:val="22"/>
              </w:rPr>
            </w:pPr>
          </w:p>
          <w:p w:rsidR="00751811" w:rsidP="009D77B4">
            <w:pPr>
              <w:pStyle w:val="CM4"/>
              <w:bidi w:val="0"/>
              <w:spacing w:before="60" w:after="60" w:line="240" w:lineRule="auto"/>
              <w:rPr>
                <w:rFonts w:ascii="Times New Roman" w:hAnsi="Times New Roman"/>
                <w:i/>
                <w:iCs/>
                <w:color w:val="000000"/>
                <w:sz w:val="22"/>
                <w:szCs w:val="22"/>
              </w:rPr>
            </w:pPr>
          </w:p>
          <w:p w:rsidR="00751811" w:rsidP="009D77B4">
            <w:pPr>
              <w:pStyle w:val="CM4"/>
              <w:bidi w:val="0"/>
              <w:spacing w:before="60" w:after="60" w:line="240" w:lineRule="auto"/>
              <w:rPr>
                <w:rFonts w:ascii="Times New Roman" w:hAnsi="Times New Roman"/>
                <w:i/>
                <w:iCs/>
                <w:color w:val="000000"/>
                <w:sz w:val="22"/>
                <w:szCs w:val="22"/>
              </w:rPr>
            </w:pP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233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 Vierohodnosť pôvodu, neporušenosť obsahu a čitateľnosť faktúry bez ohľadu na to, či má papierovú alebo elektronickú podobu, sa zabezpečuje od okamihu jej vyhotovenia do uplynutia obdobia určeného na uchovávanie faktúry.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Každá zdaniteľná osoba určí spôsob zabezpečenia vierohodnosti pôvodu, neporušenosti obsahu a čitateľnosti faktúry. To je možné dosiahnuť akýmikoľvek kontrolami riadenia, ktorými by sa vytvoril spoľahlivý kontrolný záznam priraďujúci faktúru k príslušnému dodaniu tovaru alebo poskytnutiu služieb.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‚Vierohodnosť pôvodu‘ znamená potvrdenie totožnosti dodávateľa, resp. poskytovateľa alebo vyhotoviteľa faktúry. </w:t>
            </w:r>
          </w:p>
          <w:p w:rsidR="009D77B4"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‚Neporušenosť obsahu‘ znamená, že obsah vyžadovaný podľa tejto smernice sa nepozmenil. </w:t>
            </w:r>
          </w:p>
          <w:p w:rsidR="00751811" w:rsidP="00751811">
            <w:pPr>
              <w:pStyle w:val="Default"/>
              <w:bidi w:val="0"/>
              <w:spacing w:after="0" w:line="240" w:lineRule="auto"/>
            </w:pPr>
          </w:p>
          <w:p w:rsidR="009D77B4"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2. Iným spôsobom zabezpečenia vierohodnosti pôvodu a neporušenosti obsahu elektronickej faktúry než prostredníctvom druhu kontroly riadenia uvedeného v odseku 1 druhom pododseku sú napríklad tieto technológie: </w:t>
            </w:r>
          </w:p>
          <w:p w:rsidR="00751811" w:rsidRPr="00751811" w:rsidP="00751811">
            <w:pPr>
              <w:pStyle w:val="Default"/>
              <w:bidi w:val="0"/>
              <w:spacing w:after="0" w:line="240" w:lineRule="auto"/>
            </w:pP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 zdokonalený elektronický podpis v zmysle článku 2 bodu 2 smernice Európskeho parlamentu a Rady 1999/93/ES z 13. decembra 1999 o rámci Spoločenstva pre elektronické podpisy (*), ktorý vychádza z kvalifikovaného certifikátu a je vytvorený bezpečným zariadením na vytvorenie podpisu v zmysle článku 2 bodov 6 a 10 smernice 1999/93/ES; </w:t>
            </w:r>
          </w:p>
          <w:p w:rsidR="005947B8" w:rsidRPr="00650D6C" w:rsidP="009D77B4">
            <w:pPr>
              <w:pStyle w:val="CM4"/>
              <w:bidi w:val="0"/>
              <w:spacing w:before="60" w:after="60" w:line="240" w:lineRule="auto"/>
              <w:rPr>
                <w:rFonts w:ascii="Times New Roman" w:hAnsi="Times New Roman"/>
                <w:color w:val="000000"/>
                <w:sz w:val="22"/>
                <w:szCs w:val="22"/>
              </w:rPr>
            </w:pPr>
            <w:r w:rsidRPr="00650D6C" w:rsidR="009D77B4">
              <w:rPr>
                <w:rFonts w:ascii="Times New Roman" w:hAnsi="Times New Roman"/>
                <w:color w:val="000000"/>
                <w:sz w:val="22"/>
                <w:szCs w:val="22"/>
              </w:rPr>
              <w:t>b) elektronická výmena údajov (EDI) tak, ako je vymedzená v článku 2 prílohy 1 k odporúčaniu Komisie 1994/820/ES z 19. októbra 1994 týkajúcemu sa právnych aspektov elektronickej výmeny dát (**), ak zmluva týkajúca sa tejto výmeny ustanoví použitie postupov zabezpečujúcich vierohodnosť pôvodu a neporušenosť obsahu  údajov.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947B8">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71 ods.1 pís.b)</w:t>
            </w: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 71 ods.3 </w:t>
            </w: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pís.a)</w:t>
            </w: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ods.1 pís.c) </w:t>
            </w: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pís.d)</w:t>
            </w: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ods.3 </w:t>
            </w: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pís.b) </w:t>
            </w: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P="00751811">
            <w:pPr>
              <w:pStyle w:val="Normlny"/>
              <w:bidi w:val="0"/>
              <w:spacing w:after="0" w:line="240" w:lineRule="auto"/>
              <w:jc w:val="center"/>
              <w:rPr>
                <w:rFonts w:ascii="Times New Roman" w:hAnsi="Times New Roman"/>
                <w:sz w:val="22"/>
                <w:szCs w:val="22"/>
              </w:rPr>
            </w:pPr>
          </w:p>
          <w:p w:rsidR="00751811"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xml:space="preserve">pís.c) </w:t>
            </w:r>
          </w:p>
          <w:p w:rsidR="00751811" w:rsidRPr="00E3582D" w:rsidP="00751811">
            <w:pPr>
              <w:pStyle w:val="Normlny"/>
              <w:bidi w:val="0"/>
              <w:spacing w:after="0" w:line="240" w:lineRule="auto"/>
              <w:jc w:val="center"/>
              <w:rPr>
                <w:rFonts w:ascii="Times New Roman" w:hAnsi="Times New Roman"/>
                <w:sz w:val="22"/>
                <w:szCs w:val="22"/>
              </w:rPr>
            </w:pPr>
          </w:p>
          <w:p w:rsidR="00751811" w:rsidRPr="00E3582D" w:rsidP="00751811">
            <w:pPr>
              <w:pStyle w:val="Normlny"/>
              <w:bidi w:val="0"/>
              <w:spacing w:after="0" w:line="240" w:lineRule="auto"/>
              <w:jc w:val="center"/>
              <w:rPr>
                <w:rFonts w:ascii="Times New Roman" w:hAnsi="Times New Roman"/>
                <w:sz w:val="22"/>
                <w:szCs w:val="22"/>
              </w:rPr>
            </w:pPr>
          </w:p>
          <w:p w:rsidR="00751811" w:rsidRPr="00650D6C" w:rsidP="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pís.d)</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947B8">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Na účely tohto zákona</w:t>
            </w:r>
          </w:p>
          <w:p w:rsidR="00751811" w:rsidRPr="00E3582D" w:rsidP="00751811">
            <w:pPr>
              <w:pStyle w:val="Zkladntext"/>
              <w:bidi w:val="0"/>
              <w:spacing w:after="0" w:line="240" w:lineRule="auto"/>
              <w:jc w:val="both"/>
              <w:rPr>
                <w:rFonts w:ascii="Times New Roman" w:hAnsi="Times New Roman"/>
                <w:color w:val="auto"/>
                <w:sz w:val="22"/>
                <w:szCs w:val="22"/>
              </w:rPr>
            </w:pPr>
          </w:p>
          <w:p w:rsidR="00751811"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elektronickou faktúrou je faktúra, ktorá obsahuje údaje podľa § 74 a ktorá sa vydala a prijala v akomkoľvek elektronickom formáte; elektronickú faktúru možno vydať len so súhlasom príjemcu tovaru alebo služby, </w:t>
            </w:r>
          </w:p>
          <w:p w:rsidR="00751811" w:rsidP="00751811">
            <w:pPr>
              <w:pStyle w:val="Zkladntext"/>
              <w:bidi w:val="0"/>
              <w:spacing w:after="0" w:line="240" w:lineRule="auto"/>
              <w:jc w:val="both"/>
              <w:rPr>
                <w:rFonts w:ascii="Times New Roman" w:hAnsi="Times New Roman"/>
                <w:color w:val="auto"/>
                <w:sz w:val="22"/>
                <w:szCs w:val="22"/>
              </w:rPr>
            </w:pP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Zdaniteľná osoba je povinná zabezpečiť vierohodnosť pôvodu, neporušenosť obsahu a čitateľnosť faktúry od jej vydania do konca obdobia na uchovávanie faktúry. Ako spôsob zabezpečenia vierohodnosti pôvodu, neporušenosti obsahu a čitateľnosti faktúry možno použiť </w:t>
            </w: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kontrolné mechanizmy podnikových procesov, ktoré spoľahlivo zabezpečia priraditeľnosť faktúry k dokumentom súvisiacim s dodaním tovaru alebo služby</w:t>
            </w:r>
          </w:p>
          <w:p w:rsidR="00751811" w:rsidRPr="00E3582D" w:rsidP="00751811">
            <w:pPr>
              <w:pStyle w:val="Zkladntext"/>
              <w:bidi w:val="0"/>
              <w:spacing w:after="0" w:line="240" w:lineRule="auto"/>
              <w:jc w:val="both"/>
              <w:rPr>
                <w:rFonts w:ascii="Times New Roman" w:hAnsi="Times New Roman"/>
                <w:color w:val="auto"/>
                <w:sz w:val="22"/>
                <w:szCs w:val="22"/>
              </w:rPr>
            </w:pP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Na účely tohto zákona</w:t>
            </w: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vierohodnosťou pôvodu faktúry sa rozumie potvrdenie totožnosti dodávateľa tovaru alebo služby alebo osoby, ktorá v mene dodávateľa vyhotovila faktúru, </w:t>
            </w: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neporušenosťou obsahu faktúry sa rozumie zachovanie obsahu faktúry,</w:t>
            </w:r>
          </w:p>
          <w:p w:rsidR="00751811" w:rsidRPr="00E3582D" w:rsidP="00751811">
            <w:pPr>
              <w:pStyle w:val="Zkladntext"/>
              <w:bidi w:val="0"/>
              <w:spacing w:after="0" w:line="240" w:lineRule="auto"/>
              <w:jc w:val="both"/>
              <w:rPr>
                <w:rFonts w:ascii="Times New Roman" w:hAnsi="Times New Roman"/>
                <w:color w:val="auto"/>
                <w:sz w:val="22"/>
                <w:szCs w:val="22"/>
              </w:rPr>
            </w:pP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Zdaniteľná osoba je povinná zabezpečiť vierohodnosť pôvodu, neporušenosť obsahu a čitateľnosť faktúry od jej vydania do konca obdobia na uchovávanie faktúry. Ako spôsob zabezpečenia vierohodnosti pôvodu, neporušenosti obsahu a čitateľnosti faktúry možno použiť </w:t>
            </w:r>
          </w:p>
          <w:p w:rsidR="00751811"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zaručený elektronický podpis podľa osobitného predpisu</w:t>
            </w:r>
            <w:r w:rsidRPr="00E3582D">
              <w:rPr>
                <w:rFonts w:ascii="Times New Roman" w:hAnsi="Times New Roman"/>
                <w:color w:val="auto"/>
                <w:sz w:val="22"/>
                <w:szCs w:val="22"/>
                <w:vertAlign w:val="superscript"/>
              </w:rPr>
              <w:t>29</w:t>
            </w:r>
            <w:r w:rsidRPr="00E3582D">
              <w:rPr>
                <w:rFonts w:ascii="Times New Roman" w:hAnsi="Times New Roman"/>
                <w:color w:val="auto"/>
                <w:sz w:val="22"/>
                <w:szCs w:val="22"/>
              </w:rPr>
              <w:t>) alebo zákona platného v inom členskom štáte upravujúceho použitie zaručeného elektronického podpisu,</w:t>
            </w:r>
          </w:p>
          <w:p w:rsidR="00751811" w:rsidP="00751811">
            <w:pPr>
              <w:pStyle w:val="Zkladntext"/>
              <w:bidi w:val="0"/>
              <w:spacing w:after="0" w:line="240" w:lineRule="auto"/>
              <w:jc w:val="both"/>
              <w:rPr>
                <w:rFonts w:ascii="Times New Roman" w:hAnsi="Times New Roman"/>
                <w:color w:val="auto"/>
                <w:sz w:val="22"/>
                <w:szCs w:val="22"/>
              </w:rPr>
            </w:pP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 </w:t>
            </w: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elektronickú výmenu údajov, ak zmluva týkajúca sa tejto výmeny ustanoví použitie postupov zabezpečujúcich vierohodnosť pôvodu a neporušenosť obsahu údajov, </w:t>
            </w: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iný spôsob zabezpečujúci vierohodnosť pôvodu a neporušenosť obsahu faktúry.</w:t>
            </w:r>
          </w:p>
          <w:p w:rsidR="00751811"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9D77B4">
              <w:rPr>
                <w:rFonts w:ascii="Times New Roman" w:hAnsi="Times New Roman"/>
                <w:sz w:val="22"/>
                <w:szCs w:val="22"/>
              </w:rPr>
              <w:t xml:space="preserve"> 1 ods. </w:t>
            </w:r>
            <w:r w:rsidRPr="00650D6C">
              <w:rPr>
                <w:rFonts w:ascii="Times New Roman" w:hAnsi="Times New Roman"/>
                <w:sz w:val="22"/>
                <w:szCs w:val="22"/>
              </w:rPr>
              <w:t>23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947B8" w:rsidRPr="00650D6C" w:rsidP="005947B8">
            <w:pPr>
              <w:pStyle w:val="CM4"/>
              <w:bidi w:val="0"/>
              <w:spacing w:before="60" w:after="60" w:line="240" w:lineRule="auto"/>
              <w:rPr>
                <w:rFonts w:ascii="Times New Roman" w:hAnsi="Times New Roman"/>
                <w:color w:val="000000"/>
                <w:sz w:val="22"/>
                <w:szCs w:val="22"/>
              </w:rPr>
            </w:pPr>
            <w:r w:rsidRPr="00650D6C" w:rsidR="009D77B4">
              <w:rPr>
                <w:rFonts w:ascii="Times New Roman" w:hAnsi="Times New Roman"/>
                <w:color w:val="000000"/>
                <w:sz w:val="22"/>
                <w:szCs w:val="22"/>
              </w:rPr>
              <w:t>Článok 234 sa vypúšťa.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650D6C" w:rsidP="005947B8">
            <w:pPr>
              <w:bidi w:val="0"/>
              <w:spacing w:after="0" w:line="240" w:lineRule="auto"/>
              <w:jc w:val="center"/>
              <w:rPr>
                <w:rFonts w:ascii="Times New Roman" w:hAnsi="Times New Roman"/>
                <w:sz w:val="22"/>
                <w:szCs w:val="22"/>
              </w:rPr>
            </w:pPr>
            <w:r w:rsidRPr="00650D6C">
              <w:rPr>
                <w:rFonts w:ascii="Times New Roman" w:hAnsi="Times New Roman"/>
                <w:sz w:val="22"/>
                <w:szCs w:val="22"/>
              </w:rPr>
              <w:t>Č</w:t>
            </w:r>
            <w:r w:rsidRPr="00650D6C" w:rsidR="00440A2A">
              <w:rPr>
                <w:rFonts w:ascii="Times New Roman" w:hAnsi="Times New Roman"/>
                <w:sz w:val="22"/>
                <w:szCs w:val="22"/>
              </w:rPr>
              <w:t>l.</w:t>
            </w:r>
            <w:r w:rsidRPr="00650D6C" w:rsidR="009D77B4">
              <w:rPr>
                <w:rFonts w:ascii="Times New Roman" w:hAnsi="Times New Roman"/>
                <w:sz w:val="22"/>
                <w:szCs w:val="22"/>
              </w:rPr>
              <w:t xml:space="preserve">1 ods. </w:t>
            </w:r>
            <w:r w:rsidRPr="00650D6C">
              <w:rPr>
                <w:rFonts w:ascii="Times New Roman" w:hAnsi="Times New Roman"/>
                <w:sz w:val="22"/>
                <w:szCs w:val="22"/>
              </w:rPr>
              <w:t>24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Články 235, 236 a 237 sa nahrádzajú takto: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235 </w:t>
            </w:r>
          </w:p>
          <w:p w:rsidR="005947B8" w:rsidRPr="00650D6C" w:rsidP="009D77B4">
            <w:pPr>
              <w:pStyle w:val="CM4"/>
              <w:bidi w:val="0"/>
              <w:spacing w:before="60" w:after="60" w:line="240" w:lineRule="auto"/>
              <w:rPr>
                <w:rFonts w:ascii="Times New Roman" w:hAnsi="Times New Roman"/>
                <w:color w:val="000000"/>
                <w:sz w:val="22"/>
                <w:szCs w:val="22"/>
              </w:rPr>
            </w:pPr>
            <w:r w:rsidRPr="00650D6C" w:rsidR="009D77B4">
              <w:rPr>
                <w:rFonts w:ascii="Times New Roman" w:hAnsi="Times New Roman"/>
                <w:color w:val="000000"/>
                <w:sz w:val="22"/>
                <w:szCs w:val="22"/>
              </w:rPr>
              <w:t>Členské štáty môžu ustanoviť osobitné podmienky pre elektronické faktúry vyhotovené za tovary alebo služby dodané resp. poskytnuté na ich území z krajiny, s ktorou neexistuje žiadny právny nástroj týkajúci sa vzájomnej pomoci rozsahom podobnej pomoci ustanovenej v smernici 2010/24/EÚ a nariadení (ES) č. 1798/2003.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D77B4" w:rsidRPr="00650D6C" w:rsidP="005947B8">
            <w:pPr>
              <w:bidi w:val="0"/>
              <w:spacing w:after="0" w:line="240" w:lineRule="auto"/>
              <w:jc w:val="center"/>
              <w:rPr>
                <w:rFonts w:ascii="Times New Roman" w:hAnsi="Times New Roman"/>
                <w:sz w:val="22"/>
                <w:szCs w:val="22"/>
              </w:rPr>
            </w:pP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236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V prípade súborov obsahujúcich viacero elektronických faktúr, ktoré sú posielané alebo sprístupňované rovnakému príjemcovi, je možné údaje, ktoré sú spoločné pre jednotlivé faktúry, uviesť len raz, ak sú pre každú faktúru prístupné všetky informácie.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D77B4"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D77B4" w:rsidRPr="00650D6C">
            <w:pPr>
              <w:bidi w:val="0"/>
              <w:spacing w:after="0" w:line="240" w:lineRule="auto"/>
              <w:jc w:val="center"/>
              <w:rPr>
                <w:rFonts w:ascii="Times New Roman" w:hAnsi="Times New Roman"/>
                <w:sz w:val="22"/>
                <w:szCs w:val="22"/>
              </w:rPr>
            </w:pPr>
            <w:r w:rsidRPr="00E3582D" w:rsidR="00751811">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9D77B4" w:rsidRPr="00650D6C">
            <w:pPr>
              <w:pStyle w:val="Normlny"/>
              <w:bidi w:val="0"/>
              <w:spacing w:after="0" w:line="240" w:lineRule="auto"/>
              <w:jc w:val="center"/>
              <w:rPr>
                <w:rFonts w:ascii="Times New Roman" w:hAnsi="Times New Roman"/>
                <w:sz w:val="22"/>
                <w:szCs w:val="22"/>
              </w:rPr>
            </w:pPr>
            <w:r w:rsidRPr="00E3582D" w:rsidR="00751811">
              <w:rPr>
                <w:rFonts w:ascii="Times New Roman" w:hAnsi="Times New Roman"/>
                <w:sz w:val="22"/>
                <w:szCs w:val="22"/>
              </w:rPr>
              <w:t>§ 74 ods.6</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9D77B4" w:rsidRPr="00650D6C">
            <w:pPr>
              <w:pStyle w:val="Normlny"/>
              <w:bidi w:val="0"/>
              <w:spacing w:after="0" w:line="240" w:lineRule="auto"/>
              <w:jc w:val="both"/>
              <w:rPr>
                <w:rFonts w:ascii="Times New Roman" w:hAnsi="Times New Roman"/>
                <w:sz w:val="22"/>
                <w:szCs w:val="22"/>
              </w:rPr>
            </w:pPr>
            <w:r w:rsidRPr="00E3582D" w:rsidR="00751811">
              <w:rPr>
                <w:rFonts w:ascii="Times New Roman" w:hAnsi="Times New Roman"/>
                <w:sz w:val="22"/>
                <w:szCs w:val="22"/>
              </w:rPr>
              <w:t>Ak elektronické faktúry sú poslané alebo sprístupnené rovnakému príjemcovi v jednom súbore, môžu sa údaje, ktoré sú spoločné pre jednotlivé faktúry, uviesť len raz, ak sú pre každú faktúru prístupné všetky informácie.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D77B4"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D77B4"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D77B4" w:rsidRPr="00650D6C" w:rsidP="005947B8">
            <w:pPr>
              <w:bidi w:val="0"/>
              <w:spacing w:after="0" w:line="240" w:lineRule="auto"/>
              <w:jc w:val="center"/>
              <w:rPr>
                <w:rFonts w:ascii="Times New Roman" w:hAnsi="Times New Roman"/>
                <w:sz w:val="22"/>
                <w:szCs w:val="22"/>
              </w:rPr>
            </w:pP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237 </w:t>
            </w:r>
          </w:p>
          <w:p w:rsidR="009D77B4" w:rsidRPr="00650D6C" w:rsidP="009D77B4">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Komisia najneskôr do 31. decembra 2016 predloží Európskemu parlamentu a Rade súhrnnú hodnotiacu správu, ktorá bude vychádzať z nezávislej ekonomickej analýzy, o vplyve nových pravidiel fakturácie uplatniteľných od 1. januára 2013 a najmä o rozsahu, v akom reálne viedli k zníženiu administratívneho zaťaženia pre podniky, pričom táto správa bude doplnená podľa potreby o zodpovedajúci návrh na zmenu a doplnenie príslušných pravidiel.“</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D77B4"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9D77B4"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9D77B4"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9D77B4"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D77B4"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D77B4"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650D6C" w:rsidP="005947B8">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9D77B4">
              <w:rPr>
                <w:rFonts w:ascii="Times New Roman" w:hAnsi="Times New Roman"/>
                <w:sz w:val="22"/>
                <w:szCs w:val="22"/>
              </w:rPr>
              <w:t xml:space="preserve">1 ods. </w:t>
            </w:r>
            <w:r w:rsidRPr="00650D6C">
              <w:rPr>
                <w:rFonts w:ascii="Times New Roman" w:hAnsi="Times New Roman"/>
                <w:sz w:val="22"/>
                <w:szCs w:val="22"/>
              </w:rPr>
              <w:t>25</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238 sa mení a dopĺňa takto: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 odsek 1 sa nahrádza takto: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 Členské štáty po porade s Výborom pre DPH a v súlade s podmienkami, ktoré môžu určiť, môžu ustanoviť, že na faktúrach týkajúcich sa dodaní tovaru alebo poskytnutí služieb sa v nasledujúcich prípadoch uvedú len údaje vyžadované podľa článku 226b: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a) ak suma uvedená na faktúre je vyššia ako 100 EUR, ale nižšia ako 400 EUR, alebo ekvivalent týchto súm v národnej mene;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b) ak obchodné praktiky alebo administratívna prax v dotknutej oblasti činnosti alebo technické podmienky, za ktorých sa tieto faktúry vyhotovujú, mimoriadne sťažujú dodržanie všetkých povinností uvedených v článku 226 alebo článku 230.“;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b) odsek 2 sa vypúšťa;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c) odsek 3 sa nahrádza takto: </w:t>
            </w:r>
          </w:p>
          <w:p w:rsidR="005947B8" w:rsidRPr="00650D6C" w:rsidP="00650D6C">
            <w:pPr>
              <w:pStyle w:val="CM4"/>
              <w:bidi w:val="0"/>
              <w:spacing w:before="60" w:after="60" w:line="240" w:lineRule="auto"/>
              <w:rPr>
                <w:rFonts w:ascii="Times New Roman" w:hAnsi="Times New Roman"/>
                <w:color w:val="000000"/>
                <w:sz w:val="22"/>
                <w:szCs w:val="22"/>
              </w:rPr>
            </w:pPr>
            <w:r w:rsidRPr="00650D6C" w:rsidR="00650D6C">
              <w:rPr>
                <w:rFonts w:ascii="Times New Roman" w:hAnsi="Times New Roman"/>
                <w:color w:val="000000"/>
                <w:sz w:val="22"/>
                <w:szCs w:val="22"/>
              </w:rPr>
              <w:t>„3. Zjednodušený postup ustanovený v odseku 1 sa neuplatňuje, ak sa vyžaduje, aby sa faktúry vyhotovovali podľa článku 220 ods. 1 bodov 2 a 3 alebo ak zdaniteľné dodanie tovaru alebo poskytnutie služieb uskutočňuje zdaniteľná osoba, ktorá nie je usadená v členskom štáte, v ktorom je DPH splatná, alebo ktorej prevádzkareň v danom členskom štáte nezasahuje do dodávania tovaru alebo poskytovania služieb v zmysle článku 192a, a osobou povinnou platiť DPH je osoba, ktorej sa dodáva tovar alebo poskytujú služby.“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r>
              <w:rPr>
                <w:rFonts w:ascii="Times New Roman" w:hAnsi="Times New Roman"/>
                <w:sz w:val="22"/>
                <w:szCs w:val="22"/>
              </w:rPr>
              <w:t>n.a.</w:t>
            </w: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rsidRPr="00650D6C">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947B8">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rsidRPr="00650D6C">
            <w:pPr>
              <w:bidi w:val="0"/>
              <w:spacing w:after="0" w:line="240" w:lineRule="auto"/>
              <w:jc w:val="center"/>
              <w:rPr>
                <w:rFonts w:ascii="Times New Roman" w:hAnsi="Times New Roman"/>
                <w:sz w:val="22"/>
                <w:szCs w:val="22"/>
              </w:rPr>
            </w:pPr>
            <w:r>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947B8">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rsidRPr="00650D6C">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74 ods.4</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947B8">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Zjednodušená faktúra podľa odseku 3 písm. a) a b) sa nesmie vyhotoviť pri dodaní tovaru alebo služby podľa § 72 ods. 1 písm. b), d) a e). </w:t>
            </w: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r>
              <w:rPr>
                <w:rFonts w:ascii="Times New Roman" w:hAnsi="Times New Roman"/>
                <w:sz w:val="22"/>
                <w:szCs w:val="22"/>
              </w:rPr>
              <w:t>n.a.</w:t>
            </w: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rsidRPr="00650D6C">
            <w:pPr>
              <w:bidi w:val="0"/>
              <w:spacing w:after="0" w:line="240" w:lineRule="auto"/>
              <w:jc w:val="center"/>
              <w:rPr>
                <w:rFonts w:ascii="Times New Roman" w:hAnsi="Times New Roman"/>
                <w:sz w:val="22"/>
                <w:szCs w:val="22"/>
              </w:rPr>
            </w:pPr>
            <w:r>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650D6C" w:rsidP="005947B8">
            <w:pPr>
              <w:bidi w:val="0"/>
              <w:spacing w:after="0" w:line="240" w:lineRule="auto"/>
              <w:jc w:val="center"/>
              <w:rPr>
                <w:rFonts w:ascii="Times New Roman" w:hAnsi="Times New Roman"/>
                <w:sz w:val="22"/>
                <w:szCs w:val="22"/>
              </w:rPr>
            </w:pPr>
            <w:r w:rsidRPr="00650D6C" w:rsidR="00440A2A">
              <w:rPr>
                <w:rFonts w:ascii="Times New Roman" w:hAnsi="Times New Roman"/>
                <w:sz w:val="22"/>
                <w:szCs w:val="22"/>
              </w:rPr>
              <w:t>Čl.</w:t>
            </w:r>
            <w:r w:rsidRPr="00650D6C" w:rsidR="00650D6C">
              <w:rPr>
                <w:rFonts w:ascii="Times New Roman" w:hAnsi="Times New Roman"/>
                <w:sz w:val="22"/>
                <w:szCs w:val="22"/>
              </w:rPr>
              <w:t xml:space="preserve"> 1 ods. </w:t>
            </w:r>
            <w:r w:rsidRPr="00650D6C">
              <w:rPr>
                <w:rFonts w:ascii="Times New Roman" w:hAnsi="Times New Roman"/>
                <w:sz w:val="22"/>
                <w:szCs w:val="22"/>
              </w:rPr>
              <w:t>26</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243 sa nahrádza takto: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243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 Každá zdaniteľná osoba vedie zoznam tovaru, ktorý odoslala alebo prepravila alebo ktorý bol na jej účet odoslaný alebo prepravený na miesto určenia nachádzajúce sa mimo územia členského štátu začatia prepravy, ale v rámci Spoločenstva, na účely transakcií, ktoré pozostávajú z oceňovania uvedeného tovaru alebo prác na tomto tovare alebo z jeho dočasného použitia, uvedených v článku 17 ods. 2 písm. f), g) a h). </w:t>
            </w:r>
          </w:p>
          <w:p w:rsidR="005947B8" w:rsidRPr="00650D6C" w:rsidP="00650D6C">
            <w:pPr>
              <w:pStyle w:val="CM4"/>
              <w:bidi w:val="0"/>
              <w:spacing w:before="60" w:after="60" w:line="240" w:lineRule="auto"/>
              <w:rPr>
                <w:rFonts w:ascii="Times New Roman" w:hAnsi="Times New Roman"/>
                <w:color w:val="000000"/>
                <w:sz w:val="22"/>
                <w:szCs w:val="22"/>
              </w:rPr>
            </w:pPr>
            <w:r w:rsidRPr="00650D6C" w:rsidR="00650D6C">
              <w:rPr>
                <w:rFonts w:ascii="Times New Roman" w:hAnsi="Times New Roman"/>
                <w:color w:val="000000"/>
                <w:sz w:val="22"/>
                <w:szCs w:val="22"/>
              </w:rPr>
              <w:t>2. Každá zdaniteľná osoba vedie dostatočne podrobné účtovníctvo umožňujúce identifikáciu tovaru, ktorý jej zaslala z iného členského štátu zdaniteľná osoba identifikovaná pre DPH v tomto inom členskom štáte alebo ktorý sa jej zaslal na účet tejto zdaniteľnej osoby a ktorý sa používa v rámci služieb, ktoré pozostávajú z oceňovania tohto tovaru alebo práce na ňom.“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rsidRPr="00650D6C">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947B8">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r>
              <w:rPr>
                <w:rFonts w:ascii="Times New Roman" w:hAnsi="Times New Roman"/>
                <w:sz w:val="22"/>
                <w:szCs w:val="22"/>
              </w:rPr>
              <w:t>Návrh zákona</w:t>
            </w: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rsidRPr="00751811">
            <w:pPr>
              <w:bidi w:val="0"/>
              <w:spacing w:after="0" w:line="240" w:lineRule="auto"/>
              <w:jc w:val="center"/>
              <w:rPr>
                <w:rFonts w:ascii="Times New Roman" w:hAnsi="Times New Roman"/>
                <w:b/>
                <w:sz w:val="22"/>
                <w:szCs w:val="22"/>
              </w:rPr>
            </w:pPr>
            <w:r w:rsidRPr="00751811">
              <w:rPr>
                <w:rFonts w:ascii="Times New Roman" w:hAnsi="Times New Roman"/>
                <w:b/>
                <w:sz w:val="22"/>
                <w:szCs w:val="22"/>
              </w:rPr>
              <w:t>222/ 2004</w:t>
            </w:r>
          </w:p>
          <w:p w:rsidR="00751811">
            <w:pPr>
              <w:bidi w:val="0"/>
              <w:spacing w:after="0" w:line="240" w:lineRule="auto"/>
              <w:jc w:val="center"/>
              <w:rPr>
                <w:rFonts w:ascii="Times New Roman" w:hAnsi="Times New Roman"/>
                <w:sz w:val="22"/>
                <w:szCs w:val="22"/>
              </w:rPr>
            </w:pPr>
          </w:p>
          <w:p w:rsidR="00751811"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947B8">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r w:rsidRPr="00E3582D">
              <w:rPr>
                <w:rFonts w:ascii="Times New Roman" w:hAnsi="Times New Roman"/>
                <w:sz w:val="22"/>
                <w:szCs w:val="22"/>
              </w:rPr>
              <w:t>§ 70 ods.2</w:t>
            </w: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rsidRPr="00751811">
            <w:pPr>
              <w:pStyle w:val="Normlny"/>
              <w:bidi w:val="0"/>
              <w:spacing w:after="0" w:line="240" w:lineRule="auto"/>
              <w:jc w:val="center"/>
              <w:rPr>
                <w:rFonts w:ascii="Times New Roman" w:hAnsi="Times New Roman"/>
                <w:b/>
                <w:sz w:val="22"/>
                <w:szCs w:val="22"/>
              </w:rPr>
            </w:pPr>
            <w:r w:rsidRPr="00751811">
              <w:rPr>
                <w:rFonts w:ascii="Times New Roman" w:hAnsi="Times New Roman"/>
                <w:b/>
                <w:sz w:val="22"/>
                <w:szCs w:val="22"/>
              </w:rPr>
              <w:t>ods.3</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947B8">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Platiteľ vedie podrobné záznamy podľa jednotlivých zdaňovacích období o</w:t>
            </w: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a) dodaní tovaru podľa § 8 ods. 3,</w:t>
            </w: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b)premiestnení tovaru podľa § 8 ods. 4 písm. f), g) a h) z tuzemska do iného členského štátu,</w:t>
            </w:r>
          </w:p>
          <w:p w:rsidR="00751811"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c) dodaní služby podľa § 9 ods. 2 a 3. </w:t>
            </w:r>
          </w:p>
          <w:p w:rsidR="00751811" w:rsidP="00751811">
            <w:pPr>
              <w:pStyle w:val="Zkladntext"/>
              <w:bidi w:val="0"/>
              <w:spacing w:after="0" w:line="240" w:lineRule="auto"/>
              <w:jc w:val="both"/>
              <w:rPr>
                <w:rFonts w:ascii="Times New Roman" w:hAnsi="Times New Roman"/>
                <w:color w:val="auto"/>
                <w:sz w:val="22"/>
                <w:szCs w:val="22"/>
              </w:rPr>
            </w:pPr>
          </w:p>
          <w:p w:rsidR="00751811" w:rsidP="00751811">
            <w:pPr>
              <w:pStyle w:val="Zkladntext"/>
              <w:bidi w:val="0"/>
              <w:spacing w:after="0" w:line="240" w:lineRule="auto"/>
              <w:jc w:val="both"/>
              <w:rPr>
                <w:rFonts w:ascii="Times New Roman" w:hAnsi="Times New Roman"/>
                <w:color w:val="auto"/>
                <w:sz w:val="22"/>
                <w:szCs w:val="22"/>
              </w:rPr>
            </w:pPr>
          </w:p>
          <w:p w:rsidR="00751811" w:rsidRPr="00751811" w:rsidP="00751811">
            <w:pPr>
              <w:pStyle w:val="Zkladntext"/>
              <w:bidi w:val="0"/>
              <w:spacing w:after="0" w:line="240" w:lineRule="auto"/>
              <w:jc w:val="both"/>
              <w:rPr>
                <w:rFonts w:ascii="Times New Roman" w:hAnsi="Times New Roman"/>
                <w:b/>
                <w:color w:val="auto"/>
                <w:sz w:val="22"/>
                <w:szCs w:val="22"/>
              </w:rPr>
            </w:pPr>
            <w:r w:rsidRPr="00751811">
              <w:rPr>
                <w:rFonts w:ascii="Times New Roman" w:hAnsi="Times New Roman"/>
                <w:b/>
                <w:sz w:val="22"/>
                <w:szCs w:val="22"/>
              </w:rPr>
              <w:t>Platiteľ vedie osobitne záznamy potrebné na identifikáciu hnuteľného hmotného majetku z iného členského štátu, na ktorom vykoná práce alebo ho oceňuje, ak tieto práce vykonáva pre osobu identifikovanú pre daň v inom členskom štáte.</w:t>
            </w:r>
          </w:p>
          <w:p w:rsidR="00751811"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rsidRPr="00650D6C">
            <w:pPr>
              <w:bidi w:val="0"/>
              <w:spacing w:after="0" w:line="240" w:lineRule="auto"/>
              <w:jc w:val="center"/>
              <w:rPr>
                <w:rFonts w:ascii="Times New Roman" w:hAnsi="Times New Roman"/>
                <w:sz w:val="22"/>
                <w:szCs w:val="22"/>
              </w:rPr>
            </w:pPr>
            <w:r>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650D6C" w:rsidP="005947B8">
            <w:pPr>
              <w:bidi w:val="0"/>
              <w:spacing w:after="0" w:line="240" w:lineRule="auto"/>
              <w:jc w:val="center"/>
              <w:rPr>
                <w:rFonts w:ascii="Times New Roman" w:hAnsi="Times New Roman"/>
                <w:sz w:val="22"/>
                <w:szCs w:val="22"/>
              </w:rPr>
            </w:pPr>
            <w:r w:rsidRPr="00650D6C" w:rsidR="00440A2A">
              <w:rPr>
                <w:rFonts w:ascii="Times New Roman" w:hAnsi="Times New Roman"/>
                <w:sz w:val="22"/>
                <w:szCs w:val="22"/>
              </w:rPr>
              <w:t>Čl.</w:t>
            </w:r>
            <w:r w:rsidRPr="00650D6C" w:rsidR="00650D6C">
              <w:rPr>
                <w:rFonts w:ascii="Times New Roman" w:hAnsi="Times New Roman"/>
                <w:sz w:val="22"/>
                <w:szCs w:val="22"/>
              </w:rPr>
              <w:t xml:space="preserve">1 ods. </w:t>
            </w:r>
            <w:r w:rsidRPr="00650D6C">
              <w:rPr>
                <w:rFonts w:ascii="Times New Roman" w:hAnsi="Times New Roman"/>
                <w:sz w:val="22"/>
                <w:szCs w:val="22"/>
              </w:rPr>
              <w:t>27</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947B8" w:rsidRPr="00650D6C" w:rsidP="005947B8">
            <w:pPr>
              <w:pStyle w:val="Default"/>
              <w:bidi w:val="0"/>
              <w:spacing w:after="0" w:line="240" w:lineRule="auto"/>
              <w:rPr>
                <w:rFonts w:ascii="Times New Roman" w:hAnsi="Times New Roman" w:cs="Times New Roman"/>
                <w:sz w:val="22"/>
                <w:szCs w:val="22"/>
              </w:rPr>
            </w:pPr>
            <w:r w:rsidRPr="00650D6C" w:rsidR="00650D6C">
              <w:rPr>
                <w:rFonts w:ascii="Times New Roman" w:hAnsi="Times New Roman" w:cs="Times New Roman"/>
                <w:sz w:val="22"/>
                <w:szCs w:val="22"/>
              </w:rPr>
              <w:t>Článok 246 sa vypúšťa.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650D6C" w:rsidP="005947B8">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650D6C">
              <w:rPr>
                <w:rFonts w:ascii="Times New Roman" w:hAnsi="Times New Roman"/>
                <w:sz w:val="22"/>
                <w:szCs w:val="22"/>
              </w:rPr>
              <w:t xml:space="preserve">1 ods. </w:t>
            </w:r>
            <w:r w:rsidRPr="00650D6C">
              <w:rPr>
                <w:rFonts w:ascii="Times New Roman" w:hAnsi="Times New Roman"/>
                <w:sz w:val="22"/>
                <w:szCs w:val="22"/>
              </w:rPr>
              <w:t>28</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článku 247 sa odseky 2 a 3 nahrádzajú takto: </w:t>
            </w:r>
          </w:p>
          <w:p w:rsidR="00751811" w:rsidP="00650D6C">
            <w:pPr>
              <w:pStyle w:val="CM4"/>
              <w:bidi w:val="0"/>
              <w:spacing w:before="60" w:after="60" w:line="240" w:lineRule="auto"/>
              <w:rPr>
                <w:rFonts w:ascii="Times New Roman" w:hAnsi="Times New Roman"/>
                <w:color w:val="000000"/>
                <w:sz w:val="22"/>
                <w:szCs w:val="22"/>
              </w:rPr>
            </w:pPr>
            <w:r w:rsidRPr="00650D6C" w:rsidR="00650D6C">
              <w:rPr>
                <w:rFonts w:ascii="Times New Roman" w:hAnsi="Times New Roman"/>
                <w:color w:val="000000"/>
                <w:sz w:val="22"/>
                <w:szCs w:val="22"/>
              </w:rPr>
              <w:t xml:space="preserve">„2. S cieľom zabezpečiť splnenie požiadaviek ustanovených v článku 233 členský štát uvedený v odseku 1 môže vyžadovať, aby sa faktúry uchovávali v pôvodnej forme, v akej sa zaslali alebo sprístupnili, či už na papieri alebo elektronicky. </w:t>
            </w:r>
          </w:p>
          <w:p w:rsidR="00751811" w:rsidP="00650D6C">
            <w:pPr>
              <w:pStyle w:val="CM4"/>
              <w:bidi w:val="0"/>
              <w:spacing w:before="60" w:after="60" w:line="240" w:lineRule="auto"/>
              <w:rPr>
                <w:rFonts w:ascii="Times New Roman" w:hAnsi="Times New Roman"/>
                <w:color w:val="000000"/>
                <w:sz w:val="22"/>
                <w:szCs w:val="22"/>
              </w:rPr>
            </w:pP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Navyše v prípade faktúr uchovávaných elektronicky môže členský štát vyžadovať, aby sa elektronicky uchovávali aj údaje zaručujúce vierohodnosť pôvodu faktúr a neporušenosť ich obsahu, ako sa ustanovuje v článku 233. </w:t>
            </w:r>
          </w:p>
          <w:p w:rsidR="005947B8" w:rsidRPr="00650D6C" w:rsidP="00650D6C">
            <w:pPr>
              <w:pStyle w:val="CM4"/>
              <w:bidi w:val="0"/>
              <w:spacing w:before="60" w:after="60" w:line="240" w:lineRule="auto"/>
              <w:rPr>
                <w:rFonts w:ascii="Times New Roman" w:hAnsi="Times New Roman"/>
                <w:color w:val="000000"/>
                <w:sz w:val="22"/>
                <w:szCs w:val="22"/>
              </w:rPr>
            </w:pPr>
            <w:r w:rsidRPr="00650D6C" w:rsidR="00650D6C">
              <w:rPr>
                <w:rFonts w:ascii="Times New Roman" w:hAnsi="Times New Roman"/>
                <w:color w:val="000000"/>
                <w:sz w:val="22"/>
                <w:szCs w:val="22"/>
              </w:rPr>
              <w:t>3. Členský štát uvedený v odseku 1 môže ustanoviť osobitné podmienky, ktorými zakáže alebo obmedzí uchovávanie faktúr v krajine, s ktorou neexistuje žiadny právny nástroj týkajúci sa vzájomnej pomoci rozsahom podobnej pomoci ustanovenej v smernici 2010/24/EÚ a nariadení (ES) č. 1798/2003, alebo právu uvedenému v článku 249, ktoré sa týka elektronického prístupu k faktúram, ich sťahovania a používania.“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r>
              <w:rPr>
                <w:rFonts w:ascii="Times New Roman" w:hAnsi="Times New Roman"/>
                <w:sz w:val="22"/>
                <w:szCs w:val="22"/>
              </w:rPr>
              <w:t>N</w:t>
            </w: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r>
              <w:rPr>
                <w:rFonts w:ascii="Times New Roman" w:hAnsi="Times New Roman"/>
                <w:sz w:val="22"/>
                <w:szCs w:val="22"/>
              </w:rPr>
              <w:t>D</w:t>
            </w: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rsidRPr="00650D6C">
            <w:pPr>
              <w:bidi w:val="0"/>
              <w:spacing w:after="0" w:line="240" w:lineRule="auto"/>
              <w:jc w:val="center"/>
              <w:rPr>
                <w:rFonts w:ascii="Times New Roman" w:hAnsi="Times New Roman"/>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5947B8">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rsidRPr="00650D6C">
            <w:pPr>
              <w:bidi w:val="0"/>
              <w:spacing w:after="0" w:line="240" w:lineRule="auto"/>
              <w:jc w:val="center"/>
              <w:rPr>
                <w:rFonts w:ascii="Times New Roman" w:hAnsi="Times New Roman"/>
                <w:sz w:val="22"/>
                <w:szCs w:val="22"/>
              </w:rPr>
            </w:pPr>
            <w:r>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5947B8">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751811" w:rsidRPr="00650D6C">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 76 ods.5 </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5947B8">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rsidRPr="00E3582D" w:rsidP="00751811">
            <w:pPr>
              <w:pStyle w:val="Zkladntext"/>
              <w:bidi w:val="0"/>
              <w:spacing w:after="0" w:line="240" w:lineRule="auto"/>
              <w:jc w:val="both"/>
              <w:rPr>
                <w:rFonts w:ascii="Times New Roman" w:hAnsi="Times New Roman"/>
                <w:color w:val="auto"/>
                <w:sz w:val="22"/>
                <w:szCs w:val="22"/>
              </w:rPr>
            </w:pPr>
            <w:r w:rsidRPr="00E3582D">
              <w:rPr>
                <w:rFonts w:ascii="Times New Roman" w:hAnsi="Times New Roman"/>
                <w:color w:val="auto"/>
                <w:sz w:val="22"/>
                <w:szCs w:val="22"/>
              </w:rPr>
              <w:t xml:space="preserve">Faktúry podľa odsekov 1 až 3 sa musia uchovávať v pôvodnej forme, v akej sa poslali alebo sprístupnili. Zdaniteľná osoba, ktorá uchováva faktúry elektronicky, je povinná umožniť daňovému úradu na účely kontroly prístup k týmto faktúram, ich sťahovanie a používanie. </w:t>
            </w:r>
          </w:p>
          <w:p w:rsidR="00751811"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r>
              <w:rPr>
                <w:rFonts w:ascii="Times New Roman" w:hAnsi="Times New Roman"/>
                <w:sz w:val="22"/>
                <w:szCs w:val="22"/>
              </w:rPr>
              <w:t>Ú</w:t>
            </w: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pPr>
              <w:bidi w:val="0"/>
              <w:spacing w:after="0" w:line="240" w:lineRule="auto"/>
              <w:jc w:val="center"/>
              <w:rPr>
                <w:rFonts w:ascii="Times New Roman" w:hAnsi="Times New Roman"/>
                <w:sz w:val="22"/>
                <w:szCs w:val="22"/>
              </w:rPr>
            </w:pPr>
          </w:p>
          <w:p w:rsidR="00751811" w:rsidRPr="00650D6C">
            <w:pPr>
              <w:bidi w:val="0"/>
              <w:spacing w:after="0" w:line="240" w:lineRule="auto"/>
              <w:jc w:val="center"/>
              <w:rPr>
                <w:rFonts w:ascii="Times New Roman" w:hAnsi="Times New Roman"/>
                <w:sz w:val="22"/>
                <w:szCs w:val="22"/>
              </w:rPr>
            </w:pPr>
            <w:r>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650D6C" w:rsidP="00440A2A">
            <w:pPr>
              <w:bidi w:val="0"/>
              <w:spacing w:after="0" w:line="240" w:lineRule="auto"/>
              <w:jc w:val="center"/>
              <w:rPr>
                <w:rFonts w:ascii="Times New Roman" w:hAnsi="Times New Roman"/>
                <w:sz w:val="22"/>
                <w:szCs w:val="22"/>
              </w:rPr>
            </w:pPr>
            <w:r w:rsidRPr="00650D6C" w:rsidR="00440A2A">
              <w:rPr>
                <w:rFonts w:ascii="Times New Roman" w:hAnsi="Times New Roman"/>
                <w:sz w:val="22"/>
                <w:szCs w:val="22"/>
              </w:rPr>
              <w:t>Čl.</w:t>
            </w:r>
            <w:r w:rsidRPr="00650D6C" w:rsidR="00650D6C">
              <w:rPr>
                <w:rFonts w:ascii="Times New Roman" w:hAnsi="Times New Roman"/>
                <w:sz w:val="22"/>
                <w:szCs w:val="22"/>
              </w:rPr>
              <w:t xml:space="preserve"> 1 ods. </w:t>
            </w:r>
            <w:r w:rsidRPr="00650D6C" w:rsidR="00440A2A">
              <w:rPr>
                <w:rFonts w:ascii="Times New Roman" w:hAnsi="Times New Roman"/>
                <w:sz w:val="22"/>
                <w:szCs w:val="22"/>
              </w:rPr>
              <w:t>2</w:t>
            </w:r>
            <w:r w:rsidRPr="00650D6C">
              <w:rPr>
                <w:rFonts w:ascii="Times New Roman" w:hAnsi="Times New Roman"/>
                <w:sz w:val="22"/>
                <w:szCs w:val="22"/>
              </w:rPr>
              <w:t>9</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hlave XI kapitole 4 oddiele 3 sa vkladá tento článok: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248a </w:t>
            </w:r>
          </w:p>
          <w:p w:rsidR="005947B8" w:rsidRPr="00650D6C" w:rsidP="00650D6C">
            <w:pPr>
              <w:pStyle w:val="CM4"/>
              <w:bidi w:val="0"/>
              <w:spacing w:before="60" w:after="60" w:line="240" w:lineRule="auto"/>
              <w:rPr>
                <w:rFonts w:ascii="Times New Roman" w:hAnsi="Times New Roman"/>
                <w:color w:val="000000"/>
                <w:sz w:val="22"/>
                <w:szCs w:val="22"/>
              </w:rPr>
            </w:pPr>
            <w:r w:rsidRPr="00650D6C" w:rsidR="00650D6C">
              <w:rPr>
                <w:rFonts w:ascii="Times New Roman" w:hAnsi="Times New Roman"/>
                <w:color w:val="000000"/>
                <w:sz w:val="22"/>
                <w:szCs w:val="22"/>
              </w:rPr>
              <w:t>Na účely kontroly a pokiaľ ide o faktúry týkajúce sa dodaní tovaru alebo poskytnutí služieb na ich území a faktúry prijaté zdaniteľnými osobami usadenými na ich území, členské štáty môžu v súvislosti s určitými zdaniteľnými osobami alebo v určitých prípadoch požadovať preklad do ich úradných jazykov. Členské štáty však nemusia stanoviť všeobecnú požiadavku, aby sa faktúry prekladali.“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5947B8" w:rsidRPr="00650D6C">
            <w:pPr>
              <w:pStyle w:val="Normlny"/>
              <w:bidi w:val="0"/>
              <w:spacing w:after="0" w:line="240" w:lineRule="auto"/>
              <w:jc w:val="center"/>
              <w:rPr>
                <w:rFonts w:ascii="Times New Roman" w:hAnsi="Times New Roman"/>
                <w:sz w:val="22"/>
                <w:szCs w:val="22"/>
              </w:rPr>
            </w:pPr>
            <w:r w:rsidRPr="00E3582D" w:rsidR="00751811">
              <w:rPr>
                <w:rFonts w:ascii="Times New Roman" w:hAnsi="Times New Roman"/>
                <w:sz w:val="22"/>
                <w:szCs w:val="22"/>
              </w:rPr>
              <w:t>§ 76 ods.7</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5947B8" w:rsidRPr="00650D6C">
            <w:pPr>
              <w:pStyle w:val="Normlny"/>
              <w:bidi w:val="0"/>
              <w:spacing w:after="0" w:line="240" w:lineRule="auto"/>
              <w:jc w:val="both"/>
              <w:rPr>
                <w:rFonts w:ascii="Times New Roman" w:hAnsi="Times New Roman"/>
                <w:sz w:val="22"/>
                <w:szCs w:val="22"/>
              </w:rPr>
            </w:pPr>
            <w:r w:rsidRPr="00E3582D" w:rsidR="00751811">
              <w:rPr>
                <w:rFonts w:ascii="Times New Roman" w:hAnsi="Times New Roman"/>
                <w:sz w:val="22"/>
                <w:szCs w:val="22"/>
              </w:rPr>
              <w:t>Ak je faktúra vyhotovená alebo prijatá v cudzom jazyku, sú platiteľ a zdaniteľná osoba, ktorá nie je platiteľom, povinní na požiadanie daňového úradu na účel kontroly zabezpečiť jej preklad do slovenského jazyka; ustanovenie osobitného predpisu</w:t>
            </w:r>
            <w:r w:rsidRPr="00E3582D" w:rsidR="00751811">
              <w:rPr>
                <w:rFonts w:ascii="Times New Roman" w:hAnsi="Times New Roman"/>
                <w:sz w:val="22"/>
                <w:szCs w:val="22"/>
                <w:vertAlign w:val="superscript"/>
              </w:rPr>
              <w:t>28g)</w:t>
            </w:r>
            <w:r w:rsidRPr="00E3582D" w:rsidR="00751811">
              <w:rPr>
                <w:rFonts w:ascii="Times New Roman" w:hAnsi="Times New Roman"/>
                <w:sz w:val="22"/>
                <w:szCs w:val="22"/>
              </w:rPr>
              <w:t xml:space="preserve"> týmto nie je dotknuté.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5947B8" w:rsidRPr="00650D6C" w:rsidP="005947B8">
            <w:pPr>
              <w:bidi w:val="0"/>
              <w:spacing w:after="0" w:line="240" w:lineRule="auto"/>
              <w:jc w:val="center"/>
              <w:rPr>
                <w:rFonts w:ascii="Times New Roman" w:hAnsi="Times New Roman"/>
                <w:sz w:val="22"/>
                <w:szCs w:val="22"/>
              </w:rPr>
            </w:pPr>
            <w:r w:rsidRPr="00650D6C">
              <w:rPr>
                <w:rFonts w:ascii="Times New Roman" w:hAnsi="Times New Roman"/>
                <w:sz w:val="22"/>
                <w:szCs w:val="22"/>
              </w:rPr>
              <w:t>Čl.</w:t>
            </w:r>
            <w:r w:rsidRPr="00650D6C" w:rsidR="00650D6C">
              <w:rPr>
                <w:rFonts w:ascii="Times New Roman" w:hAnsi="Times New Roman"/>
                <w:sz w:val="22"/>
                <w:szCs w:val="22"/>
              </w:rPr>
              <w:t xml:space="preserve">1 ods. </w:t>
            </w:r>
            <w:r w:rsidRPr="00650D6C">
              <w:rPr>
                <w:rFonts w:ascii="Times New Roman" w:hAnsi="Times New Roman"/>
                <w:sz w:val="22"/>
                <w:szCs w:val="22"/>
              </w:rPr>
              <w:t>30</w:t>
            </w:r>
          </w:p>
        </w:tc>
        <w:tc>
          <w:tcPr>
            <w:tcW w:w="6379" w:type="dxa"/>
            <w:gridSpan w:val="2"/>
            <w:tcBorders>
              <w:top w:val="single" w:sz="4" w:space="0" w:color="auto"/>
              <w:left w:val="single" w:sz="4" w:space="0" w:color="auto"/>
              <w:bottom w:val="single" w:sz="12" w:space="0" w:color="auto"/>
              <w:right w:val="single" w:sz="4" w:space="0" w:color="auto"/>
            </w:tcBorders>
            <w:textDirection w:val="lrTb"/>
            <w:vAlign w:val="top"/>
          </w:tcPr>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Článok 249 sa nahrádza takto: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„Článok 249 </w:t>
            </w:r>
          </w:p>
          <w:p w:rsidR="005947B8" w:rsidRPr="00650D6C" w:rsidP="00650D6C">
            <w:pPr>
              <w:pStyle w:val="CM4"/>
              <w:bidi w:val="0"/>
              <w:spacing w:before="60" w:after="60" w:line="240" w:lineRule="auto"/>
              <w:rPr>
                <w:rFonts w:ascii="Times New Roman" w:hAnsi="Times New Roman"/>
                <w:color w:val="000000"/>
                <w:sz w:val="22"/>
                <w:szCs w:val="22"/>
              </w:rPr>
            </w:pPr>
            <w:r w:rsidRPr="00650D6C" w:rsidR="00650D6C">
              <w:rPr>
                <w:rFonts w:ascii="Times New Roman" w:hAnsi="Times New Roman"/>
                <w:color w:val="000000"/>
                <w:sz w:val="22"/>
                <w:szCs w:val="22"/>
              </w:rPr>
              <w:t>Ak zdaniteľná osoba uchováva faktúry, ktoré vyhotovuje alebo prijíma, elektronicky, čím zaručuje prístup on-line k predmetným údajom, príslušné orgány členského štátu, v ktorom je usadená, a v prípade, že DPH je splatná v inom členskom štáte, tak aj príslušné orgány tohto iného členského štátu, majú na účely kontroly právo na prístup k týmto faktúram, na ich sťahovanie a používanie.“</w:t>
            </w: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w:t>
            </w:r>
          </w:p>
        </w:tc>
        <w:tc>
          <w:tcPr>
            <w:tcW w:w="851" w:type="dxa"/>
            <w:tcBorders>
              <w:top w:val="single" w:sz="4" w:space="0" w:color="auto"/>
              <w:left w:val="nil"/>
              <w:bottom w:val="single" w:sz="12"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Návrh zákona</w:t>
            </w:r>
          </w:p>
        </w:tc>
        <w:tc>
          <w:tcPr>
            <w:tcW w:w="843" w:type="dxa"/>
            <w:tcBorders>
              <w:top w:val="single" w:sz="4" w:space="0" w:color="auto"/>
              <w:left w:val="single" w:sz="4" w:space="0" w:color="auto"/>
              <w:bottom w:val="single" w:sz="12" w:space="0" w:color="auto"/>
              <w:right w:val="single" w:sz="4" w:space="0" w:color="auto"/>
            </w:tcBorders>
            <w:textDirection w:val="lrTb"/>
            <w:vAlign w:val="top"/>
          </w:tcPr>
          <w:p w:rsidR="00751811">
            <w:pPr>
              <w:pStyle w:val="Normlny"/>
              <w:bidi w:val="0"/>
              <w:spacing w:after="0" w:line="240" w:lineRule="auto"/>
              <w:jc w:val="center"/>
              <w:rPr>
                <w:rFonts w:ascii="Times New Roman" w:hAnsi="Times New Roman"/>
                <w:sz w:val="22"/>
                <w:szCs w:val="22"/>
              </w:rPr>
            </w:pPr>
          </w:p>
          <w:p w:rsidR="00751811">
            <w:pPr>
              <w:pStyle w:val="Normlny"/>
              <w:bidi w:val="0"/>
              <w:spacing w:after="0" w:line="240" w:lineRule="auto"/>
              <w:jc w:val="center"/>
              <w:rPr>
                <w:rFonts w:ascii="Times New Roman" w:hAnsi="Times New Roman"/>
                <w:sz w:val="22"/>
                <w:szCs w:val="22"/>
              </w:rPr>
            </w:pPr>
          </w:p>
          <w:p w:rsidR="005947B8" w:rsidRPr="00650D6C">
            <w:pPr>
              <w:pStyle w:val="Normlny"/>
              <w:bidi w:val="0"/>
              <w:spacing w:after="0" w:line="240" w:lineRule="auto"/>
              <w:jc w:val="center"/>
              <w:rPr>
                <w:rFonts w:ascii="Times New Roman" w:hAnsi="Times New Roman"/>
                <w:sz w:val="22"/>
                <w:szCs w:val="22"/>
              </w:rPr>
            </w:pPr>
            <w:r w:rsidRPr="00E3582D" w:rsidR="00751811">
              <w:rPr>
                <w:rFonts w:ascii="Times New Roman" w:hAnsi="Times New Roman"/>
                <w:sz w:val="22"/>
                <w:szCs w:val="22"/>
              </w:rPr>
              <w:t>§ 76 ods.5</w:t>
            </w:r>
          </w:p>
        </w:tc>
        <w:tc>
          <w:tcPr>
            <w:tcW w:w="5252" w:type="dxa"/>
            <w:tcBorders>
              <w:top w:val="single" w:sz="4" w:space="0" w:color="auto"/>
              <w:left w:val="single" w:sz="4" w:space="0" w:color="auto"/>
              <w:bottom w:val="single" w:sz="12" w:space="0" w:color="auto"/>
              <w:right w:val="single" w:sz="4" w:space="0" w:color="auto"/>
            </w:tcBorders>
            <w:textDirection w:val="lrTb"/>
            <w:vAlign w:val="top"/>
          </w:tcPr>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p>
          <w:p w:rsidR="00751811">
            <w:pPr>
              <w:pStyle w:val="Normlny"/>
              <w:bidi w:val="0"/>
              <w:spacing w:after="0" w:line="240" w:lineRule="auto"/>
              <w:jc w:val="both"/>
              <w:rPr>
                <w:rFonts w:ascii="Times New Roman" w:hAnsi="Times New Roman"/>
                <w:sz w:val="22"/>
                <w:szCs w:val="22"/>
              </w:rPr>
            </w:pPr>
            <w:r w:rsidRPr="00E3582D">
              <w:rPr>
                <w:rFonts w:ascii="Times New Roman" w:hAnsi="Times New Roman"/>
                <w:sz w:val="22"/>
                <w:szCs w:val="22"/>
              </w:rPr>
              <w:t>Faktúry podľa odsekov 1 až 3 sa musia uchovávať v pôvodnej forme, v akej sa poslali alebo sprístupnili. Zdaniteľná osoba, ktorá uchováva faktúry elektronicky, je povinná umožniť daňovému úradu na účely kontroly prístup k týmto faktúram, ich sťahovanie a používanie.</w:t>
            </w:r>
          </w:p>
          <w:p w:rsidR="005947B8" w:rsidRPr="00751811" w:rsidP="00751811">
            <w:pPr>
              <w:tabs>
                <w:tab w:val="left" w:pos="1155"/>
              </w:tabs>
              <w:bidi w:val="0"/>
              <w:spacing w:after="0" w:line="240" w:lineRule="auto"/>
              <w:rPr>
                <w:rFonts w:ascii="Times New Roman" w:hAnsi="Times New Roman"/>
                <w:lang w:eastAsia="en-US"/>
              </w:rPr>
            </w:pPr>
            <w:r w:rsidR="00751811">
              <w:rPr>
                <w:rFonts w:ascii="Times New Roman" w:hAnsi="Times New Roman"/>
                <w:lang w:eastAsia="en-US"/>
              </w:rPr>
              <w:tab/>
            </w: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751811">
              <w:rPr>
                <w:rFonts w:ascii="Times New Roman" w:hAnsi="Times New Roman"/>
                <w:sz w:val="22"/>
                <w:szCs w:val="22"/>
              </w:rPr>
              <w:t>Ú</w:t>
            </w:r>
          </w:p>
        </w:tc>
        <w:tc>
          <w:tcPr>
            <w:tcW w:w="1059" w:type="dxa"/>
            <w:tcBorders>
              <w:top w:val="single" w:sz="4" w:space="0" w:color="auto"/>
              <w:left w:val="single" w:sz="4" w:space="0" w:color="auto"/>
              <w:bottom w:val="single" w:sz="12"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650D6C" w:rsidRPr="00650D6C" w:rsidP="005947B8">
            <w:pPr>
              <w:bidi w:val="0"/>
              <w:spacing w:after="0" w:line="240" w:lineRule="auto"/>
              <w:jc w:val="center"/>
              <w:rPr>
                <w:rFonts w:ascii="Times New Roman" w:hAnsi="Times New Roman"/>
                <w:sz w:val="22"/>
                <w:szCs w:val="22"/>
              </w:rPr>
            </w:pPr>
            <w:r w:rsidRPr="00650D6C">
              <w:rPr>
                <w:rFonts w:ascii="Times New Roman" w:hAnsi="Times New Roman"/>
                <w:sz w:val="22"/>
                <w:szCs w:val="22"/>
              </w:rPr>
              <w:t>Čl.1 ods. 31</w:t>
            </w:r>
          </w:p>
        </w:tc>
        <w:tc>
          <w:tcPr>
            <w:tcW w:w="6379" w:type="dxa"/>
            <w:gridSpan w:val="2"/>
            <w:tcBorders>
              <w:top w:val="single" w:sz="4" w:space="0" w:color="auto"/>
              <w:left w:val="single" w:sz="4" w:space="0" w:color="auto"/>
              <w:bottom w:val="single" w:sz="12" w:space="0" w:color="auto"/>
              <w:right w:val="single" w:sz="4" w:space="0" w:color="auto"/>
            </w:tcBorders>
            <w:textDirection w:val="lrTb"/>
            <w:vAlign w:val="top"/>
          </w:tcPr>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článku 272 ods. 1 sa druhý pododsek nahrádza takto: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„Členské štáty nesmú oslobodiť zdaniteľné osoby uvedené v písmene b) prvého pododseku od povinností fakturácie ustanovených v kapitole 3 oddieloch 3 až 6 a v kapitole 4 oddiele 3.“</w:t>
            </w: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650D6C" w:rsidRPr="00650D6C">
            <w:pPr>
              <w:bidi w:val="0"/>
              <w:spacing w:after="0" w:line="240" w:lineRule="auto"/>
              <w:jc w:val="center"/>
              <w:rPr>
                <w:rFonts w:ascii="Times New Roman" w:hAnsi="Times New Roman"/>
                <w:sz w:val="22"/>
                <w:szCs w:val="22"/>
              </w:rPr>
            </w:pPr>
            <w:r w:rsidR="000D0036">
              <w:rPr>
                <w:rFonts w:ascii="Times New Roman" w:hAnsi="Times New Roman"/>
                <w:sz w:val="22"/>
                <w:szCs w:val="22"/>
              </w:rPr>
              <w:t>n.a.</w:t>
            </w:r>
          </w:p>
        </w:tc>
        <w:tc>
          <w:tcPr>
            <w:tcW w:w="851" w:type="dxa"/>
            <w:tcBorders>
              <w:top w:val="single" w:sz="4" w:space="0" w:color="auto"/>
              <w:left w:val="nil"/>
              <w:bottom w:val="single" w:sz="12" w:space="0" w:color="auto"/>
              <w:right w:val="single" w:sz="4" w:space="0" w:color="auto"/>
            </w:tcBorders>
            <w:textDirection w:val="lrTb"/>
            <w:vAlign w:val="top"/>
          </w:tcPr>
          <w:p w:rsidR="00650D6C"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12" w:space="0" w:color="auto"/>
              <w:right w:val="single" w:sz="4" w:space="0" w:color="auto"/>
            </w:tcBorders>
            <w:textDirection w:val="lrTb"/>
            <w:vAlign w:val="top"/>
          </w:tcPr>
          <w:p w:rsidR="00650D6C"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12" w:space="0" w:color="auto"/>
              <w:right w:val="single" w:sz="4" w:space="0" w:color="auto"/>
            </w:tcBorders>
            <w:textDirection w:val="lrTb"/>
            <w:vAlign w:val="top"/>
          </w:tcPr>
          <w:p w:rsidR="00650D6C"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650D6C" w:rsidRPr="00650D6C">
            <w:pPr>
              <w:bidi w:val="0"/>
              <w:spacing w:after="0" w:line="240" w:lineRule="auto"/>
              <w:jc w:val="center"/>
              <w:rPr>
                <w:rFonts w:ascii="Times New Roman" w:hAnsi="Times New Roman"/>
                <w:sz w:val="22"/>
                <w:szCs w:val="22"/>
              </w:rPr>
            </w:pPr>
            <w:r w:rsidR="000D0036">
              <w:rPr>
                <w:rFonts w:ascii="Times New Roman" w:hAnsi="Times New Roman"/>
                <w:sz w:val="22"/>
                <w:szCs w:val="22"/>
              </w:rPr>
              <w:t>n.a.</w:t>
            </w:r>
          </w:p>
        </w:tc>
        <w:tc>
          <w:tcPr>
            <w:tcW w:w="1059" w:type="dxa"/>
            <w:tcBorders>
              <w:top w:val="single" w:sz="4" w:space="0" w:color="auto"/>
              <w:left w:val="single" w:sz="4" w:space="0" w:color="auto"/>
              <w:bottom w:val="single" w:sz="12" w:space="0" w:color="auto"/>
              <w:right w:val="single" w:sz="12" w:space="0" w:color="auto"/>
            </w:tcBorders>
            <w:textDirection w:val="lrTb"/>
            <w:vAlign w:val="top"/>
          </w:tcPr>
          <w:p w:rsidR="00650D6C" w:rsidRPr="00650D6C">
            <w:pPr>
              <w:pStyle w:val="Heading1"/>
              <w:bidi w:val="0"/>
              <w:spacing w:after="0" w:line="240" w:lineRule="auto"/>
              <w:rPr>
                <w:rFonts w:ascii="Times New Roman" w:hAnsi="Times New Roman"/>
                <w:b w:val="0"/>
                <w:bCs w:val="0"/>
                <w:sz w:val="22"/>
                <w:szCs w:val="22"/>
              </w:rPr>
            </w:pPr>
            <w:r w:rsidR="000D0036">
              <w:rPr>
                <w:rFonts w:ascii="Times New Roman" w:hAnsi="Times New Roman"/>
                <w:b w:val="0"/>
                <w:bCs w:val="0"/>
                <w:sz w:val="22"/>
                <w:szCs w:val="22"/>
              </w:rPr>
              <w:t>Týka sa malých podnikov, SR nemá takúto úpravu</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650D6C" w:rsidRPr="00650D6C" w:rsidP="005947B8">
            <w:pPr>
              <w:bidi w:val="0"/>
              <w:spacing w:after="0" w:line="240" w:lineRule="auto"/>
              <w:jc w:val="center"/>
              <w:rPr>
                <w:rFonts w:ascii="Times New Roman" w:hAnsi="Times New Roman"/>
                <w:sz w:val="22"/>
                <w:szCs w:val="22"/>
              </w:rPr>
            </w:pPr>
            <w:r w:rsidRPr="00650D6C">
              <w:rPr>
                <w:rFonts w:ascii="Times New Roman" w:hAnsi="Times New Roman"/>
                <w:sz w:val="22"/>
                <w:szCs w:val="22"/>
              </w:rPr>
              <w:t>Čl .2</w:t>
            </w:r>
          </w:p>
        </w:tc>
        <w:tc>
          <w:tcPr>
            <w:tcW w:w="6379" w:type="dxa"/>
            <w:gridSpan w:val="2"/>
            <w:tcBorders>
              <w:top w:val="single" w:sz="4" w:space="0" w:color="auto"/>
              <w:left w:val="single" w:sz="4" w:space="0" w:color="auto"/>
              <w:bottom w:val="single" w:sz="12" w:space="0" w:color="auto"/>
              <w:right w:val="single" w:sz="4" w:space="0" w:color="auto"/>
            </w:tcBorders>
            <w:textDirection w:val="lrTb"/>
            <w:vAlign w:val="top"/>
          </w:tcPr>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b/>
                <w:bCs/>
                <w:color w:val="000000"/>
                <w:sz w:val="22"/>
                <w:szCs w:val="22"/>
              </w:rPr>
              <w:t xml:space="preserve">Transpozícia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1. Členské štáty prijmú a uverejnia zákony, iné právne predpisy a správne opatrenia potrebné na dosiahnutie súladu s touto smernicou najneskôr do 31. decembra 2012. Komisii bezodkladne oznámia znenie týchto ustanovení.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Tieto ustanovenia uplatňujú od 1. januára 2013.</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Členské štáty uvedú priamo v prijatých ustanoveniach alebo pri ich úradnom uverejnení odkaz na túto smernicu. Podrobnosti o odkaze upravia členské štáty. </w:t>
            </w:r>
          </w:p>
          <w:p w:rsidR="00650D6C" w:rsidRPr="00650D6C" w:rsidP="00650D6C">
            <w:pPr>
              <w:pStyle w:val="Default"/>
              <w:bidi w:val="0"/>
              <w:spacing w:after="0" w:line="240" w:lineRule="auto"/>
              <w:rPr>
                <w:rFonts w:ascii="Times New Roman" w:hAnsi="Times New Roman" w:cs="Times New Roman"/>
                <w:sz w:val="22"/>
                <w:szCs w:val="22"/>
              </w:rPr>
            </w:pPr>
            <w:r w:rsidRPr="00650D6C">
              <w:rPr>
                <w:rFonts w:ascii="Times New Roman" w:hAnsi="Times New Roman" w:cs="Times New Roman"/>
                <w:sz w:val="22"/>
                <w:szCs w:val="22"/>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650D6C" w:rsidRPr="00650D6C">
            <w:pPr>
              <w:bidi w:val="0"/>
              <w:spacing w:after="0" w:line="240" w:lineRule="auto"/>
              <w:jc w:val="center"/>
              <w:rPr>
                <w:rFonts w:ascii="Times New Roman" w:hAnsi="Times New Roman"/>
                <w:sz w:val="22"/>
                <w:szCs w:val="22"/>
              </w:rPr>
            </w:pPr>
            <w:r w:rsidR="000D0036">
              <w:rPr>
                <w:rFonts w:ascii="Times New Roman" w:hAnsi="Times New Roman"/>
                <w:sz w:val="22"/>
                <w:szCs w:val="22"/>
              </w:rPr>
              <w:t>N</w:t>
            </w:r>
          </w:p>
        </w:tc>
        <w:tc>
          <w:tcPr>
            <w:tcW w:w="851" w:type="dxa"/>
            <w:tcBorders>
              <w:top w:val="single" w:sz="4" w:space="0" w:color="auto"/>
              <w:left w:val="nil"/>
              <w:bottom w:val="single" w:sz="12" w:space="0" w:color="auto"/>
              <w:right w:val="single" w:sz="4" w:space="0" w:color="auto"/>
            </w:tcBorders>
            <w:textDirection w:val="lrTb"/>
            <w:vAlign w:val="top"/>
          </w:tcPr>
          <w:p w:rsidR="000D0036" w:rsidP="000D0036">
            <w:pPr>
              <w:bidi w:val="0"/>
              <w:spacing w:after="0" w:line="240" w:lineRule="auto"/>
              <w:jc w:val="center"/>
              <w:rPr>
                <w:rFonts w:ascii="Times New Roman" w:hAnsi="Times New Roman"/>
              </w:rPr>
            </w:pPr>
          </w:p>
          <w:p w:rsidR="000D0036" w:rsidP="000D0036">
            <w:pPr>
              <w:bidi w:val="0"/>
              <w:spacing w:after="0" w:line="240" w:lineRule="auto"/>
              <w:jc w:val="center"/>
              <w:rPr>
                <w:rFonts w:ascii="Times New Roman" w:hAnsi="Times New Roman"/>
              </w:rPr>
            </w:pPr>
            <w:r>
              <w:rPr>
                <w:rFonts w:ascii="Times New Roman" w:hAnsi="Times New Roman"/>
              </w:rPr>
              <w:t>Návrh zákona</w:t>
            </w:r>
          </w:p>
          <w:p w:rsidR="000D0036" w:rsidP="000D0036">
            <w:pPr>
              <w:bidi w:val="0"/>
              <w:spacing w:after="0" w:line="240" w:lineRule="auto"/>
              <w:jc w:val="center"/>
              <w:rPr>
                <w:rFonts w:ascii="Times New Roman" w:hAnsi="Times New Roman"/>
              </w:rPr>
            </w:pPr>
          </w:p>
          <w:p w:rsidR="000D0036" w:rsidP="000D0036">
            <w:pPr>
              <w:bidi w:val="0"/>
              <w:spacing w:after="0" w:line="240" w:lineRule="auto"/>
              <w:jc w:val="center"/>
              <w:rPr>
                <w:rFonts w:ascii="Times New Roman" w:hAnsi="Times New Roman"/>
                <w:b/>
              </w:rPr>
            </w:pPr>
            <w:r w:rsidRPr="003D2EAD">
              <w:rPr>
                <w:rFonts w:ascii="Times New Roman" w:hAnsi="Times New Roman"/>
                <w:b/>
              </w:rPr>
              <w:t>222/ 2004</w:t>
            </w:r>
          </w:p>
          <w:p w:rsidR="000D0036" w:rsidP="000D0036">
            <w:pPr>
              <w:bidi w:val="0"/>
              <w:spacing w:after="0" w:line="240" w:lineRule="auto"/>
              <w:jc w:val="center"/>
              <w:rPr>
                <w:rFonts w:ascii="Times New Roman" w:hAnsi="Times New Roman"/>
                <w:b/>
              </w:rPr>
            </w:pPr>
          </w:p>
          <w:p w:rsidR="000D0036" w:rsidRPr="000D0036" w:rsidP="000D0036">
            <w:pPr>
              <w:bidi w:val="0"/>
              <w:spacing w:after="0" w:line="240" w:lineRule="auto"/>
              <w:jc w:val="center"/>
              <w:rPr>
                <w:rFonts w:ascii="Times New Roman" w:hAnsi="Times New Roman"/>
                <w:sz w:val="22"/>
                <w:szCs w:val="22"/>
              </w:rPr>
            </w:pPr>
            <w:r w:rsidRPr="000D0036">
              <w:rPr>
                <w:rFonts w:ascii="Times New Roman" w:hAnsi="Times New Roman"/>
              </w:rPr>
              <w:t>Návrh zákona</w:t>
            </w:r>
          </w:p>
          <w:p w:rsidR="00650D6C" w:rsidRPr="000D0036" w:rsidP="000D0036">
            <w:pPr>
              <w:bidi w:val="0"/>
              <w:spacing w:after="0" w:line="240" w:lineRule="auto"/>
              <w:rPr>
                <w:rFonts w:ascii="Times New Roman" w:hAnsi="Times New Roman"/>
                <w:sz w:val="22"/>
                <w:szCs w:val="22"/>
              </w:rPr>
            </w:pPr>
          </w:p>
        </w:tc>
        <w:tc>
          <w:tcPr>
            <w:tcW w:w="843" w:type="dxa"/>
            <w:tcBorders>
              <w:top w:val="single" w:sz="4" w:space="0" w:color="auto"/>
              <w:left w:val="single" w:sz="4" w:space="0" w:color="auto"/>
              <w:bottom w:val="single" w:sz="12" w:space="0" w:color="auto"/>
              <w:right w:val="single" w:sz="4" w:space="0" w:color="auto"/>
            </w:tcBorders>
            <w:textDirection w:val="lrTb"/>
            <w:vAlign w:val="top"/>
          </w:tcPr>
          <w:p w:rsidR="000D0036" w:rsidP="000D0036">
            <w:pPr>
              <w:bidi w:val="0"/>
              <w:spacing w:after="0" w:line="240" w:lineRule="auto"/>
              <w:jc w:val="center"/>
              <w:rPr>
                <w:rFonts w:ascii="Times New Roman" w:hAnsi="Times New Roman"/>
              </w:rPr>
            </w:pPr>
          </w:p>
          <w:p w:rsidR="000D0036" w:rsidP="000D0036">
            <w:pPr>
              <w:bidi w:val="0"/>
              <w:spacing w:after="0" w:line="240" w:lineRule="auto"/>
              <w:jc w:val="center"/>
              <w:rPr>
                <w:rFonts w:ascii="Times New Roman" w:hAnsi="Times New Roman"/>
              </w:rPr>
            </w:pPr>
            <w:r>
              <w:rPr>
                <w:rFonts w:ascii="Times New Roman" w:hAnsi="Times New Roman"/>
              </w:rPr>
              <w:t>Čl.III</w:t>
            </w:r>
          </w:p>
          <w:p w:rsidR="000D0036" w:rsidP="000D0036">
            <w:pPr>
              <w:bidi w:val="0"/>
              <w:spacing w:after="0" w:line="240" w:lineRule="auto"/>
              <w:jc w:val="center"/>
              <w:rPr>
                <w:rFonts w:ascii="Times New Roman" w:hAnsi="Times New Roman"/>
              </w:rPr>
            </w:pPr>
          </w:p>
          <w:p w:rsidR="000D0036" w:rsidP="000D0036">
            <w:pPr>
              <w:bidi w:val="0"/>
              <w:spacing w:after="0" w:line="240" w:lineRule="auto"/>
              <w:jc w:val="center"/>
              <w:rPr>
                <w:rFonts w:ascii="Times New Roman" w:hAnsi="Times New Roman"/>
              </w:rPr>
            </w:pPr>
          </w:p>
          <w:p w:rsidR="000D0036" w:rsidRPr="003D2EAD" w:rsidP="000D0036">
            <w:pPr>
              <w:bidi w:val="0"/>
              <w:spacing w:after="0" w:line="240" w:lineRule="auto"/>
              <w:jc w:val="center"/>
              <w:rPr>
                <w:rFonts w:ascii="Times New Roman" w:hAnsi="Times New Roman"/>
                <w:b/>
              </w:rPr>
            </w:pPr>
            <w:r w:rsidRPr="003D2EAD">
              <w:rPr>
                <w:rFonts w:ascii="Times New Roman" w:hAnsi="Times New Roman"/>
                <w:b/>
              </w:rPr>
              <w:t>§ 86</w:t>
            </w:r>
          </w:p>
          <w:p w:rsidR="000D0036" w:rsidP="000D0036">
            <w:pPr>
              <w:bidi w:val="0"/>
              <w:spacing w:after="0" w:line="240" w:lineRule="auto"/>
              <w:jc w:val="center"/>
              <w:rPr>
                <w:rFonts w:ascii="Times New Roman" w:hAnsi="Times New Roman"/>
              </w:rPr>
            </w:pPr>
          </w:p>
          <w:p w:rsidR="000D0036" w:rsidP="000D0036">
            <w:pPr>
              <w:bidi w:val="0"/>
              <w:spacing w:after="0" w:line="240" w:lineRule="auto"/>
              <w:jc w:val="center"/>
              <w:rPr>
                <w:rFonts w:ascii="Times New Roman" w:hAnsi="Times New Roman"/>
              </w:rPr>
            </w:pPr>
          </w:p>
          <w:p w:rsidR="000D0036" w:rsidRPr="000D0036" w:rsidP="000D0036">
            <w:pPr>
              <w:bidi w:val="0"/>
              <w:spacing w:after="0" w:line="240" w:lineRule="auto"/>
              <w:ind w:right="-50"/>
              <w:rPr>
                <w:rFonts w:ascii="Times New Roman" w:hAnsi="Times New Roman"/>
              </w:rPr>
            </w:pPr>
            <w:r w:rsidRPr="000D0036">
              <w:rPr>
                <w:rFonts w:ascii="Times New Roman" w:hAnsi="Times New Roman"/>
              </w:rPr>
              <w:t xml:space="preserve">Príloha č. 6 </w:t>
            </w:r>
          </w:p>
          <w:p w:rsidR="00650D6C" w:rsidRPr="000D0036" w:rsidP="000D0036">
            <w:pPr>
              <w:bidi w:val="0"/>
              <w:spacing w:after="0" w:line="240" w:lineRule="auto"/>
              <w:ind w:right="-50"/>
              <w:rPr>
                <w:rFonts w:ascii="Times New Roman" w:hAnsi="Times New Roman"/>
                <w:lang w:eastAsia="en-US"/>
              </w:rPr>
            </w:pPr>
            <w:r w:rsidRPr="000D0036" w:rsidR="000D0036">
              <w:rPr>
                <w:rFonts w:ascii="Times New Roman" w:hAnsi="Times New Roman"/>
              </w:rPr>
              <w:t>bod 14</w:t>
            </w:r>
          </w:p>
        </w:tc>
        <w:tc>
          <w:tcPr>
            <w:tcW w:w="5252" w:type="dxa"/>
            <w:tcBorders>
              <w:top w:val="single" w:sz="4" w:space="0" w:color="auto"/>
              <w:left w:val="single" w:sz="4" w:space="0" w:color="auto"/>
              <w:bottom w:val="single" w:sz="12" w:space="0" w:color="auto"/>
              <w:right w:val="single" w:sz="4" w:space="0" w:color="auto"/>
            </w:tcBorders>
            <w:textDirection w:val="lrTb"/>
            <w:vAlign w:val="top"/>
          </w:tcPr>
          <w:p w:rsidR="000D0036" w:rsidP="000D0036">
            <w:pPr>
              <w:bidi w:val="0"/>
              <w:spacing w:after="0" w:line="240" w:lineRule="auto"/>
              <w:jc w:val="both"/>
              <w:rPr>
                <w:rFonts w:ascii="Times New Roman" w:hAnsi="Times New Roman"/>
                <w:sz w:val="22"/>
                <w:szCs w:val="22"/>
              </w:rPr>
            </w:pPr>
          </w:p>
          <w:p w:rsidR="000D0036" w:rsidRPr="000D0036" w:rsidP="000D0036">
            <w:pPr>
              <w:bidi w:val="0"/>
              <w:spacing w:after="0" w:line="240" w:lineRule="auto"/>
              <w:jc w:val="both"/>
              <w:rPr>
                <w:rFonts w:ascii="Times New Roman" w:hAnsi="Times New Roman"/>
                <w:sz w:val="22"/>
                <w:szCs w:val="22"/>
              </w:rPr>
            </w:pPr>
            <w:r w:rsidRPr="000D0036">
              <w:rPr>
                <w:rFonts w:ascii="Times New Roman" w:hAnsi="Times New Roman"/>
                <w:sz w:val="22"/>
                <w:szCs w:val="22"/>
              </w:rPr>
              <w:t>Tento zákon nadobúda účinnosť 31.</w:t>
            </w:r>
            <w:r w:rsidRPr="000D0036">
              <w:rPr>
                <w:rFonts w:ascii="Times New Roman" w:hAnsi="Times New Roman"/>
                <w:color w:val="000000"/>
                <w:sz w:val="22"/>
                <w:szCs w:val="22"/>
              </w:rPr>
              <w:t xml:space="preserve"> decembra 2012 okrem čl. I, ktorý nadobúda účinnosť 1. januára 2013</w:t>
            </w:r>
            <w:r w:rsidRPr="000D0036">
              <w:rPr>
                <w:rFonts w:ascii="Times New Roman" w:hAnsi="Times New Roman"/>
                <w:sz w:val="22"/>
                <w:szCs w:val="22"/>
              </w:rPr>
              <w:t>.</w:t>
            </w:r>
          </w:p>
          <w:p w:rsidR="000D0036" w:rsidRPr="000D0036" w:rsidP="000D0036">
            <w:pPr>
              <w:bidi w:val="0"/>
              <w:spacing w:after="0" w:line="240" w:lineRule="auto"/>
              <w:jc w:val="both"/>
              <w:rPr>
                <w:rFonts w:ascii="Times New Roman" w:hAnsi="Times New Roman"/>
                <w:b/>
                <w:color w:val="000000"/>
                <w:sz w:val="22"/>
                <w:szCs w:val="22"/>
              </w:rPr>
            </w:pPr>
          </w:p>
          <w:p w:rsidR="000D0036" w:rsidRPr="000D0036" w:rsidP="000D0036">
            <w:pPr>
              <w:bidi w:val="0"/>
              <w:spacing w:after="0" w:line="240" w:lineRule="auto"/>
              <w:jc w:val="both"/>
              <w:rPr>
                <w:rFonts w:ascii="Times New Roman" w:hAnsi="Times New Roman"/>
                <w:b/>
                <w:color w:val="000000"/>
                <w:sz w:val="22"/>
                <w:szCs w:val="22"/>
              </w:rPr>
            </w:pPr>
            <w:r w:rsidRPr="000D0036">
              <w:rPr>
                <w:rFonts w:ascii="Times New Roman" w:hAnsi="Times New Roman"/>
                <w:b/>
                <w:color w:val="000000"/>
                <w:sz w:val="22"/>
                <w:szCs w:val="22"/>
              </w:rPr>
              <w:t>Týmto zákonom sa preberajú právne záväzné akty a Európskej únie uvedené v prílohe č. 6.</w:t>
            </w:r>
          </w:p>
          <w:p w:rsidR="00650D6C">
            <w:pPr>
              <w:pStyle w:val="Normlny"/>
              <w:bidi w:val="0"/>
              <w:spacing w:after="0" w:line="240" w:lineRule="auto"/>
              <w:jc w:val="both"/>
              <w:rPr>
                <w:rFonts w:ascii="Times New Roman" w:hAnsi="Times New Roman"/>
                <w:sz w:val="22"/>
                <w:szCs w:val="22"/>
              </w:rPr>
            </w:pPr>
          </w:p>
          <w:p w:rsidR="000D0036" w:rsidRPr="00650D6C">
            <w:pPr>
              <w:pStyle w:val="Normlny"/>
              <w:bidi w:val="0"/>
              <w:spacing w:after="0" w:line="240" w:lineRule="auto"/>
              <w:jc w:val="both"/>
              <w:rPr>
                <w:rFonts w:ascii="Times New Roman" w:hAnsi="Times New Roman"/>
                <w:sz w:val="22"/>
                <w:szCs w:val="22"/>
              </w:rPr>
            </w:pPr>
            <w:r w:rsidRPr="000D0036">
              <w:rPr>
                <w:rFonts w:ascii="Times New Roman" w:hAnsi="Times New Roman"/>
                <w:sz w:val="22"/>
                <w:szCs w:val="22"/>
              </w:rPr>
              <w:t>14. Smernica Rady 2010/45/EÚ z 13. júla 2010, ktorou sa mení a dopĺňa smernica 2006/112/ES o spoločnom systéme dane z pridanej hodnoty, pokiaľ ide o pravidlá fakturácie (Ú. v. EÚ L 189, 22. 7. 2010).</w:t>
            </w: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650D6C" w:rsidRPr="00650D6C">
            <w:pPr>
              <w:bidi w:val="0"/>
              <w:spacing w:after="0" w:line="240" w:lineRule="auto"/>
              <w:jc w:val="center"/>
              <w:rPr>
                <w:rFonts w:ascii="Times New Roman" w:hAnsi="Times New Roman"/>
                <w:sz w:val="22"/>
                <w:szCs w:val="22"/>
              </w:rPr>
            </w:pPr>
            <w:r w:rsidR="000D0036">
              <w:rPr>
                <w:rFonts w:ascii="Times New Roman" w:hAnsi="Times New Roman"/>
                <w:sz w:val="22"/>
                <w:szCs w:val="22"/>
              </w:rPr>
              <w:t>Ú</w:t>
            </w:r>
          </w:p>
        </w:tc>
        <w:tc>
          <w:tcPr>
            <w:tcW w:w="1059" w:type="dxa"/>
            <w:tcBorders>
              <w:top w:val="single" w:sz="4" w:space="0" w:color="auto"/>
              <w:left w:val="single" w:sz="4" w:space="0" w:color="auto"/>
              <w:bottom w:val="single" w:sz="12" w:space="0" w:color="auto"/>
              <w:right w:val="single" w:sz="12" w:space="0" w:color="auto"/>
            </w:tcBorders>
            <w:textDirection w:val="lrTb"/>
            <w:vAlign w:val="top"/>
          </w:tcPr>
          <w:p w:rsidR="00650D6C"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650D6C" w:rsidRPr="00650D6C" w:rsidP="005947B8">
            <w:pPr>
              <w:bidi w:val="0"/>
              <w:spacing w:after="0" w:line="240" w:lineRule="auto"/>
              <w:jc w:val="center"/>
              <w:rPr>
                <w:rFonts w:ascii="Times New Roman" w:hAnsi="Times New Roman"/>
                <w:sz w:val="22"/>
                <w:szCs w:val="22"/>
              </w:rPr>
            </w:pPr>
            <w:r w:rsidRPr="00650D6C">
              <w:rPr>
                <w:rFonts w:ascii="Times New Roman" w:hAnsi="Times New Roman"/>
                <w:sz w:val="22"/>
                <w:szCs w:val="22"/>
              </w:rPr>
              <w:t>Čl. 3</w:t>
            </w:r>
          </w:p>
        </w:tc>
        <w:tc>
          <w:tcPr>
            <w:tcW w:w="6379" w:type="dxa"/>
            <w:gridSpan w:val="2"/>
            <w:tcBorders>
              <w:top w:val="single" w:sz="4" w:space="0" w:color="auto"/>
              <w:left w:val="single" w:sz="4" w:space="0" w:color="auto"/>
              <w:bottom w:val="single" w:sz="12" w:space="0" w:color="auto"/>
              <w:right w:val="single" w:sz="4" w:space="0" w:color="auto"/>
            </w:tcBorders>
            <w:textDirection w:val="lrTb"/>
            <w:vAlign w:val="top"/>
          </w:tcPr>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b/>
                <w:bCs/>
                <w:color w:val="000000"/>
                <w:sz w:val="22"/>
                <w:szCs w:val="22"/>
              </w:rPr>
              <w:t xml:space="preserve">Nadobudnutie účinnosti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Táto smernica nadobúda účinnosť dvadsiatym dňom po jej uverejnení v </w:t>
            </w:r>
            <w:r w:rsidRPr="00650D6C">
              <w:rPr>
                <w:rFonts w:ascii="Times New Roman" w:hAnsi="Times New Roman"/>
                <w:i/>
                <w:iCs/>
                <w:color w:val="000000"/>
                <w:sz w:val="22"/>
                <w:szCs w:val="22"/>
              </w:rPr>
              <w:t>Úradnom vestníku Európskej únie</w:t>
            </w:r>
            <w:r w:rsidRPr="00650D6C">
              <w:rPr>
                <w:rFonts w:ascii="Times New Roman" w:hAnsi="Times New Roman"/>
                <w:color w:val="000000"/>
                <w:sz w:val="22"/>
                <w:szCs w:val="22"/>
              </w:rPr>
              <w:t>.</w:t>
            </w: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650D6C" w:rsidRPr="00650D6C">
            <w:pPr>
              <w:bidi w:val="0"/>
              <w:spacing w:after="0" w:line="240" w:lineRule="auto"/>
              <w:jc w:val="center"/>
              <w:rPr>
                <w:rFonts w:ascii="Times New Roman" w:hAnsi="Times New Roman"/>
                <w:sz w:val="22"/>
                <w:szCs w:val="22"/>
              </w:rPr>
            </w:pPr>
            <w:r w:rsidR="000D0036">
              <w:rPr>
                <w:rFonts w:ascii="Times New Roman" w:hAnsi="Times New Roman"/>
                <w:sz w:val="22"/>
                <w:szCs w:val="22"/>
              </w:rPr>
              <w:t>n.a.</w:t>
            </w:r>
          </w:p>
        </w:tc>
        <w:tc>
          <w:tcPr>
            <w:tcW w:w="851" w:type="dxa"/>
            <w:tcBorders>
              <w:top w:val="single" w:sz="4" w:space="0" w:color="auto"/>
              <w:left w:val="nil"/>
              <w:bottom w:val="single" w:sz="12" w:space="0" w:color="auto"/>
              <w:right w:val="single" w:sz="4" w:space="0" w:color="auto"/>
            </w:tcBorders>
            <w:textDirection w:val="lrTb"/>
            <w:vAlign w:val="top"/>
          </w:tcPr>
          <w:p w:rsidR="00650D6C"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12" w:space="0" w:color="auto"/>
              <w:right w:val="single" w:sz="4" w:space="0" w:color="auto"/>
            </w:tcBorders>
            <w:textDirection w:val="lrTb"/>
            <w:vAlign w:val="top"/>
          </w:tcPr>
          <w:p w:rsidR="00650D6C"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12" w:space="0" w:color="auto"/>
              <w:right w:val="single" w:sz="4" w:space="0" w:color="auto"/>
            </w:tcBorders>
            <w:textDirection w:val="lrTb"/>
            <w:vAlign w:val="top"/>
          </w:tcPr>
          <w:p w:rsidR="00650D6C"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650D6C" w:rsidRPr="00650D6C">
            <w:pPr>
              <w:bidi w:val="0"/>
              <w:spacing w:after="0" w:line="240" w:lineRule="auto"/>
              <w:jc w:val="center"/>
              <w:rPr>
                <w:rFonts w:ascii="Times New Roman" w:hAnsi="Times New Roman"/>
                <w:sz w:val="22"/>
                <w:szCs w:val="22"/>
              </w:rPr>
            </w:pPr>
            <w:r w:rsidR="000D0036">
              <w:rPr>
                <w:rFonts w:ascii="Times New Roman" w:hAnsi="Times New Roman"/>
                <w:sz w:val="22"/>
                <w:szCs w:val="22"/>
              </w:rPr>
              <w:t>n.a.</w:t>
            </w:r>
          </w:p>
        </w:tc>
        <w:tc>
          <w:tcPr>
            <w:tcW w:w="1059" w:type="dxa"/>
            <w:tcBorders>
              <w:top w:val="single" w:sz="4" w:space="0" w:color="auto"/>
              <w:left w:val="single" w:sz="4" w:space="0" w:color="auto"/>
              <w:bottom w:val="single" w:sz="12" w:space="0" w:color="auto"/>
              <w:right w:val="single" w:sz="12" w:space="0" w:color="auto"/>
            </w:tcBorders>
            <w:textDirection w:val="lrTb"/>
            <w:vAlign w:val="top"/>
          </w:tcPr>
          <w:p w:rsidR="00650D6C" w:rsidRPr="00650D6C">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5947B8" w:rsidRPr="00650D6C" w:rsidP="005947B8">
            <w:pPr>
              <w:bidi w:val="0"/>
              <w:spacing w:after="0" w:line="240" w:lineRule="auto"/>
              <w:jc w:val="center"/>
              <w:rPr>
                <w:rFonts w:ascii="Times New Roman" w:hAnsi="Times New Roman"/>
                <w:sz w:val="22"/>
                <w:szCs w:val="22"/>
              </w:rPr>
            </w:pPr>
            <w:r w:rsidRPr="00650D6C" w:rsidR="00650D6C">
              <w:rPr>
                <w:rFonts w:ascii="Times New Roman" w:hAnsi="Times New Roman"/>
                <w:sz w:val="22"/>
                <w:szCs w:val="22"/>
              </w:rPr>
              <w:t>Čl.4</w:t>
            </w:r>
          </w:p>
        </w:tc>
        <w:tc>
          <w:tcPr>
            <w:tcW w:w="6379" w:type="dxa"/>
            <w:gridSpan w:val="2"/>
            <w:tcBorders>
              <w:top w:val="single" w:sz="4" w:space="0" w:color="auto"/>
              <w:left w:val="single" w:sz="4" w:space="0" w:color="auto"/>
              <w:bottom w:val="single" w:sz="12" w:space="0" w:color="auto"/>
              <w:right w:val="single" w:sz="4" w:space="0" w:color="auto"/>
            </w:tcBorders>
            <w:textDirection w:val="lrTb"/>
            <w:vAlign w:val="top"/>
          </w:tcPr>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b/>
                <w:bCs/>
                <w:color w:val="000000"/>
                <w:sz w:val="22"/>
                <w:szCs w:val="22"/>
              </w:rPr>
              <w:t xml:space="preserve">Adresáti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Táto smernica je určená členským štátom.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color w:val="000000"/>
                <w:sz w:val="22"/>
                <w:szCs w:val="22"/>
              </w:rPr>
              <w:t xml:space="preserve">V Bruseli 13. júla 2010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Za Radu </w:t>
            </w:r>
          </w:p>
          <w:p w:rsidR="00650D6C" w:rsidRPr="00650D6C" w:rsidP="00650D6C">
            <w:pPr>
              <w:pStyle w:val="CM4"/>
              <w:bidi w:val="0"/>
              <w:spacing w:before="60" w:after="60" w:line="240" w:lineRule="auto"/>
              <w:rPr>
                <w:rFonts w:ascii="Times New Roman" w:hAnsi="Times New Roman"/>
                <w:color w:val="000000"/>
                <w:sz w:val="22"/>
                <w:szCs w:val="22"/>
              </w:rPr>
            </w:pPr>
            <w:r w:rsidRPr="00650D6C">
              <w:rPr>
                <w:rFonts w:ascii="Times New Roman" w:hAnsi="Times New Roman"/>
                <w:i/>
                <w:iCs/>
                <w:color w:val="000000"/>
                <w:sz w:val="22"/>
                <w:szCs w:val="22"/>
              </w:rPr>
              <w:t xml:space="preserve">predseda </w:t>
            </w:r>
          </w:p>
          <w:p w:rsidR="005947B8" w:rsidRPr="00650D6C" w:rsidP="00650D6C">
            <w:pPr>
              <w:pStyle w:val="CM4"/>
              <w:bidi w:val="0"/>
              <w:spacing w:before="60" w:after="60" w:line="240" w:lineRule="auto"/>
              <w:rPr>
                <w:rFonts w:ascii="Times New Roman" w:hAnsi="Times New Roman"/>
                <w:color w:val="000000"/>
                <w:sz w:val="22"/>
                <w:szCs w:val="22"/>
              </w:rPr>
            </w:pPr>
            <w:r w:rsidRPr="00650D6C" w:rsidR="00650D6C">
              <w:rPr>
                <w:rFonts w:ascii="Times New Roman" w:hAnsi="Times New Roman"/>
                <w:color w:val="000000"/>
                <w:sz w:val="22"/>
                <w:szCs w:val="22"/>
              </w:rPr>
              <w:t>D. REYNDERSSK</w:t>
            </w: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0D0036">
              <w:rPr>
                <w:rFonts w:ascii="Times New Roman" w:hAnsi="Times New Roman"/>
                <w:sz w:val="22"/>
                <w:szCs w:val="22"/>
              </w:rPr>
              <w:t>n.a.</w:t>
            </w:r>
          </w:p>
        </w:tc>
        <w:tc>
          <w:tcPr>
            <w:tcW w:w="851" w:type="dxa"/>
            <w:tcBorders>
              <w:top w:val="single" w:sz="4" w:space="0" w:color="auto"/>
              <w:left w:val="nil"/>
              <w:bottom w:val="single" w:sz="12"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p>
        </w:tc>
        <w:tc>
          <w:tcPr>
            <w:tcW w:w="843" w:type="dxa"/>
            <w:tcBorders>
              <w:top w:val="single" w:sz="4" w:space="0" w:color="auto"/>
              <w:left w:val="single" w:sz="4" w:space="0" w:color="auto"/>
              <w:bottom w:val="single" w:sz="12" w:space="0" w:color="auto"/>
              <w:right w:val="single" w:sz="4" w:space="0" w:color="auto"/>
            </w:tcBorders>
            <w:textDirection w:val="lrTb"/>
            <w:vAlign w:val="top"/>
          </w:tcPr>
          <w:p w:rsidR="005947B8" w:rsidRPr="00650D6C">
            <w:pPr>
              <w:pStyle w:val="Normlny"/>
              <w:bidi w:val="0"/>
              <w:spacing w:after="0" w:line="240" w:lineRule="auto"/>
              <w:jc w:val="center"/>
              <w:rPr>
                <w:rFonts w:ascii="Times New Roman" w:hAnsi="Times New Roman"/>
                <w:sz w:val="22"/>
                <w:szCs w:val="22"/>
              </w:rPr>
            </w:pPr>
          </w:p>
        </w:tc>
        <w:tc>
          <w:tcPr>
            <w:tcW w:w="5252" w:type="dxa"/>
            <w:tcBorders>
              <w:top w:val="single" w:sz="4" w:space="0" w:color="auto"/>
              <w:left w:val="single" w:sz="4" w:space="0" w:color="auto"/>
              <w:bottom w:val="single" w:sz="12" w:space="0" w:color="auto"/>
              <w:right w:val="single" w:sz="4" w:space="0" w:color="auto"/>
            </w:tcBorders>
            <w:textDirection w:val="lrTb"/>
            <w:vAlign w:val="top"/>
          </w:tcPr>
          <w:p w:rsidR="005947B8" w:rsidRPr="00650D6C">
            <w:pPr>
              <w:pStyle w:val="Normlny"/>
              <w:bidi w:val="0"/>
              <w:spacing w:after="0" w:line="240" w:lineRule="auto"/>
              <w:jc w:val="both"/>
              <w:rPr>
                <w:rFonts w:ascii="Times New Roman" w:hAnsi="Times New Roman"/>
                <w:sz w:val="22"/>
                <w:szCs w:val="22"/>
              </w:rPr>
            </w:pP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5947B8" w:rsidRPr="00650D6C">
            <w:pPr>
              <w:bidi w:val="0"/>
              <w:spacing w:after="0" w:line="240" w:lineRule="auto"/>
              <w:jc w:val="center"/>
              <w:rPr>
                <w:rFonts w:ascii="Times New Roman" w:hAnsi="Times New Roman"/>
                <w:sz w:val="22"/>
                <w:szCs w:val="22"/>
              </w:rPr>
            </w:pPr>
            <w:r w:rsidR="000D0036">
              <w:rPr>
                <w:rFonts w:ascii="Times New Roman" w:hAnsi="Times New Roman"/>
                <w:sz w:val="22"/>
                <w:szCs w:val="22"/>
              </w:rPr>
              <w:t>n.a.</w:t>
            </w:r>
          </w:p>
        </w:tc>
        <w:tc>
          <w:tcPr>
            <w:tcW w:w="1059" w:type="dxa"/>
            <w:tcBorders>
              <w:top w:val="single" w:sz="4" w:space="0" w:color="auto"/>
              <w:left w:val="single" w:sz="4" w:space="0" w:color="auto"/>
              <w:bottom w:val="single" w:sz="12" w:space="0" w:color="auto"/>
              <w:right w:val="single" w:sz="12" w:space="0" w:color="auto"/>
            </w:tcBorders>
            <w:textDirection w:val="lrTb"/>
            <w:vAlign w:val="top"/>
          </w:tcPr>
          <w:p w:rsidR="005947B8" w:rsidRPr="00650D6C">
            <w:pPr>
              <w:pStyle w:val="Heading1"/>
              <w:bidi w:val="0"/>
              <w:spacing w:after="0" w:line="240" w:lineRule="auto"/>
              <w:rPr>
                <w:rFonts w:ascii="Times New Roman" w:hAnsi="Times New Roman"/>
                <w:b w:val="0"/>
                <w:bCs w:val="0"/>
                <w:sz w:val="22"/>
                <w:szCs w:val="22"/>
              </w:rPr>
            </w:pPr>
          </w:p>
        </w:tc>
      </w:tr>
    </w:tbl>
    <w:p w:rsidR="008C54C3" w:rsidRPr="00650D6C">
      <w:pPr>
        <w:autoSpaceDE/>
        <w:autoSpaceDN/>
        <w:bidi w:val="0"/>
        <w:ind w:left="360"/>
        <w:rPr>
          <w:rFonts w:ascii="Times New Roman" w:hAnsi="Times New Roman"/>
          <w:sz w:val="22"/>
          <w:szCs w:val="22"/>
        </w:rPr>
      </w:pPr>
    </w:p>
    <w:p w:rsidR="008C54C3" w:rsidRPr="00650D6C">
      <w:pPr>
        <w:autoSpaceDE/>
        <w:autoSpaceDN/>
        <w:bidi w:val="0"/>
        <w:rPr>
          <w:rFonts w:ascii="Times New Roman" w:hAnsi="Times New Roman"/>
          <w:sz w:val="22"/>
          <w:szCs w:val="22"/>
        </w:rPr>
      </w:pPr>
    </w:p>
    <w:p w:rsidR="008C54C3" w:rsidRPr="00650D6C">
      <w:pPr>
        <w:autoSpaceDE/>
        <w:autoSpaceDN/>
        <w:bidi w:val="0"/>
        <w:rPr>
          <w:rFonts w:ascii="Times New Roman" w:hAnsi="Times New Roman"/>
          <w:sz w:val="22"/>
          <w:szCs w:val="22"/>
        </w:rPr>
      </w:pPr>
    </w:p>
    <w:p w:rsidR="008C54C3" w:rsidRPr="00650D6C">
      <w:pPr>
        <w:autoSpaceDE/>
        <w:autoSpaceDN/>
        <w:bidi w:val="0"/>
        <w:rPr>
          <w:rFonts w:ascii="Times New Roman" w:hAnsi="Times New Roman"/>
          <w:sz w:val="22"/>
          <w:szCs w:val="22"/>
        </w:rPr>
      </w:pPr>
    </w:p>
    <w:p w:rsidR="008C54C3" w:rsidRPr="00650D6C">
      <w:pPr>
        <w:autoSpaceDE/>
        <w:autoSpaceDN/>
        <w:bidi w:val="0"/>
        <w:rPr>
          <w:rFonts w:ascii="Times New Roman" w:hAnsi="Times New Roman"/>
          <w:sz w:val="22"/>
          <w:szCs w:val="22"/>
        </w:rPr>
      </w:pPr>
      <w:r w:rsidRPr="00650D6C">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650D6C">
            <w:pPr>
              <w:pStyle w:val="Normlny"/>
              <w:autoSpaceDE/>
              <w:autoSpaceDN/>
              <w:bidi w:val="0"/>
              <w:spacing w:after="60" w:line="240" w:lineRule="auto"/>
              <w:rPr>
                <w:rFonts w:ascii="Times New Roman" w:hAnsi="Times New Roman"/>
                <w:sz w:val="22"/>
                <w:szCs w:val="22"/>
                <w:lang w:eastAsia="sk-SK"/>
              </w:rPr>
            </w:pPr>
            <w:r w:rsidRPr="00650D6C">
              <w:rPr>
                <w:rFonts w:ascii="Times New Roman" w:hAnsi="Times New Roman"/>
                <w:sz w:val="22"/>
                <w:szCs w:val="22"/>
                <w:lang w:eastAsia="sk-SK"/>
              </w:rPr>
              <w:t>V stĺpci (1):</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Č – článok</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O – odsek</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V – veta</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 xml:space="preserve">P – </w:t>
            </w:r>
            <w:r w:rsidRPr="00650D6C" w:rsidR="00DA0F6C">
              <w:rPr>
                <w:rFonts w:ascii="Times New Roman" w:hAnsi="Times New Roman"/>
                <w:sz w:val="22"/>
                <w:szCs w:val="22"/>
              </w:rPr>
              <w:t>číslo</w:t>
            </w:r>
            <w:r w:rsidRPr="00650D6C">
              <w:rPr>
                <w:rFonts w:ascii="Times New Roman" w:hAnsi="Times New Roman"/>
                <w:sz w:val="22"/>
                <w:szCs w:val="22"/>
              </w:rPr>
              <w:t xml:space="preserve"> (</w:t>
            </w:r>
            <w:r w:rsidRPr="00650D6C" w:rsidR="00DA0F6C">
              <w:rPr>
                <w:rFonts w:ascii="Times New Roman" w:hAnsi="Times New Roman"/>
                <w:sz w:val="22"/>
                <w:szCs w:val="22"/>
              </w:rPr>
              <w:t>písmeno</w:t>
            </w:r>
            <w:r w:rsidRPr="00650D6C">
              <w:rPr>
                <w:rFonts w:ascii="Times New Roman" w:hAnsi="Times New Roman"/>
                <w:sz w:val="22"/>
                <w:szCs w:val="22"/>
              </w:rPr>
              <w:t>)</w:t>
            </w:r>
          </w:p>
          <w:p w:rsidR="008C54C3" w:rsidRPr="00650D6C">
            <w:pPr>
              <w:autoSpaceDE/>
              <w:autoSpaceDN/>
              <w:bidi w:val="0"/>
              <w:spacing w:after="0" w:line="240" w:lineRule="auto"/>
              <w:rPr>
                <w:rFonts w:ascii="Times New Roman" w:hAnsi="Times New Roman"/>
                <w:sz w:val="22"/>
                <w:szCs w:val="22"/>
              </w:rPr>
            </w:pPr>
          </w:p>
        </w:tc>
        <w:tc>
          <w:tcPr>
            <w:tcW w:w="3780" w:type="dxa"/>
            <w:tcBorders>
              <w:top w:val="nil"/>
              <w:left w:val="nil"/>
              <w:bottom w:val="nil"/>
              <w:right w:val="nil"/>
            </w:tcBorders>
            <w:textDirection w:val="lrTb"/>
            <w:vAlign w:val="top"/>
          </w:tcPr>
          <w:p w:rsidR="008C54C3" w:rsidRPr="00650D6C">
            <w:pPr>
              <w:pStyle w:val="Normlny"/>
              <w:autoSpaceDE/>
              <w:autoSpaceDN/>
              <w:bidi w:val="0"/>
              <w:spacing w:after="60" w:line="240" w:lineRule="auto"/>
              <w:rPr>
                <w:rFonts w:ascii="Times New Roman" w:hAnsi="Times New Roman"/>
                <w:sz w:val="22"/>
                <w:szCs w:val="22"/>
                <w:lang w:eastAsia="sk-SK"/>
              </w:rPr>
            </w:pPr>
            <w:r w:rsidRPr="00650D6C">
              <w:rPr>
                <w:rFonts w:ascii="Times New Roman" w:hAnsi="Times New Roman"/>
                <w:sz w:val="22"/>
                <w:szCs w:val="22"/>
                <w:lang w:eastAsia="sk-SK"/>
              </w:rPr>
              <w:t>V stĺpci (3):</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N – bežná transpozícia</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O – transpozícia s možnosťou voľby</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D – transpozícia podľa úvahy (dobrovoľná)</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8C54C3" w:rsidRPr="00650D6C">
            <w:pPr>
              <w:pStyle w:val="Normlny"/>
              <w:autoSpaceDE/>
              <w:autoSpaceDN/>
              <w:bidi w:val="0"/>
              <w:spacing w:after="60" w:line="240" w:lineRule="auto"/>
              <w:rPr>
                <w:rFonts w:ascii="Times New Roman" w:hAnsi="Times New Roman"/>
                <w:sz w:val="22"/>
                <w:szCs w:val="22"/>
                <w:lang w:eastAsia="sk-SK"/>
              </w:rPr>
            </w:pPr>
            <w:r w:rsidRPr="00650D6C">
              <w:rPr>
                <w:rFonts w:ascii="Times New Roman" w:hAnsi="Times New Roman"/>
                <w:sz w:val="22"/>
                <w:szCs w:val="22"/>
                <w:lang w:eastAsia="sk-SK"/>
              </w:rPr>
              <w:t>V stĺpci (5):</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Č – článok</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 – paragraf</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O – odsek</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V – veta</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8C54C3" w:rsidRPr="00650D6C">
            <w:pPr>
              <w:pStyle w:val="Normlny"/>
              <w:autoSpaceDE/>
              <w:autoSpaceDN/>
              <w:bidi w:val="0"/>
              <w:spacing w:after="60" w:line="240" w:lineRule="auto"/>
              <w:rPr>
                <w:rFonts w:ascii="Times New Roman" w:hAnsi="Times New Roman"/>
                <w:sz w:val="22"/>
                <w:szCs w:val="22"/>
                <w:lang w:eastAsia="sk-SK"/>
              </w:rPr>
            </w:pPr>
            <w:r w:rsidRPr="00650D6C">
              <w:rPr>
                <w:rFonts w:ascii="Times New Roman" w:hAnsi="Times New Roman"/>
                <w:sz w:val="22"/>
                <w:szCs w:val="22"/>
                <w:lang w:eastAsia="sk-SK"/>
              </w:rPr>
              <w:t>V stĺpci (7):</w:t>
            </w:r>
          </w:p>
          <w:p w:rsidR="008C54C3" w:rsidRPr="00650D6C" w:rsidP="008C54C3">
            <w:pPr>
              <w:autoSpaceDE/>
              <w:autoSpaceDN/>
              <w:bidi w:val="0"/>
              <w:spacing w:after="0" w:line="240" w:lineRule="auto"/>
              <w:ind w:left="290" w:hanging="290"/>
              <w:rPr>
                <w:rFonts w:ascii="Times New Roman" w:hAnsi="Times New Roman"/>
                <w:sz w:val="22"/>
                <w:szCs w:val="22"/>
              </w:rPr>
            </w:pPr>
            <w:r w:rsidRPr="00650D6C">
              <w:rPr>
                <w:rFonts w:ascii="Times New Roman" w:hAnsi="Times New Roman"/>
                <w:sz w:val="22"/>
                <w:szCs w:val="22"/>
              </w:rPr>
              <w:t>Ú – úplná zhoda (ak bolo ustanovenie smernice prebraté v celom rozsahu, správne, v príslušnej form</w:t>
            </w:r>
            <w:r w:rsidRPr="00650D6C" w:rsidR="00391DC5">
              <w:rPr>
                <w:rFonts w:ascii="Times New Roman" w:hAnsi="Times New Roman"/>
                <w:sz w:val="22"/>
                <w:szCs w:val="22"/>
              </w:rPr>
              <w:t>e</w:t>
            </w:r>
            <w:r w:rsidRPr="00650D6C">
              <w:rPr>
                <w:rFonts w:ascii="Times New Roman" w:hAnsi="Times New Roman"/>
                <w:sz w:val="22"/>
                <w:szCs w:val="22"/>
              </w:rPr>
              <w:t>, so zabezpečenou inštitucionálnou</w:t>
            </w:r>
            <w:r w:rsidRPr="00650D6C" w:rsidR="000C2E53">
              <w:rPr>
                <w:rFonts w:ascii="Times New Roman" w:hAnsi="Times New Roman"/>
                <w:sz w:val="22"/>
                <w:szCs w:val="22"/>
              </w:rPr>
              <w:t xml:space="preserve"> </w:t>
            </w:r>
            <w:r w:rsidRPr="00650D6C">
              <w:rPr>
                <w:rFonts w:ascii="Times New Roman" w:hAnsi="Times New Roman"/>
                <w:sz w:val="22"/>
                <w:szCs w:val="22"/>
              </w:rPr>
              <w:t xml:space="preserve"> </w:t>
            </w:r>
            <w:r w:rsidRPr="00650D6C" w:rsidR="000C2E53">
              <w:rPr>
                <w:rFonts w:ascii="Times New Roman" w:hAnsi="Times New Roman"/>
                <w:sz w:val="22"/>
                <w:szCs w:val="22"/>
              </w:rPr>
              <w:t>i</w:t>
            </w:r>
            <w:r w:rsidRPr="00650D6C">
              <w:rPr>
                <w:rFonts w:ascii="Times New Roman" w:hAnsi="Times New Roman"/>
                <w:sz w:val="22"/>
                <w:szCs w:val="22"/>
              </w:rPr>
              <w:t>nfraštruktúrou, s príslušnými sankciami a vo vzájomnej súvislosti)</w:t>
            </w:r>
          </w:p>
          <w:p w:rsidR="008C54C3" w:rsidRPr="00650D6C">
            <w:pPr>
              <w:autoSpaceDE/>
              <w:autoSpaceDN/>
              <w:bidi w:val="0"/>
              <w:spacing w:after="0" w:line="240" w:lineRule="auto"/>
              <w:rPr>
                <w:rFonts w:ascii="Times New Roman" w:hAnsi="Times New Roman"/>
                <w:sz w:val="22"/>
                <w:szCs w:val="22"/>
              </w:rPr>
            </w:pPr>
            <w:r w:rsidRPr="00650D6C">
              <w:rPr>
                <w:rFonts w:ascii="Times New Roman" w:hAnsi="Times New Roman"/>
                <w:sz w:val="22"/>
                <w:szCs w:val="22"/>
              </w:rPr>
              <w:t>Č – čiastočná zhoda (ak minimálne jedna z podmienok úplnej zhody nie je splnená)</w:t>
            </w:r>
          </w:p>
          <w:p w:rsidR="008C54C3" w:rsidRPr="00650D6C">
            <w:pPr>
              <w:pStyle w:val="BodyTextIndent2"/>
              <w:bidi w:val="0"/>
              <w:spacing w:after="0" w:line="240" w:lineRule="auto"/>
              <w:rPr>
                <w:rFonts w:ascii="Times New Roman" w:hAnsi="Times New Roman"/>
                <w:sz w:val="22"/>
                <w:szCs w:val="22"/>
              </w:rPr>
            </w:pPr>
            <w:r w:rsidRPr="00650D6C">
              <w:rPr>
                <w:rFonts w:ascii="Times New Roman" w:hAnsi="Times New Roman"/>
                <w:sz w:val="22"/>
                <w:szCs w:val="22"/>
              </w:rPr>
              <w:t>Ž – žiadna zhoda (ak nebola dosiahnutá ani úplná ani čiast. zhoda alebo k prebratiu dôjde v budúcnosti)</w:t>
            </w:r>
          </w:p>
          <w:p w:rsidR="008C54C3" w:rsidRPr="00650D6C">
            <w:pPr>
              <w:autoSpaceDE/>
              <w:autoSpaceDN/>
              <w:bidi w:val="0"/>
              <w:spacing w:after="0" w:line="240" w:lineRule="auto"/>
              <w:ind w:left="290" w:hanging="290"/>
              <w:rPr>
                <w:rFonts w:ascii="Times New Roman" w:hAnsi="Times New Roman"/>
                <w:sz w:val="22"/>
                <w:szCs w:val="22"/>
              </w:rPr>
            </w:pPr>
            <w:r w:rsidRPr="00650D6C">
              <w:rPr>
                <w:rFonts w:ascii="Times New Roman" w:hAnsi="Times New Roman"/>
                <w:sz w:val="22"/>
                <w:szCs w:val="22"/>
              </w:rPr>
              <w:t>n.a. – neaplikovateľnosť (ak sa ustanovenie smernice netýka SR alebo nie je potrebné ho prebrať)</w:t>
            </w:r>
          </w:p>
        </w:tc>
      </w:tr>
    </w:tbl>
    <w:p w:rsidR="008C54C3" w:rsidRPr="00650D6C">
      <w:pPr>
        <w:autoSpaceDE/>
        <w:autoSpaceDN/>
        <w:bidi w:val="0"/>
        <w:rPr>
          <w:rFonts w:ascii="Times New Roman" w:hAnsi="Times New Roman"/>
          <w:sz w:val="22"/>
          <w:szCs w:val="22"/>
        </w:rPr>
      </w:pPr>
    </w:p>
    <w:p w:rsidR="008C54C3" w:rsidRPr="00650D6C">
      <w:pPr>
        <w:autoSpaceDE/>
        <w:autoSpaceDN/>
        <w:bidi w:val="0"/>
        <w:rPr>
          <w:rFonts w:ascii="Times New Roman" w:hAnsi="Times New Roman"/>
          <w:sz w:val="22"/>
          <w:szCs w:val="22"/>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650D6C">
            <w:pPr>
              <w:pStyle w:val="Heading2"/>
              <w:bidi w:val="0"/>
              <w:spacing w:after="0" w:line="240" w:lineRule="auto"/>
              <w:rPr>
                <w:rFonts w:ascii="Times New Roman" w:hAnsi="Times New Roman"/>
                <w:sz w:val="22"/>
                <w:szCs w:val="22"/>
              </w:rPr>
            </w:pPr>
            <w:r w:rsidRPr="00650D6C">
              <w:rPr>
                <w:rFonts w:ascii="Times New Roman" w:hAnsi="Times New Roman"/>
                <w:sz w:val="22"/>
                <w:szCs w:val="22"/>
              </w:rPr>
              <w:t>Zoznam všeobecne záväzných právnych predpisov preberajúcich smernicu (uveďte číslo smernice)</w:t>
            </w:r>
          </w:p>
          <w:p w:rsidR="008C54C3" w:rsidRPr="00650D6C">
            <w:pPr>
              <w:bidi w:val="0"/>
              <w:spacing w:after="0" w:line="240" w:lineRule="auto"/>
              <w:jc w:val="center"/>
              <w:rPr>
                <w:rFonts w:ascii="Times New Roman" w:hAnsi="Times New Roman"/>
                <w:sz w:val="22"/>
                <w:szCs w:val="22"/>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650D6C">
            <w:pPr>
              <w:bidi w:val="0"/>
              <w:spacing w:after="120" w:line="240" w:lineRule="auto"/>
              <w:jc w:val="center"/>
              <w:rPr>
                <w:rFonts w:ascii="Times New Roman" w:hAnsi="Times New Roman"/>
                <w:sz w:val="22"/>
                <w:szCs w:val="22"/>
              </w:rPr>
            </w:pPr>
            <w:r w:rsidRPr="00650D6C">
              <w:rPr>
                <w:rFonts w:ascii="Times New Roman" w:hAnsi="Times New Roman"/>
                <w:sz w:val="22"/>
                <w:szCs w:val="22"/>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650D6C">
            <w:pPr>
              <w:pStyle w:val="Normlny"/>
              <w:bidi w:val="0"/>
              <w:spacing w:after="0" w:line="240" w:lineRule="auto"/>
              <w:rPr>
                <w:rFonts w:ascii="Times New Roman" w:hAnsi="Times New Roman"/>
                <w:sz w:val="22"/>
                <w:szCs w:val="22"/>
                <w:lang w:eastAsia="sk-SK"/>
              </w:rPr>
            </w:pPr>
            <w:r w:rsidRPr="00650D6C">
              <w:rPr>
                <w:rFonts w:ascii="Times New Roman" w:hAnsi="Times New Roman"/>
                <w:sz w:val="22"/>
                <w:szCs w:val="22"/>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8C54C3" w:rsidRPr="00650D6C">
            <w:pPr>
              <w:numPr>
                <w:numId w:val="10"/>
              </w:numPr>
              <w:bidi w:val="0"/>
              <w:spacing w:after="0" w:line="240" w:lineRule="auto"/>
              <w:jc w:val="center"/>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8C54C3" w:rsidRPr="00650D6C">
            <w:pPr>
              <w:pStyle w:val="abc"/>
              <w:widowControl/>
              <w:tabs>
                <w:tab w:val="clear" w:pos="360"/>
                <w:tab w:val="clear" w:pos="680"/>
              </w:tabs>
              <w:bidi w:val="0"/>
              <w:spacing w:after="0" w:line="240" w:lineRule="auto"/>
              <w:rPr>
                <w:rFonts w:ascii="Times New Roman" w:hAnsi="Times New Roman"/>
                <w:sz w:val="22"/>
                <w:szCs w:val="22"/>
                <w:lang w:eastAsia="sk-SK"/>
              </w:rPr>
            </w:pPr>
          </w:p>
        </w:tc>
      </w:tr>
    </w:tbl>
    <w:p w:rsidR="008C54C3" w:rsidRPr="00650D6C">
      <w:pPr>
        <w:pStyle w:val="Header"/>
        <w:tabs>
          <w:tab w:val="clear" w:pos="4536"/>
          <w:tab w:val="clear" w:pos="9072"/>
        </w:tabs>
        <w:autoSpaceDE/>
        <w:autoSpaceDN/>
        <w:bidi w:val="0"/>
        <w:rPr>
          <w:rFonts w:ascii="Times New Roman" w:hAnsi="Times New Roman"/>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11">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20CB5">
      <w:rPr>
        <w:rStyle w:val="PageNumber"/>
        <w:rFonts w:ascii="Times New Roman" w:hAnsi="Times New Roman"/>
        <w:noProof/>
      </w:rPr>
      <w:t>17</w:t>
    </w:r>
    <w:r>
      <w:rPr>
        <w:rStyle w:val="PageNumber"/>
        <w:rFonts w:ascii="Times New Roman" w:hAnsi="Times New Roman"/>
      </w:rPr>
      <w:fldChar w:fldCharType="end"/>
    </w:r>
  </w:p>
  <w:p w:rsidR="0075181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69B61C0"/>
    <w:multiLevelType w:val="hybridMultilevel"/>
    <w:tmpl w:val="BFB2BE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8">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F306347"/>
    <w:multiLevelType w:val="hybridMultilevel"/>
    <w:tmpl w:val="036CBE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0431AE1"/>
    <w:multiLevelType w:val="hybridMultilevel"/>
    <w:tmpl w:val="036CBE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A15537D"/>
    <w:multiLevelType w:val="hybridMultilevel"/>
    <w:tmpl w:val="2DE653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3"/>
    <w:lvlOverride w:ilvl="0">
      <w:startOverride w:val="3"/>
    </w:lvlOverride>
  </w:num>
  <w:num w:numId="3">
    <w:abstractNumId w:val="7"/>
  </w:num>
  <w:num w:numId="4">
    <w:abstractNumId w:val="7"/>
    <w:lvlOverride w:ilvl="0">
      <w:startOverride w:val="2"/>
    </w:lvlOverride>
  </w:num>
  <w:num w:numId="5">
    <w:abstractNumId w:val="5"/>
  </w:num>
  <w:num w:numId="6">
    <w:abstractNumId w:val="5"/>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0"/>
  </w:num>
  <w:num w:numId="12">
    <w:abstractNumId w:val="2"/>
  </w:num>
  <w:num w:numId="13">
    <w:abstractNumId w:val="9"/>
  </w:num>
  <w:num w:numId="14">
    <w:abstractNumId w:val="1"/>
  </w:num>
  <w:num w:numId="15">
    <w:abstractNumId w:val="12"/>
  </w:num>
  <w:num w:numId="16">
    <w:abstractNumId w:val="11"/>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44E70"/>
    <w:rsid w:val="000C2E53"/>
    <w:rsid w:val="000D0036"/>
    <w:rsid w:val="00127033"/>
    <w:rsid w:val="00153B33"/>
    <w:rsid w:val="002041E8"/>
    <w:rsid w:val="00212242"/>
    <w:rsid w:val="002B790A"/>
    <w:rsid w:val="00315AA8"/>
    <w:rsid w:val="00353B55"/>
    <w:rsid w:val="00391DC5"/>
    <w:rsid w:val="003D2EAD"/>
    <w:rsid w:val="004314B4"/>
    <w:rsid w:val="00433250"/>
    <w:rsid w:val="00440A2A"/>
    <w:rsid w:val="005170A9"/>
    <w:rsid w:val="00526C2A"/>
    <w:rsid w:val="00556879"/>
    <w:rsid w:val="005841FD"/>
    <w:rsid w:val="005947B8"/>
    <w:rsid w:val="005C6E46"/>
    <w:rsid w:val="00625D94"/>
    <w:rsid w:val="00650D6C"/>
    <w:rsid w:val="00751811"/>
    <w:rsid w:val="007E0168"/>
    <w:rsid w:val="008C54C3"/>
    <w:rsid w:val="0094021F"/>
    <w:rsid w:val="009D77B4"/>
    <w:rsid w:val="00A9063F"/>
    <w:rsid w:val="00C139A5"/>
    <w:rsid w:val="00C25586"/>
    <w:rsid w:val="00C34EF5"/>
    <w:rsid w:val="00C7783A"/>
    <w:rsid w:val="00CB2E5D"/>
    <w:rsid w:val="00D20502"/>
    <w:rsid w:val="00D90DB7"/>
    <w:rsid w:val="00DA0F6C"/>
    <w:rsid w:val="00DE0F85"/>
    <w:rsid w:val="00E3582D"/>
    <w:rsid w:val="00EE7DD6"/>
    <w:rsid w:val="00F047A8"/>
    <w:rsid w:val="00F20CB5"/>
    <w:rsid w:val="00F42BDF"/>
    <w:rsid w:val="00FA0F1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uiPriority w:val="99"/>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6644</Words>
  <Characters>37872</Characters>
  <Application>Microsoft Office Word</Application>
  <DocSecurity>0</DocSecurity>
  <Lines>0</Lines>
  <Paragraphs>0</Paragraphs>
  <ScaleCrop>false</ScaleCrop>
  <Company>ÚV SR</Company>
  <LinksUpToDate>false</LinksUpToDate>
  <CharactersWithSpaces>44428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lrybansky</cp:lastModifiedBy>
  <cp:revision>2</cp:revision>
  <cp:lastPrinted>2006-12-14T15:09:00Z</cp:lastPrinted>
  <dcterms:created xsi:type="dcterms:W3CDTF">2012-06-01T09:42:00Z</dcterms:created>
  <dcterms:modified xsi:type="dcterms:W3CDTF">2012-06-01T09:42:00Z</dcterms:modified>
</cp:coreProperties>
</file>